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33" w:rsidRPr="00C42F33" w:rsidRDefault="00C42F33" w:rsidP="00C42F33">
      <w:pPr>
        <w:spacing w:line="360" w:lineRule="auto"/>
        <w:jc w:val="center"/>
        <w:rPr>
          <w:b/>
          <w:bCs/>
          <w:sz w:val="28"/>
          <w:szCs w:val="28"/>
        </w:rPr>
      </w:pPr>
      <w:r w:rsidRPr="0027595D">
        <w:rPr>
          <w:b/>
          <w:bCs/>
          <w:sz w:val="28"/>
          <w:szCs w:val="28"/>
        </w:rPr>
        <w:t>Preface</w:t>
      </w:r>
    </w:p>
    <w:p w:rsidR="00C42F33" w:rsidRDefault="00C42F33" w:rsidP="00C42F33">
      <w:pPr>
        <w:spacing w:line="360" w:lineRule="auto"/>
        <w:jc w:val="both"/>
      </w:pPr>
      <w:r>
        <w:t>This teaching material provides somehow detail perspectives on the African Union Law. It was mainly the joint effort of the authors, though some other people and institutions (directly and indirectly) have extended their help in order for this material to be a reality. Hence, we are indebted to the constructive contributions of all who have helped us.</w:t>
      </w:r>
    </w:p>
    <w:p w:rsidR="00C42F33" w:rsidRPr="0027595D" w:rsidRDefault="00C42F33" w:rsidP="00C42F33">
      <w:pPr>
        <w:spacing w:line="360" w:lineRule="auto"/>
        <w:jc w:val="both"/>
        <w:rPr>
          <w:sz w:val="16"/>
          <w:szCs w:val="16"/>
        </w:rPr>
      </w:pPr>
    </w:p>
    <w:p w:rsidR="00C42F33" w:rsidRDefault="00C42F33" w:rsidP="00C42F33">
      <w:pPr>
        <w:spacing w:line="360" w:lineRule="auto"/>
        <w:jc w:val="both"/>
      </w:pPr>
      <w:r>
        <w:t>With respect to the specific contents of the material, we have tried to figure out the possible points related to the course. As it is apparent from the first chapter, great effort has been exerted to give a bird’s-eye-view on the historical beginning of the OAU and then how it transformed to the present organ i.e. the African Union. An attempt has been made to pinpoint the day’s debate among the African leaders on the feasibility and likelihood of the accomplishment of the intended United States of Africa. However, the general organization of the material is based on the African Union, as it stands now. Accordingly, the material revolves on the legal frameworks and structural organization within the African Union and its roles and relations with other international institutions.</w:t>
      </w:r>
    </w:p>
    <w:p w:rsidR="00C42F33" w:rsidRPr="0027595D" w:rsidRDefault="00C42F33" w:rsidP="00C42F33">
      <w:pPr>
        <w:spacing w:line="360" w:lineRule="auto"/>
        <w:jc w:val="both"/>
        <w:rPr>
          <w:sz w:val="16"/>
          <w:szCs w:val="16"/>
        </w:rPr>
      </w:pPr>
    </w:p>
    <w:p w:rsidR="00C42F33" w:rsidRDefault="00C42F33" w:rsidP="00C42F33">
      <w:pPr>
        <w:spacing w:line="360" w:lineRule="auto"/>
        <w:jc w:val="both"/>
      </w:pPr>
      <w:r>
        <w:t xml:space="preserve">The material is prepared in a simple, but not simplistic manner to equip anyone who wants to know about the African Union Law and in particular to all law students of the nation about the basics. To that end, we tried, to the extent possible, to use simple words in expounding points in the entire text. This material uses brainstorming questions in each and every contentious issue. In general, the material is prepared with a view to lessen the possible difficulties facing the potential readers. </w:t>
      </w:r>
    </w:p>
    <w:p w:rsidR="00C42F33" w:rsidRPr="0027595D" w:rsidRDefault="00C42F33" w:rsidP="00C42F33">
      <w:pPr>
        <w:spacing w:line="360" w:lineRule="auto"/>
        <w:jc w:val="both"/>
        <w:rPr>
          <w:sz w:val="16"/>
          <w:szCs w:val="16"/>
        </w:rPr>
      </w:pPr>
    </w:p>
    <w:p w:rsidR="00C42F33" w:rsidRDefault="00C42F33" w:rsidP="00C42F33">
      <w:pPr>
        <w:spacing w:line="360" w:lineRule="auto"/>
        <w:jc w:val="both"/>
      </w:pPr>
      <w:r>
        <w:t xml:space="preserve">Last but not least, we want to remind that since the material was finalized on the eve of the debates on the formation of a union government for Africa, it would be inevitable that some changes may happen in the names and structure of some of the organs of the </w:t>
      </w:r>
      <w:smartTag w:uri="urn:schemas-microsoft-com:office:smarttags" w:element="place">
        <w:r>
          <w:t>Union</w:t>
        </w:r>
      </w:smartTag>
      <w:r>
        <w:t>. Concrete evidence that substantiates this speculation is the recent decision by the 12</w:t>
      </w:r>
      <w:r>
        <w:rPr>
          <w:vertAlign w:val="superscript"/>
        </w:rPr>
        <w:t>th</w:t>
      </w:r>
      <w:r>
        <w:t xml:space="preserve"> Summit of Heads of States and Governments at its special Session on the Union Government that decided to transform African Union Commission into an Authority.</w:t>
      </w:r>
    </w:p>
    <w:p w:rsidR="00C42F33" w:rsidRDefault="00C42F33" w:rsidP="00C42F33">
      <w:pPr>
        <w:spacing w:line="360" w:lineRule="auto"/>
        <w:jc w:val="both"/>
      </w:pPr>
    </w:p>
    <w:p w:rsidR="00C42F33" w:rsidRPr="0027595D" w:rsidRDefault="00C42F33" w:rsidP="00C42F33">
      <w:pPr>
        <w:spacing w:line="360" w:lineRule="auto"/>
        <w:jc w:val="right"/>
        <w:rPr>
          <w:b/>
        </w:rPr>
      </w:pPr>
      <w:r w:rsidRPr="0027595D">
        <w:rPr>
          <w:b/>
        </w:rPr>
        <w:t>Hiruy Wubie and Zelalem Tsegaw</w:t>
      </w:r>
    </w:p>
    <w:p w:rsidR="00C42F33" w:rsidRPr="0027595D" w:rsidRDefault="00C42F33" w:rsidP="00C42F33">
      <w:pPr>
        <w:spacing w:line="360" w:lineRule="auto"/>
        <w:jc w:val="right"/>
        <w:rPr>
          <w:b/>
        </w:rPr>
      </w:pPr>
      <w:r w:rsidRPr="0027595D">
        <w:rPr>
          <w:b/>
        </w:rPr>
        <w:t>February 2009</w:t>
      </w:r>
    </w:p>
    <w:p w:rsidR="00772CBE" w:rsidRPr="00772CBE" w:rsidRDefault="00772CBE" w:rsidP="00772CBE">
      <w:pPr>
        <w:spacing w:line="360" w:lineRule="auto"/>
        <w:ind w:right="90"/>
        <w:jc w:val="both"/>
        <w:outlineLvl w:val="0"/>
        <w:rPr>
          <w:b/>
          <w:bCs/>
          <w:color w:val="000000"/>
        </w:rPr>
      </w:pPr>
      <w:r w:rsidRPr="00772CBE">
        <w:rPr>
          <w:b/>
          <w:bCs/>
          <w:color w:val="000000"/>
        </w:rPr>
        <w:lastRenderedPageBreak/>
        <w:t>Course Information</w:t>
      </w:r>
    </w:p>
    <w:p w:rsidR="00772CBE" w:rsidRPr="00772CBE" w:rsidRDefault="00772CBE" w:rsidP="00772CBE">
      <w:pPr>
        <w:spacing w:line="360" w:lineRule="auto"/>
        <w:ind w:right="90"/>
        <w:jc w:val="both"/>
        <w:outlineLvl w:val="0"/>
        <w:rPr>
          <w:b/>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This course deals with the basic principles of African Union Law. It is particularly designed to give students a working knowledge of </w:t>
      </w:r>
      <w:r w:rsidRPr="00772CBE">
        <w:t>African Union</w:t>
      </w:r>
      <w:r w:rsidRPr="00772CBE">
        <w:rPr>
          <w:color w:val="000000"/>
        </w:rPr>
        <w:t xml:space="preserve"> Law. It examines the evolution, structure, institutions, subject matter, sources of </w:t>
      </w:r>
      <w:r w:rsidRPr="00772CBE">
        <w:t>African Union</w:t>
      </w:r>
      <w:r w:rsidRPr="00772CBE">
        <w:rPr>
          <w:color w:val="000000"/>
        </w:rPr>
        <w:t xml:space="preserve"> Law and the position of </w:t>
      </w:r>
      <w:r w:rsidRPr="00772CBE">
        <w:t>African Union</w:t>
      </w:r>
      <w:r w:rsidRPr="00772CBE">
        <w:rPr>
          <w:color w:val="000000"/>
        </w:rPr>
        <w:t xml:space="preserve"> Law in the legal systems of the member states.  It also examines the position of the </w:t>
      </w:r>
      <w:r w:rsidRPr="00772CBE">
        <w:t>African Union</w:t>
      </w:r>
      <w:r w:rsidRPr="00772CBE">
        <w:rPr>
          <w:color w:val="000000"/>
        </w:rPr>
        <w:t xml:space="preserve"> within the structure of international law, specifically in relation to other international structures such as the United Nations, Organization of American States, the European Union, and the World Trade Organization. Students will acquire the skills needed to do research on </w:t>
      </w:r>
      <w:r w:rsidRPr="00772CBE">
        <w:t>African Union</w:t>
      </w:r>
      <w:r w:rsidRPr="00772CBE">
        <w:rPr>
          <w:color w:val="000000"/>
        </w:rPr>
        <w:t xml:space="preserve"> Law as it affects governments, national legal systems, businesses and individuals.  It also focuses on current events in the </w:t>
      </w:r>
      <w:r w:rsidRPr="00772CBE">
        <w:t>African Union</w:t>
      </w:r>
      <w:r w:rsidRPr="00772CBE">
        <w:rPr>
          <w:color w:val="000000"/>
        </w:rPr>
        <w:t xml:space="preserve"> with a view to establishing the role of law in all activities carried out by the Union.</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b/>
          <w:color w:val="000000"/>
        </w:rPr>
      </w:pPr>
      <w:r w:rsidRPr="00772CBE">
        <w:rPr>
          <w:b/>
          <w:bCs/>
          <w:color w:val="000000"/>
        </w:rPr>
        <w:t xml:space="preserve"> Course Objectives</w:t>
      </w:r>
      <w:r w:rsidRPr="00772CBE">
        <w:rPr>
          <w:b/>
          <w:color w:val="000000"/>
        </w:rPr>
        <w:t xml:space="preserve"> </w:t>
      </w:r>
    </w:p>
    <w:p w:rsidR="00772CBE" w:rsidRPr="00772CBE" w:rsidRDefault="00772CBE" w:rsidP="00772CBE">
      <w:pPr>
        <w:spacing w:line="360" w:lineRule="auto"/>
        <w:ind w:right="90"/>
        <w:jc w:val="both"/>
        <w:outlineLvl w:val="0"/>
        <w:rPr>
          <w:b/>
          <w:color w:val="000000"/>
        </w:rPr>
      </w:pPr>
    </w:p>
    <w:p w:rsidR="00772CBE" w:rsidRPr="00772CBE" w:rsidRDefault="00772CBE" w:rsidP="00772CBE">
      <w:pPr>
        <w:spacing w:line="360" w:lineRule="auto"/>
        <w:ind w:right="90"/>
        <w:jc w:val="both"/>
        <w:outlineLvl w:val="0"/>
        <w:rPr>
          <w:b/>
          <w:i/>
          <w:color w:val="000000"/>
        </w:rPr>
      </w:pPr>
      <w:r w:rsidRPr="00772CBE">
        <w:rPr>
          <w:b/>
          <w:bCs/>
          <w:i/>
          <w:color w:val="000000"/>
        </w:rPr>
        <w:t xml:space="preserve"> General </w:t>
      </w:r>
      <w:r>
        <w:rPr>
          <w:b/>
          <w:bCs/>
          <w:i/>
          <w:color w:val="000000"/>
        </w:rPr>
        <w:t>O</w:t>
      </w:r>
      <w:r w:rsidRPr="00772CBE">
        <w:rPr>
          <w:b/>
          <w:bCs/>
          <w:i/>
          <w:color w:val="000000"/>
        </w:rPr>
        <w:t>bjectives</w:t>
      </w:r>
      <w:r w:rsidRPr="00772CBE">
        <w:rPr>
          <w:b/>
          <w:i/>
          <w:color w:val="000000"/>
        </w:rPr>
        <w:t xml:space="preserve"> </w:t>
      </w:r>
    </w:p>
    <w:p w:rsidR="00772CBE" w:rsidRPr="00772CBE" w:rsidRDefault="00772CBE" w:rsidP="00772CBE">
      <w:pPr>
        <w:spacing w:line="360" w:lineRule="auto"/>
        <w:ind w:right="90"/>
        <w:jc w:val="both"/>
        <w:outlineLvl w:val="0"/>
        <w:rPr>
          <w:b/>
          <w:i/>
          <w:color w:val="000000"/>
        </w:rPr>
      </w:pPr>
    </w:p>
    <w:p w:rsidR="00772CBE" w:rsidRDefault="00772CBE" w:rsidP="00772CBE">
      <w:pPr>
        <w:spacing w:line="360" w:lineRule="auto"/>
        <w:ind w:right="90"/>
        <w:jc w:val="both"/>
        <w:outlineLvl w:val="0"/>
        <w:rPr>
          <w:color w:val="000000"/>
        </w:rPr>
      </w:pPr>
      <w:r w:rsidRPr="00772CBE">
        <w:rPr>
          <w:color w:val="000000"/>
        </w:rPr>
        <w:t>At the end of this course, students will be able to:</w:t>
      </w:r>
    </w:p>
    <w:p w:rsidR="00976949" w:rsidRPr="00772CBE" w:rsidRDefault="00976949" w:rsidP="00772CBE">
      <w:pPr>
        <w:spacing w:line="360" w:lineRule="auto"/>
        <w:ind w:right="90"/>
        <w:jc w:val="both"/>
        <w:outlineLvl w:val="0"/>
        <w:rPr>
          <w:color w:val="000000"/>
        </w:rPr>
      </w:pPr>
    </w:p>
    <w:p w:rsidR="00772CBE" w:rsidRPr="00772CBE" w:rsidRDefault="00772CBE" w:rsidP="00772CBE">
      <w:pPr>
        <w:numPr>
          <w:ilvl w:val="0"/>
          <w:numId w:val="72"/>
        </w:numPr>
        <w:spacing w:line="360" w:lineRule="auto"/>
        <w:ind w:left="360" w:right="90"/>
        <w:jc w:val="both"/>
        <w:outlineLvl w:val="0"/>
        <w:rPr>
          <w:color w:val="000000"/>
        </w:rPr>
      </w:pPr>
      <w:r w:rsidRPr="00772CBE">
        <w:rPr>
          <w:color w:val="000000"/>
        </w:rPr>
        <w:t xml:space="preserve">Understand the nature, subject matter, characteristics and sources of </w:t>
      </w:r>
      <w:r w:rsidRPr="00772CBE">
        <w:t>African Union</w:t>
      </w:r>
      <w:r w:rsidRPr="00772CBE">
        <w:rPr>
          <w:color w:val="000000"/>
        </w:rPr>
        <w:t xml:space="preserve"> Law </w:t>
      </w:r>
    </w:p>
    <w:p w:rsidR="00772CBE" w:rsidRPr="00772CBE" w:rsidRDefault="00772CBE" w:rsidP="00772CBE">
      <w:pPr>
        <w:numPr>
          <w:ilvl w:val="0"/>
          <w:numId w:val="72"/>
        </w:numPr>
        <w:spacing w:line="360" w:lineRule="auto"/>
        <w:ind w:left="360" w:right="90"/>
        <w:jc w:val="both"/>
        <w:outlineLvl w:val="0"/>
        <w:rPr>
          <w:color w:val="000000"/>
        </w:rPr>
      </w:pPr>
      <w:r w:rsidRPr="00772CBE">
        <w:rPr>
          <w:color w:val="000000"/>
        </w:rPr>
        <w:t xml:space="preserve">Recognize the similarities and differences between the </w:t>
      </w:r>
      <w:r w:rsidRPr="00772CBE">
        <w:t>African Union</w:t>
      </w:r>
      <w:r w:rsidRPr="00772CBE">
        <w:rPr>
          <w:color w:val="000000"/>
        </w:rPr>
        <w:t xml:space="preserve"> and other regional and international organizations </w:t>
      </w:r>
    </w:p>
    <w:p w:rsidR="00772CBE" w:rsidRPr="00772CBE" w:rsidRDefault="00772CBE" w:rsidP="00772CBE">
      <w:pPr>
        <w:numPr>
          <w:ilvl w:val="0"/>
          <w:numId w:val="72"/>
        </w:numPr>
        <w:spacing w:line="360" w:lineRule="auto"/>
        <w:ind w:left="360" w:right="90"/>
        <w:jc w:val="both"/>
        <w:outlineLvl w:val="0"/>
        <w:rPr>
          <w:color w:val="000000"/>
        </w:rPr>
      </w:pPr>
      <w:r w:rsidRPr="00772CBE">
        <w:rPr>
          <w:color w:val="000000"/>
        </w:rPr>
        <w:t xml:space="preserve">Develop the required professional skills for negotiation, advising and researching different aspects of </w:t>
      </w:r>
      <w:r w:rsidRPr="00772CBE">
        <w:t>African Union</w:t>
      </w:r>
      <w:r w:rsidRPr="00772CBE">
        <w:rPr>
          <w:color w:val="000000"/>
        </w:rPr>
        <w:t xml:space="preserve"> Law </w:t>
      </w:r>
    </w:p>
    <w:p w:rsidR="00772CBE" w:rsidRPr="00772CBE" w:rsidRDefault="00772CBE" w:rsidP="00772CBE">
      <w:pPr>
        <w:numPr>
          <w:ilvl w:val="0"/>
          <w:numId w:val="72"/>
        </w:numPr>
        <w:spacing w:line="360" w:lineRule="auto"/>
        <w:ind w:left="360" w:right="90"/>
        <w:jc w:val="both"/>
        <w:outlineLvl w:val="0"/>
        <w:rPr>
          <w:color w:val="000000"/>
        </w:rPr>
      </w:pPr>
      <w:r w:rsidRPr="00772CBE">
        <w:rPr>
          <w:color w:val="000000"/>
        </w:rPr>
        <w:t xml:space="preserve">Appreciate the alternative ways in which international organization work at international, and regional level </w:t>
      </w:r>
    </w:p>
    <w:p w:rsidR="00772CBE" w:rsidRDefault="00772CBE" w:rsidP="00772CBE">
      <w:pPr>
        <w:spacing w:line="360" w:lineRule="auto"/>
        <w:ind w:right="90"/>
        <w:jc w:val="both"/>
        <w:outlineLvl w:val="0"/>
        <w:rPr>
          <w:color w:val="000000"/>
        </w:rPr>
      </w:pPr>
    </w:p>
    <w:p w:rsidR="00976949" w:rsidRDefault="00976949" w:rsidP="00772CBE">
      <w:pPr>
        <w:spacing w:line="360" w:lineRule="auto"/>
        <w:ind w:right="90"/>
        <w:jc w:val="both"/>
        <w:outlineLvl w:val="0"/>
        <w:rPr>
          <w:color w:val="000000"/>
        </w:rPr>
      </w:pPr>
    </w:p>
    <w:p w:rsidR="00976949" w:rsidRDefault="00976949" w:rsidP="00772CBE">
      <w:pPr>
        <w:spacing w:line="360" w:lineRule="auto"/>
        <w:ind w:right="90"/>
        <w:jc w:val="both"/>
        <w:outlineLvl w:val="0"/>
        <w:rPr>
          <w:color w:val="000000"/>
        </w:rPr>
      </w:pPr>
    </w:p>
    <w:p w:rsidR="00976949" w:rsidRDefault="00976949" w:rsidP="00772CBE">
      <w:pPr>
        <w:spacing w:line="360" w:lineRule="auto"/>
        <w:ind w:right="90"/>
        <w:jc w:val="both"/>
        <w:outlineLvl w:val="0"/>
        <w:rPr>
          <w:color w:val="000000"/>
        </w:rPr>
      </w:pPr>
    </w:p>
    <w:p w:rsidR="00976949" w:rsidRPr="00772CBE" w:rsidRDefault="00976949"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b/>
          <w:i/>
          <w:color w:val="000000"/>
        </w:rPr>
      </w:pPr>
      <w:r>
        <w:rPr>
          <w:b/>
          <w:bCs/>
          <w:i/>
          <w:color w:val="000000"/>
        </w:rPr>
        <w:lastRenderedPageBreak/>
        <w:t xml:space="preserve"> Specific O</w:t>
      </w:r>
      <w:r w:rsidRPr="00772CBE">
        <w:rPr>
          <w:b/>
          <w:bCs/>
          <w:i/>
          <w:color w:val="000000"/>
        </w:rPr>
        <w:t>bjectives</w:t>
      </w:r>
      <w:r w:rsidRPr="00772CBE">
        <w:rPr>
          <w:b/>
          <w:i/>
          <w:color w:val="000000"/>
        </w:rPr>
        <w:t xml:space="preserve"> </w:t>
      </w:r>
    </w:p>
    <w:p w:rsidR="00772CBE" w:rsidRPr="00772CBE" w:rsidRDefault="00772CBE" w:rsidP="00772CBE">
      <w:pPr>
        <w:spacing w:line="360" w:lineRule="auto"/>
        <w:ind w:right="90"/>
        <w:jc w:val="both"/>
        <w:outlineLvl w:val="0"/>
        <w:rPr>
          <w:b/>
          <w:i/>
          <w:color w:val="000000"/>
        </w:rPr>
      </w:pPr>
    </w:p>
    <w:p w:rsidR="00772CBE" w:rsidRDefault="00772CBE" w:rsidP="00772CBE">
      <w:pPr>
        <w:spacing w:line="360" w:lineRule="auto"/>
        <w:ind w:right="90"/>
        <w:jc w:val="both"/>
        <w:outlineLvl w:val="0"/>
        <w:rPr>
          <w:color w:val="000000"/>
        </w:rPr>
      </w:pPr>
      <w:r w:rsidRPr="00772CBE">
        <w:rPr>
          <w:color w:val="000000"/>
        </w:rPr>
        <w:t>At the end of this course, the students are expected to:</w:t>
      </w:r>
    </w:p>
    <w:p w:rsidR="00976949" w:rsidRPr="00772CBE" w:rsidRDefault="00976949" w:rsidP="00772CBE">
      <w:pPr>
        <w:spacing w:line="360" w:lineRule="auto"/>
        <w:ind w:right="90"/>
        <w:jc w:val="both"/>
        <w:outlineLvl w:val="0"/>
        <w:rPr>
          <w:color w:val="000000"/>
        </w:rPr>
      </w:pP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 xml:space="preserve">Identify the sources of </w:t>
      </w:r>
      <w:r w:rsidRPr="00772CBE">
        <w:t>African Union</w:t>
      </w:r>
      <w:r w:rsidRPr="00772CBE">
        <w:rPr>
          <w:color w:val="000000"/>
        </w:rPr>
        <w:t xml:space="preserve"> Law by giving appropriate examples. </w:t>
      </w: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 xml:space="preserve">Enumerate accurately those rights and interests of </w:t>
      </w:r>
      <w:r w:rsidRPr="00772CBE">
        <w:t>African Union</w:t>
      </w:r>
      <w:r w:rsidRPr="00772CBE">
        <w:rPr>
          <w:color w:val="000000"/>
        </w:rPr>
        <w:t xml:space="preserve"> protected by international and national law taking into consideration that Ethiopia is a seat of the Union’s headquarters. </w:t>
      </w: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 xml:space="preserve">Analyze the various </w:t>
      </w:r>
      <w:r w:rsidRPr="00772CBE">
        <w:t>African Union</w:t>
      </w:r>
      <w:r w:rsidRPr="00772CBE">
        <w:rPr>
          <w:color w:val="000000"/>
        </w:rPr>
        <w:t xml:space="preserve"> instruments by taking relevant cases. </w:t>
      </w: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 xml:space="preserve">Demonstrate the required skills for negotiation, advising, researching and dispute resolution by actively participating in moot courts and simulation games. </w:t>
      </w: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Show readiness to engage themselves in co-curricular activities by taking independent work.</w:t>
      </w: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 xml:space="preserve">Compare </w:t>
      </w:r>
      <w:r w:rsidRPr="00772CBE">
        <w:t>African Union Law with similar laws of other international organizations.</w:t>
      </w: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 xml:space="preserve">Display the necessary competence in identifying the various institutions and functions of the </w:t>
      </w:r>
      <w:r w:rsidRPr="00772CBE">
        <w:t>African Union.</w:t>
      </w: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 xml:space="preserve"> Assess those aspects of </w:t>
      </w:r>
      <w:r w:rsidRPr="00772CBE">
        <w:t>African Union</w:t>
      </w:r>
      <w:r w:rsidRPr="00772CBE">
        <w:rPr>
          <w:color w:val="000000"/>
        </w:rPr>
        <w:t xml:space="preserve"> Law by clearly explaining the role the member states as well as the AU as an organization </w:t>
      </w:r>
    </w:p>
    <w:p w:rsidR="00772CBE" w:rsidRPr="00772CBE" w:rsidRDefault="00772CBE" w:rsidP="00772CBE">
      <w:pPr>
        <w:numPr>
          <w:ilvl w:val="0"/>
          <w:numId w:val="73"/>
        </w:numPr>
        <w:spacing w:line="360" w:lineRule="auto"/>
        <w:ind w:left="360" w:right="90"/>
        <w:jc w:val="both"/>
        <w:outlineLvl w:val="0"/>
        <w:rPr>
          <w:color w:val="000000"/>
        </w:rPr>
      </w:pPr>
      <w:r w:rsidRPr="00772CBE">
        <w:rPr>
          <w:color w:val="000000"/>
        </w:rPr>
        <w:t>Share their experiences with respect to international perspectives by participating in small group discussion, seminars, etc.</w:t>
      </w:r>
    </w:p>
    <w:p w:rsidR="00772CBE" w:rsidRPr="00772CBE" w:rsidRDefault="00772CBE" w:rsidP="00976949">
      <w:pPr>
        <w:spacing w:line="360" w:lineRule="auto"/>
        <w:ind w:right="90"/>
        <w:jc w:val="both"/>
        <w:outlineLvl w:val="0"/>
        <w:rPr>
          <w:color w:val="000000"/>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p>
    <w:p w:rsidR="00772CBE" w:rsidRDefault="00772CBE" w:rsidP="00772CBE">
      <w:pPr>
        <w:spacing w:line="360" w:lineRule="auto"/>
        <w:ind w:right="90"/>
        <w:jc w:val="both"/>
        <w:rPr>
          <w:b/>
        </w:rPr>
      </w:pPr>
    </w:p>
    <w:p w:rsidR="00C42F33" w:rsidRDefault="00C42F33" w:rsidP="00772CBE">
      <w:pPr>
        <w:spacing w:line="360" w:lineRule="auto"/>
        <w:ind w:right="90"/>
        <w:jc w:val="both"/>
        <w:rPr>
          <w:b/>
        </w:rPr>
      </w:pPr>
    </w:p>
    <w:p w:rsidR="00C42F33" w:rsidRPr="00772CBE" w:rsidRDefault="00C42F33" w:rsidP="00772CBE">
      <w:pPr>
        <w:spacing w:line="360" w:lineRule="auto"/>
        <w:ind w:right="90"/>
        <w:jc w:val="both"/>
        <w:rPr>
          <w:b/>
        </w:rPr>
      </w:pPr>
    </w:p>
    <w:p w:rsidR="00A64C0C" w:rsidRPr="00A64C0C" w:rsidRDefault="00772CBE" w:rsidP="00A64C0C">
      <w:pPr>
        <w:spacing w:line="360" w:lineRule="auto"/>
        <w:ind w:right="90"/>
        <w:jc w:val="center"/>
        <w:rPr>
          <w:b/>
          <w:sz w:val="28"/>
          <w:u w:val="single"/>
        </w:rPr>
      </w:pPr>
      <w:r w:rsidRPr="00A64C0C">
        <w:rPr>
          <w:b/>
          <w:sz w:val="28"/>
          <w:u w:val="single"/>
        </w:rPr>
        <w:t>Chapter One</w:t>
      </w:r>
    </w:p>
    <w:p w:rsidR="00772CBE" w:rsidRPr="00A64C0C" w:rsidRDefault="00772CBE" w:rsidP="00A64C0C">
      <w:pPr>
        <w:spacing w:line="360" w:lineRule="auto"/>
        <w:ind w:right="90"/>
        <w:jc w:val="center"/>
        <w:rPr>
          <w:b/>
          <w:sz w:val="28"/>
          <w:u w:val="single"/>
        </w:rPr>
      </w:pPr>
      <w:r w:rsidRPr="00A64C0C">
        <w:rPr>
          <w:b/>
          <w:sz w:val="28"/>
          <w:u w:val="single"/>
        </w:rPr>
        <w:t>Background and Overview to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This chapter discusses historical antecedents before it discusses the establishment of the African Union. understanding historical perspectives is very important to fully appreciate the establishment of the African Union and its possible future course of actions.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At the end of this chapter, students would be able to:</w:t>
      </w:r>
    </w:p>
    <w:p w:rsidR="00772CBE" w:rsidRPr="00772CBE" w:rsidRDefault="00772CBE" w:rsidP="00772CBE">
      <w:pPr>
        <w:spacing w:line="360" w:lineRule="auto"/>
        <w:ind w:right="90"/>
        <w:jc w:val="both"/>
      </w:pPr>
    </w:p>
    <w:p w:rsidR="00772CBE" w:rsidRPr="00772CBE" w:rsidRDefault="00772CBE" w:rsidP="00772CBE">
      <w:pPr>
        <w:numPr>
          <w:ilvl w:val="0"/>
          <w:numId w:val="1"/>
        </w:numPr>
        <w:spacing w:line="360" w:lineRule="auto"/>
        <w:ind w:right="90"/>
        <w:jc w:val="both"/>
      </w:pPr>
      <w:r w:rsidRPr="00772CBE">
        <w:t xml:space="preserve">Explain the historical factors that led to the realization of the African Union; </w:t>
      </w:r>
    </w:p>
    <w:p w:rsidR="00772CBE" w:rsidRPr="00772CBE" w:rsidRDefault="00772CBE" w:rsidP="00772CBE">
      <w:pPr>
        <w:numPr>
          <w:ilvl w:val="0"/>
          <w:numId w:val="1"/>
        </w:numPr>
        <w:spacing w:line="360" w:lineRule="auto"/>
        <w:ind w:right="90"/>
        <w:jc w:val="both"/>
      </w:pPr>
      <w:r w:rsidRPr="00772CBE">
        <w:t xml:space="preserve">Identify the strong holds and downsides of the OAU; </w:t>
      </w:r>
    </w:p>
    <w:p w:rsidR="00772CBE" w:rsidRPr="00772CBE" w:rsidRDefault="00772CBE" w:rsidP="00772CBE">
      <w:pPr>
        <w:numPr>
          <w:ilvl w:val="0"/>
          <w:numId w:val="1"/>
        </w:numPr>
        <w:spacing w:line="360" w:lineRule="auto"/>
        <w:ind w:right="90"/>
        <w:jc w:val="both"/>
      </w:pPr>
      <w:r w:rsidRPr="00772CBE">
        <w:t xml:space="preserve">Reason out why the African Union was felt necessary; </w:t>
      </w:r>
    </w:p>
    <w:p w:rsidR="00772CBE" w:rsidRPr="00772CBE" w:rsidRDefault="00772CBE" w:rsidP="00772CBE">
      <w:pPr>
        <w:numPr>
          <w:ilvl w:val="0"/>
          <w:numId w:val="1"/>
        </w:numPr>
        <w:spacing w:line="360" w:lineRule="auto"/>
        <w:ind w:right="90"/>
        <w:jc w:val="both"/>
      </w:pPr>
      <w:r w:rsidRPr="00772CBE">
        <w:t xml:space="preserve">Explain the place of African Union in the classification of international organizations; </w:t>
      </w:r>
    </w:p>
    <w:p w:rsidR="00772CBE" w:rsidRPr="00772CBE" w:rsidRDefault="00772CBE" w:rsidP="00772CBE">
      <w:pPr>
        <w:numPr>
          <w:ilvl w:val="0"/>
          <w:numId w:val="1"/>
        </w:numPr>
        <w:spacing w:line="360" w:lineRule="auto"/>
        <w:ind w:right="90"/>
        <w:jc w:val="both"/>
      </w:pPr>
      <w:r w:rsidRPr="00772CBE">
        <w:t xml:space="preserve">Describe NEPAD and its relation with the African Union;  and </w:t>
      </w:r>
    </w:p>
    <w:p w:rsidR="00772CBE" w:rsidRPr="00772CBE" w:rsidRDefault="00772CBE" w:rsidP="00772CBE">
      <w:pPr>
        <w:numPr>
          <w:ilvl w:val="0"/>
          <w:numId w:val="1"/>
        </w:numPr>
        <w:spacing w:line="360" w:lineRule="auto"/>
        <w:ind w:right="90"/>
        <w:jc w:val="both"/>
      </w:pPr>
      <w:r w:rsidRPr="00772CBE">
        <w:t xml:space="preserve">Explain the legal relationship between the African Union and Regional Economic Communities; </w:t>
      </w:r>
    </w:p>
    <w:p w:rsidR="00772CBE" w:rsidRPr="00772CBE" w:rsidRDefault="00772CBE" w:rsidP="00772CBE">
      <w:pPr>
        <w:spacing w:line="360" w:lineRule="auto"/>
        <w:ind w:right="90"/>
        <w:jc w:val="both"/>
      </w:pPr>
    </w:p>
    <w:p w:rsidR="00772CBE" w:rsidRPr="00772CBE" w:rsidRDefault="00772CBE" w:rsidP="0017538B">
      <w:pPr>
        <w:numPr>
          <w:ilvl w:val="1"/>
          <w:numId w:val="74"/>
        </w:numPr>
        <w:spacing w:line="360" w:lineRule="auto"/>
        <w:ind w:left="360" w:right="90"/>
        <w:jc w:val="both"/>
        <w:rPr>
          <w:b/>
        </w:rPr>
      </w:pPr>
      <w:r w:rsidRPr="00772CBE">
        <w:rPr>
          <w:b/>
        </w:rPr>
        <w:t xml:space="preserve"> Historical Background of the African Union</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creation of the African Union as a new Pan-African body is not a sudden happening that has not been anticipated in The African history. It was rather a result of the age-old process of pan-African movements in different courses of history. No one can dare to have a full-fledged figure of the historical roots of the African Union without paying much attention to the Pan-African movements, which may be considered as a founding stone of the OAU, the African Union and any other forthcoming political and economic integration between and among The African states. The spirit of Pan-Africanism has been used as an engine for the creation of cooperation of African peoples and states in different generations, and is expected to be the same in the future.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Having regard to the instrumental character of Pan-Africanism in any form of African solidarity, it seems imperative to define what it is. A Martini, in his includes this in the reference last. defineds Pan as Africanism follows manner: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i/>
        </w:rPr>
      </w:pPr>
      <w:r w:rsidRPr="00772CBE">
        <w:rPr>
          <w:i/>
        </w:rPr>
        <w:t>Pan-Africanism is an invented notion. It is an invented nation with a purpose…. Essentially, Pan-Africanism is a recognition of the fragmented nature of the existence of African’s, their marginalization and alienation whether in their own continent or in the Diaspora. Pan-Africanism seeks to respond to Africa’s underdevelopment. Africa has been exploited and a culture of dependency on external assistance unfortunately still prevails on the continent. If people become too reliant on getting their support, their nourishment, their safety from outside sources, then they do not strive to find the power within themselves to rely on their own capacities. Pan-Africanism calls upon Africans to drawn from their own strength and capacities and become self reliant. Pan-Africanism is a recognition that the only way out of this existential, social and political crisis is by prompting greater solidarity amongst Africans.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can be inferred from the above quotation, Pan-Africanism is neither a name of an African organization; nor an ideal imagination of what Africa should be in the future. It is rather an engine for a continued African solidarity and integration that can spur the effectiveness of Afro-Centric regional integrations. It has served as such in different times in history.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idea of Pan-Africanism would remain futile unless it is capable of taking an institutional form. It can be said that Pan-Africanism has so far undergone three phases of institutionalization. By institutionalization we are referring to the coming up of an organization that claims to further the ideals enshrined in the Pan-African movement.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first institutionalization of Pan-Africanism is the series of Pan-African Congresses. In describing this form of institutionalization, Martini stated ‘Depending on how one chooses to interpret or define Pan-Africanism, the first attempt to institutionalize If the goatali is  more them three gives, it has to follow the standardized from of quoting it Pan-Africanism can be situated either at the 1896 Congress on Pan-Africanism held in Chicago or at the creation of the African </w:t>
      </w:r>
      <w:r w:rsidRPr="00772CBE">
        <w:lastRenderedPageBreak/>
        <w:t xml:space="preserve">association in London in 1997. In both instances, the term ‘Pan-African’ was widely used to signify the coming together of people of African descent”.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In 1900, the first Pan-African conference was held in London where a new organization called the Pan-African Association was established with the objective of securing the rights of the African descendants. From that time on wards, up to seven Pan-African congresses were held in Europe and Africa with similar objectives of creating African solidarity.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Discussion Questions </w:t>
      </w:r>
    </w:p>
    <w:p w:rsidR="00772CBE" w:rsidRPr="00772CBE" w:rsidRDefault="00772CBE" w:rsidP="00772CBE">
      <w:pPr>
        <w:spacing w:line="360" w:lineRule="auto"/>
        <w:ind w:right="90"/>
        <w:jc w:val="both"/>
        <w:rPr>
          <w:b/>
        </w:rPr>
      </w:pPr>
    </w:p>
    <w:p w:rsidR="00772CBE" w:rsidRPr="00772CBE" w:rsidRDefault="00772CBE" w:rsidP="00772CBE">
      <w:pPr>
        <w:numPr>
          <w:ilvl w:val="0"/>
          <w:numId w:val="2"/>
        </w:numPr>
        <w:spacing w:line="360" w:lineRule="auto"/>
        <w:ind w:right="90"/>
        <w:jc w:val="both"/>
      </w:pPr>
      <w:r w:rsidRPr="00772CBE">
        <w:t xml:space="preserve">Why do you think is that the ancient Pan-African congresses were not held on African soil? </w:t>
      </w:r>
    </w:p>
    <w:p w:rsidR="00772CBE" w:rsidRPr="00772CBE" w:rsidRDefault="00772CBE" w:rsidP="00772CBE">
      <w:pPr>
        <w:numPr>
          <w:ilvl w:val="0"/>
          <w:numId w:val="2"/>
        </w:numPr>
        <w:spacing w:line="360" w:lineRule="auto"/>
        <w:ind w:right="90"/>
        <w:jc w:val="both"/>
      </w:pPr>
      <w:r w:rsidRPr="00772CBE">
        <w:t xml:space="preserve">What does Pan-Africanism mean to you? </w:t>
      </w:r>
    </w:p>
    <w:p w:rsidR="00772CBE" w:rsidRPr="00772CBE" w:rsidRDefault="00772CBE" w:rsidP="00772CBE">
      <w:pPr>
        <w:numPr>
          <w:ilvl w:val="0"/>
          <w:numId w:val="2"/>
        </w:numPr>
        <w:spacing w:line="360" w:lineRule="auto"/>
        <w:ind w:right="90"/>
        <w:jc w:val="both"/>
      </w:pPr>
      <w:r w:rsidRPr="00772CBE">
        <w:t>Can Pan-Africanism continue to be the basis of African integration and solidarity in the globalizing world?</w:t>
      </w:r>
    </w:p>
    <w:p w:rsidR="00772CBE" w:rsidRPr="00772CBE" w:rsidRDefault="00772CBE" w:rsidP="00772CBE">
      <w:pPr>
        <w:numPr>
          <w:ilvl w:val="0"/>
          <w:numId w:val="2"/>
        </w:numPr>
        <w:spacing w:line="360" w:lineRule="auto"/>
        <w:ind w:right="90"/>
        <w:jc w:val="both"/>
      </w:pPr>
      <w:r w:rsidRPr="00772CBE">
        <w:t xml:space="preserve">What does by institutionalization of Pan-Africanism mean to you?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second institutionalization of Pan-Africanism came with the inauguration of the OAU in 1963. This achievement witnessed a greater commitment on the part of the African states to the Pan-African movement which served as a deriving force for such occurrence. This historical trend goes ahead with the third institutionalization of Pan-Africanism under the existing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One might dare to internalize the proper link between the aforementioned institutionalizations of Pan-Africanism. In connection with this issue, Martini Timothy has the following to say. The fundamental insight gained from the emergence of the  organized Pan-Africanism is that the power of individual country or society is amplified exponentially when it is combined with the forces of other countries and societies. It is a similar way of thinking that animated and informed the founders of the OAU and the present African union. This same type of thinking is potentially expected to animate and inform future generations of Africans and their diaspora to be  kin in promoting ever-increasing social, political and economic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Making the Pan-African movement a stepping-stone in the study of historical antecedents to the contemporary African Union has a lot to serve. If one knows the purpose of Pan- Africanism, then the steps to achieve its goals become clearer to understand it is in this context that one can be able to appreciate the emergence and concretization of the African Union. Considering the African Union as a new phenomenon that came into picture in the beginning of the 21</w:t>
      </w:r>
      <w:r w:rsidRPr="00772CBE">
        <w:rPr>
          <w:vertAlign w:val="superscript"/>
        </w:rPr>
        <w:t>st</w:t>
      </w:r>
      <w:r w:rsidRPr="00772CBE">
        <w:t xml:space="preserve"> century is a regrettable historical mistake that can in no way give one a full-fledged historical picture of the Union. It would be more appropriate, to understand that the African Union is not a new happening, but the latest incarnation of the idea of Pan-Africanism. It is with this idea in mind that one can better understand the beginning and destiny of the African Union. The forthcoming sections of this chapter are not as exclusive to one another but as continuations of the historical antecedents mentioned above and henceforth. </w:t>
      </w:r>
    </w:p>
    <w:p w:rsidR="00772CBE" w:rsidRPr="00772CBE" w:rsidRDefault="00772CBE" w:rsidP="00772CBE">
      <w:pPr>
        <w:spacing w:line="360" w:lineRule="auto"/>
        <w:ind w:right="90"/>
        <w:jc w:val="both"/>
      </w:pPr>
    </w:p>
    <w:p w:rsidR="00772CBE" w:rsidRPr="00772CBE" w:rsidRDefault="00772CBE" w:rsidP="0017538B">
      <w:pPr>
        <w:numPr>
          <w:ilvl w:val="2"/>
          <w:numId w:val="74"/>
        </w:numPr>
        <w:spacing w:line="360" w:lineRule="auto"/>
        <w:ind w:right="90"/>
        <w:jc w:val="both"/>
        <w:rPr>
          <w:b/>
        </w:rPr>
      </w:pPr>
      <w:r w:rsidRPr="00772CBE">
        <w:rPr>
          <w:b/>
        </w:rPr>
        <w:t xml:space="preserve">OAU as a Predecessor to the African Union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aim of this section is not to give the detailed account of the OAU as an African organization. Rather the OAU is highlighted to show in way that it can be considered as a predecessor to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OAU, placed in a longer term of historical current, is a manifestation of the Pan- African movement which originated in the USA during the late 19</w:t>
      </w:r>
      <w:r w:rsidRPr="00772CBE">
        <w:rPr>
          <w:vertAlign w:val="superscript"/>
        </w:rPr>
        <w:t>th</w:t>
      </w:r>
      <w:r w:rsidRPr="00772CBE">
        <w:t xml:space="preserve"> century. In the USA, thousands of blacks, with African origins found it intolerable to bear the agonizing experience of racial discrimination and alienation. Some of their prominent leaders, namely WEB Du Bois (1868-1963) and Marcus Garvey (1885-1940) raised a flag of revolt against the then prevailing injustice and chose to speak for the entire black race which was leading a dehumanized existence. They subordinated the immediate problems of American blacks to a grand and enlarged vision of Pan-Africanism, which, in essence, stood for the unity and dignity of the black race.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it has been reflected by Harshe in an article in the USA, the Pan-African movement has grown, substantially, acquiring different forms with charging times. The period prior to the birth of OAU had its own historical contribution to fully appreciate the on going Pan-African process.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 xml:space="preserve">Prior to the birth of the OAU, there was an inter-state politics in Africa which was characterized by growing rivalry between the Casablanca and Monrovia group of states. This rivalry, at least for a while, hindered the realization of the OAU.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Casablanca group was principally led by Kwame Nkrumah of Ghana, Sekou Toure of Guinea, and Madibo Keita of Mali. The group vehemently opposed colonialism, racism and neocolonialism. Among other things, it opposed the Katanga secessionist movement, gave an extended support to Patrice Lumumba’s efforts to oust the Belgians from Congo, demanded French withdrawal from Algeria and was sympathetic towards the Soviet Union due to concrete Soviet support to their activities. This group had a more radical approach involving the creation of the federation of African states with joint institutions with a joint military command.</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Monrovia group, on its part, was constituted by the Brazzaville group including most of the moderate Francophone states such as Ivory Coast, Gabon, Niger, Senegal, Monrovia, etc. In addition, it had members like Ethiopia, Liberia, Nigeria and Somalia, which were neutral towards the rivalry between Casablanca and Brazzaville groups. It stood for the protection of national sovereignty, territorial integrity and independence of its members. It defended the principle of mutual non-interference in inter-sate relations and welcomed interstate technical and economic cooperation. Instead of snapping the ties with the west, the Monrovia group sought western cooperation in the process of promoting development. </w:t>
      </w:r>
    </w:p>
    <w:p w:rsidR="00772CBE" w:rsidRPr="00772CBE" w:rsidRDefault="00772CBE" w:rsidP="00772CBE">
      <w:pPr>
        <w:spacing w:line="360" w:lineRule="auto"/>
        <w:ind w:right="90"/>
        <w:jc w:val="both"/>
      </w:pPr>
      <w:r w:rsidRPr="00772CBE">
        <w:t xml:space="preserve">The rivalry between the Casablanca and Monrovia groups was not, however, an unbridgeable gulf that could prevent the birth of the OAU. article Harshe stated three basic justifications for this historical scenario. To begin with, like the Monrovia states, the Casablanca states were also getting absorbed in the world capitalist economy despite their sporadic tirade against neo-colonialism and imperialism. The penetration of western finance capital in the extractive sectors of Guinean economy and Ghana’s membership of British Commonwealth amply illustrated this position. When succinctly expressed, both groups were eventually moving in the same direction. Secondly, despite their theoretical differences, both groups were keen to regulate and promote inter-state cooperation in Africa. Thirdly, though on their own ways, both groups aimed at liquidating colonialism and racism.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 xml:space="preserve">Harshe concludes that both groups had a lot in common. These commonalities were backed by the mediatory efforts of uncommitted (i.e. not strictly a proponent of either group) states like Ethiopia gave birth to the Organization of African Unity. Having passed all these ups and downs, the OAU was formally established in Addis Ababa, Ethiopia in May, 1963. The OAU Charter presented both views but using the vision of the Monrovia group as its core.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Wolfer states the tension in early days of the OAU and the compromise adopted as follows. “The main contention that surrounded the founding of the OAU is well known: whether the institution should lead to a union of states or merely to an association of the independent units.” Nweke, also states “The OAU was the product of a compromise between African statesmen who wanted political union of all independent African states and those who preferred functional cooperation as a building block towards the construction of an African socio-psychological community”.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above statements can create a historical link between the OAU and the African Union. In the contention that surrounded the founding of the OAU, the latter statement  views the OAU as an association of the independent units prevailed over the creation of a union of states. The latter view had to wait for another favorable historical ground to be a reality. Wolfer state that the former position which failed to be operational has left its foot prints in the naming of the organization. He states “the agreed name [for the organization] was proposed in French by President Hubert Maga of Dahomey (possibly at the instigation of President Kwame Nkrumah of Ghana); and President William Tubman of Liberia insisted that the English translation be organization </w:t>
      </w:r>
      <w:r w:rsidRPr="00772CBE">
        <w:rPr>
          <w:b/>
        </w:rPr>
        <w:t>of</w:t>
      </w:r>
      <w:r w:rsidRPr="00772CBE">
        <w:t xml:space="preserve"> (</w:t>
      </w:r>
      <w:r w:rsidRPr="00772CBE">
        <w:rPr>
          <w:i/>
        </w:rPr>
        <w:t>emphasis added</w:t>
      </w:r>
      <w:r w:rsidRPr="00772CBE">
        <w:t xml:space="preserve">) African Unity, rather than organization </w:t>
      </w:r>
      <w:r w:rsidRPr="00772CBE">
        <w:rPr>
          <w:b/>
        </w:rPr>
        <w:t>for</w:t>
      </w:r>
      <w:r w:rsidRPr="00772CBE">
        <w:t xml:space="preserve"> African unity”.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Assembly of the African Union has passed the Durban Declaration in tribute to the OAU and the launching of the African Union. The Durban Declaration describes the OAU in the following manner:-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i/>
        </w:rPr>
      </w:pPr>
      <w:r w:rsidRPr="00772CBE">
        <w:rPr>
          <w:i/>
        </w:rPr>
        <w:t xml:space="preserve">The establishment of the OAU was a statement of determination to define Africa, not as individual countries but as collective bound together by geography, history and destiny. It was a self-empowering decision to find a framework for cooperation and forum for advocacy for African’s causes and for joint action. This determination found concrete expression in the </w:t>
      </w:r>
      <w:r w:rsidRPr="00772CBE">
        <w:rPr>
          <w:i/>
        </w:rPr>
        <w:lastRenderedPageBreak/>
        <w:t>objectives the founding fathers set for the OAU in its Charter of  promoting unity and solidarity among African states, of coordinating and intensifying cooperation for development, of defense for sovereignty, territorial integrity and independence of African state, of eradicating colonialism and of promoting international cooperation within the framework of the United Nations. The founding fathers saw a common future for Africa not contained by borders, linguistic differences, color, religion or other divisive legacies of colonialism. They saw one Africa, united in its diversity, speaking one language of freedom, unity and development under the Organization of African Unity.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Article II of the OAU Charter specifies the OAU’s purposes and indicates areas of intra-African cooperation. The following are the purposes of the OAU: -</w:t>
      </w:r>
    </w:p>
    <w:p w:rsidR="00772CBE" w:rsidRPr="00772CBE" w:rsidRDefault="00772CBE" w:rsidP="00772CBE">
      <w:pPr>
        <w:numPr>
          <w:ilvl w:val="0"/>
          <w:numId w:val="3"/>
        </w:numPr>
        <w:spacing w:line="360" w:lineRule="auto"/>
        <w:ind w:right="90"/>
        <w:jc w:val="both"/>
      </w:pPr>
      <w:r w:rsidRPr="00772CBE">
        <w:t>To promote the unity and solidarity of the African states,</w:t>
      </w:r>
    </w:p>
    <w:p w:rsidR="00772CBE" w:rsidRPr="00772CBE" w:rsidRDefault="00772CBE" w:rsidP="00772CBE">
      <w:pPr>
        <w:numPr>
          <w:ilvl w:val="0"/>
          <w:numId w:val="3"/>
        </w:numPr>
        <w:spacing w:line="360" w:lineRule="auto"/>
        <w:ind w:right="90"/>
        <w:jc w:val="both"/>
      </w:pPr>
      <w:r w:rsidRPr="00772CBE">
        <w:t>To coordinate and intensify their collaboration and efforts to achieve a better life for the peoples of Africa;</w:t>
      </w:r>
    </w:p>
    <w:p w:rsidR="00772CBE" w:rsidRPr="00772CBE" w:rsidRDefault="00772CBE" w:rsidP="00772CBE">
      <w:pPr>
        <w:numPr>
          <w:ilvl w:val="0"/>
          <w:numId w:val="3"/>
        </w:numPr>
        <w:spacing w:line="360" w:lineRule="auto"/>
        <w:ind w:right="90"/>
        <w:jc w:val="both"/>
      </w:pPr>
      <w:r w:rsidRPr="00772CBE">
        <w:t xml:space="preserve">To defend their sovereignty, their territorial integrity, and their independence; </w:t>
      </w:r>
    </w:p>
    <w:p w:rsidR="00772CBE" w:rsidRPr="00772CBE" w:rsidRDefault="00772CBE" w:rsidP="00772CBE">
      <w:pPr>
        <w:numPr>
          <w:ilvl w:val="0"/>
          <w:numId w:val="3"/>
        </w:numPr>
        <w:spacing w:line="360" w:lineRule="auto"/>
        <w:ind w:right="90"/>
        <w:jc w:val="both"/>
      </w:pPr>
      <w:r w:rsidRPr="00772CBE">
        <w:t>To eradicate all forms of colonialism in Africa, and</w:t>
      </w:r>
    </w:p>
    <w:p w:rsidR="00772CBE" w:rsidRPr="00772CBE" w:rsidRDefault="00772CBE" w:rsidP="00772CBE">
      <w:pPr>
        <w:numPr>
          <w:ilvl w:val="0"/>
          <w:numId w:val="3"/>
        </w:numPr>
        <w:spacing w:line="360" w:lineRule="auto"/>
        <w:ind w:right="90"/>
        <w:jc w:val="both"/>
      </w:pPr>
      <w:r w:rsidRPr="00772CBE">
        <w:t xml:space="preserve">To promote international cooperation, having due regard for the Charter of the United Nations and the Universal Declaration of Human Rights,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Article III of the OAU Charter lists down the principles of the OAU, which are derived from the postulated purposes of the same. The principles of the OAU: include</w:t>
      </w:r>
    </w:p>
    <w:p w:rsidR="00772CBE" w:rsidRPr="00772CBE" w:rsidRDefault="00772CBE" w:rsidP="00772CBE">
      <w:pPr>
        <w:spacing w:line="360" w:lineRule="auto"/>
        <w:ind w:right="90"/>
        <w:jc w:val="both"/>
      </w:pPr>
    </w:p>
    <w:p w:rsidR="00772CBE" w:rsidRPr="00772CBE" w:rsidRDefault="00772CBE" w:rsidP="00772CBE">
      <w:pPr>
        <w:numPr>
          <w:ilvl w:val="0"/>
          <w:numId w:val="3"/>
        </w:numPr>
        <w:spacing w:line="360" w:lineRule="auto"/>
        <w:ind w:right="90"/>
        <w:jc w:val="both"/>
      </w:pPr>
      <w:r w:rsidRPr="00772CBE">
        <w:t xml:space="preserve">The sovereign equality of all member states; </w:t>
      </w:r>
    </w:p>
    <w:p w:rsidR="00772CBE" w:rsidRPr="00772CBE" w:rsidRDefault="00772CBE" w:rsidP="00772CBE">
      <w:pPr>
        <w:numPr>
          <w:ilvl w:val="0"/>
          <w:numId w:val="3"/>
        </w:numPr>
        <w:spacing w:line="360" w:lineRule="auto"/>
        <w:ind w:right="90"/>
        <w:jc w:val="both"/>
      </w:pPr>
      <w:r w:rsidRPr="00772CBE">
        <w:t xml:space="preserve">Non interference in the internal affairs of member states; </w:t>
      </w:r>
    </w:p>
    <w:p w:rsidR="00772CBE" w:rsidRPr="00772CBE" w:rsidRDefault="00772CBE" w:rsidP="00772CBE">
      <w:pPr>
        <w:numPr>
          <w:ilvl w:val="0"/>
          <w:numId w:val="3"/>
        </w:numPr>
        <w:spacing w:line="360" w:lineRule="auto"/>
        <w:ind w:right="90"/>
        <w:jc w:val="both"/>
      </w:pPr>
      <w:r w:rsidRPr="00772CBE">
        <w:t>Respect for the sovereignty and territorial integrity of each state and for its inalienable right to independent existences;</w:t>
      </w:r>
    </w:p>
    <w:p w:rsidR="00772CBE" w:rsidRPr="00772CBE" w:rsidRDefault="00772CBE" w:rsidP="00772CBE">
      <w:pPr>
        <w:numPr>
          <w:ilvl w:val="0"/>
          <w:numId w:val="3"/>
        </w:numPr>
        <w:spacing w:line="360" w:lineRule="auto"/>
        <w:ind w:right="90"/>
        <w:jc w:val="both"/>
      </w:pPr>
      <w:r w:rsidRPr="00772CBE">
        <w:t>Peaceful settlement of disputes by negotiation, mediation, conciliation, or arbitration;</w:t>
      </w:r>
    </w:p>
    <w:p w:rsidR="00772CBE" w:rsidRPr="00772CBE" w:rsidRDefault="00772CBE" w:rsidP="00772CBE">
      <w:pPr>
        <w:numPr>
          <w:ilvl w:val="0"/>
          <w:numId w:val="3"/>
        </w:numPr>
        <w:spacing w:line="360" w:lineRule="auto"/>
        <w:ind w:right="90"/>
        <w:jc w:val="both"/>
      </w:pPr>
      <w:r w:rsidRPr="00772CBE">
        <w:t xml:space="preserve">Unreserved condemnation, in all its forms, of political assassination as well as of subversive activities on the part of neighboring states or any other state; </w:t>
      </w:r>
    </w:p>
    <w:p w:rsidR="00772CBE" w:rsidRPr="00772CBE" w:rsidRDefault="00772CBE" w:rsidP="00772CBE">
      <w:pPr>
        <w:numPr>
          <w:ilvl w:val="0"/>
          <w:numId w:val="3"/>
        </w:numPr>
        <w:spacing w:line="360" w:lineRule="auto"/>
        <w:ind w:right="90"/>
        <w:jc w:val="both"/>
      </w:pPr>
      <w:r w:rsidRPr="00772CBE">
        <w:t xml:space="preserve">Absolute dedication to the total emancipation of the African territories that are still dependent; and </w:t>
      </w:r>
    </w:p>
    <w:p w:rsidR="00772CBE" w:rsidRPr="00772CBE" w:rsidRDefault="00772CBE" w:rsidP="00772CBE">
      <w:pPr>
        <w:numPr>
          <w:ilvl w:val="0"/>
          <w:numId w:val="3"/>
        </w:numPr>
        <w:spacing w:line="360" w:lineRule="auto"/>
        <w:ind w:right="90"/>
        <w:jc w:val="both"/>
      </w:pPr>
      <w:r w:rsidRPr="00772CBE">
        <w:lastRenderedPageBreak/>
        <w:t>Affirmation of a policy of non-alignment with regard to all blocs.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Many of the purposes and principles of the OAU were keen in those days. Most of them are, however, not pertinent to the contemporary situation of Africa. A clear exemplification of such a holding may be the last that state the  principle of the OAU i.e., affirmation of a policy of non-alignment with regard to all blocs. By now, the mentioned blocs, the capitalist and socialist blocs are no more in rivalry. That is way a need was felt to bring a timely organization for Africa.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It can be argued that the African Union was conceived in the womb of the OAU. Stated other wise, though the objectives and principles of the African Union and the OAU are different, as is evident from the surrounding historical conditions, the idea of establishing the African Union was consolidated inside the OAU. Baimu shares this opinion as “It was noted that in the period between 1966 and 1999 efforts were made to realize African unity through the means of economic integration. This was expressed theoretically in a number of OAU declarations, resolutions and plans of actions that were adopted between 1968 and 1980, and in concrete terms in the formation of several sub-regional blocs.”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conception of the African Union inside the OAU is highly reflected in a number of resolutions, decisions and declarations adopted by the OAU Assembly of the Heads of States and Government with a desire to realize African economic integration. The Monrovia declaration of commitment on the guidelines and measures for national and collective self-relations in economic and social development for establishment of a new international order called for the creation of the African Economic Market as a prelude to an African Economic Community, and the Lagos Plan of Action (LPA) which was adopted by the second extra-ordinary summit of the OAU in April 1980 and envisaged the creation of an African Economic Community by the year 2000.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idea of continental economic integration was concretized in the 1991 Abuja Treaty Establishing the African Economic Community, which was adopted under the auspices of the OAU on 3 June 1991 and entered in to force on 12 May 1994 after the requisite number of ratifications was attained. Article 6 of the Treaty envisages the establishment of the African </w:t>
      </w:r>
      <w:r w:rsidRPr="00772CBE">
        <w:lastRenderedPageBreak/>
        <w:t xml:space="preserve">Economic Community, AEC, as an integral part of the OAU upon passing six consecutive stages over a transitional period not exceeding thirty-four years. The Abuja Treaty envisions the establishment of the AEC as a goal that should be achieved through encouraging the formation of sub-regional economic bodies which would eventually amalgamate to create the AEC.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Article 4 of the Abuja Treaty enumerates four basic objectives of the AEC. These are: </w:t>
      </w:r>
    </w:p>
    <w:p w:rsidR="00772CBE" w:rsidRPr="00772CBE" w:rsidRDefault="00772CBE" w:rsidP="00772CBE">
      <w:pPr>
        <w:spacing w:line="360" w:lineRule="auto"/>
        <w:ind w:right="90"/>
        <w:jc w:val="both"/>
      </w:pPr>
    </w:p>
    <w:p w:rsidR="00772CBE" w:rsidRPr="00772CBE" w:rsidRDefault="00772CBE" w:rsidP="00772CBE">
      <w:pPr>
        <w:numPr>
          <w:ilvl w:val="0"/>
          <w:numId w:val="4"/>
        </w:numPr>
        <w:spacing w:line="360" w:lineRule="auto"/>
        <w:ind w:right="90"/>
        <w:jc w:val="both"/>
        <w:rPr>
          <w:i/>
        </w:rPr>
      </w:pPr>
      <w:r w:rsidRPr="00772CBE">
        <w:rPr>
          <w:i/>
        </w:rPr>
        <w:t>To promote economic, social and cultural development and the integration of African economies in order to increase economic self-reliance and promote an endogenous and self-sustained development;</w:t>
      </w:r>
    </w:p>
    <w:p w:rsidR="00772CBE" w:rsidRPr="00772CBE" w:rsidRDefault="00772CBE" w:rsidP="00772CBE">
      <w:pPr>
        <w:numPr>
          <w:ilvl w:val="0"/>
          <w:numId w:val="4"/>
        </w:numPr>
        <w:spacing w:line="360" w:lineRule="auto"/>
        <w:ind w:right="90"/>
        <w:jc w:val="both"/>
        <w:rPr>
          <w:i/>
        </w:rPr>
      </w:pPr>
      <w:r w:rsidRPr="00772CBE">
        <w:rPr>
          <w:i/>
        </w:rPr>
        <w:t>To establish, on a continental scale, a framework for the development, mobilization and utilization of the human and material resources of Africa in order to achieve a self-reliant development.</w:t>
      </w:r>
    </w:p>
    <w:p w:rsidR="00772CBE" w:rsidRPr="00772CBE" w:rsidRDefault="00772CBE" w:rsidP="00772CBE">
      <w:pPr>
        <w:numPr>
          <w:ilvl w:val="0"/>
          <w:numId w:val="4"/>
        </w:numPr>
        <w:spacing w:line="360" w:lineRule="auto"/>
        <w:ind w:right="90"/>
        <w:jc w:val="both"/>
        <w:rPr>
          <w:i/>
        </w:rPr>
      </w:pPr>
      <w:r w:rsidRPr="00772CBE">
        <w:rPr>
          <w:i/>
        </w:rPr>
        <w:t>To promote cooperation in all fields of human Endeavour in order to raise the standard of living of African peoples, and maintain and enhance economic stability, foster close and peaceful relations among Member States and contribute to the progress, development and the economic integration of  the continent, and</w:t>
      </w:r>
    </w:p>
    <w:p w:rsidR="00772CBE" w:rsidRPr="00772CBE" w:rsidRDefault="00772CBE" w:rsidP="00772CBE">
      <w:pPr>
        <w:numPr>
          <w:ilvl w:val="0"/>
          <w:numId w:val="4"/>
        </w:numPr>
        <w:spacing w:line="360" w:lineRule="auto"/>
        <w:ind w:right="90"/>
        <w:jc w:val="both"/>
        <w:rPr>
          <w:i/>
        </w:rPr>
      </w:pPr>
      <w:r w:rsidRPr="00772CBE">
        <w:rPr>
          <w:i/>
        </w:rPr>
        <w:t>To coordinate and harmonize policies among existing and future economic communities in order to foster the gradual establishment of the community.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With the coming into force of the Abuja Treaty, the OAU committed itself with the realization of the aforementioned objectives and therefore it has to coexist with the AEC. The gradual operation of the OAU based on both its Charter and the Abuja Treaty made it clear that there is an emerging need to come up with an institution that would combine OAU’s political nature and the AEC’s economic character. At the same time, the end of the millennium led to a sense of urgency among African leadership to reposition the OAU in order to set the African continent as a whole on a firm path to development and peace in the new millennium. It was in this context that the forty four African leaders met in Libya from 8 to 9 September 1999 at an extraordinary summit of the OAU called by the Libyan leader Muammar Gaddafi, to discuss the formation of a ‘United States of Africa’. The summit basically aimed at ‘strengthening OAU’s capacity to </w:t>
      </w:r>
      <w:r w:rsidRPr="00772CBE">
        <w:lastRenderedPageBreak/>
        <w:t xml:space="preserve">enable it to meet the challenges of the new millennium.’ It was there that the African leaders adopted the Sirte Declaration which called for the establishment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Having been instructed to model it on the European Union and taking into account the Charter of the OAU and the Abuja Treaty Establishing the African Economic Community, the OAU legal unit drafted the Constitutive Act of the African Union. The resulting draft Constitutive Act was debated on a meeting of legal experts and parliamentarians and later at a ministerial conference held in Tripoli from 31 May to 2 June 2000.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Constitutive Act of the African Union was adopted by the OAU assembly of Heads of States and Governments in Lome in July 2000. By March 2001, all members of the OAU had signed the Constitutive Act and hence the OAU Assembly at its 5</w:t>
      </w:r>
      <w:r w:rsidRPr="00772CBE">
        <w:rPr>
          <w:vertAlign w:val="superscript"/>
        </w:rPr>
        <w:t>th</w:t>
      </w:r>
      <w:r w:rsidRPr="00772CBE">
        <w:t xml:space="preserve"> extraordinary summit held in Sirte, Libya, from 1 to 2 March 2001 declared the establishment of the African Union. However, to fulfill the legal requirements for the African Union, the Constitutive Act had to wait for ratification by two thirds of the member states of the OAU. It was on 26 April 2001 that this requirement was met. On 26 May 2001, the Constitute Act entered in to force and thereby making the African Union a legal and political reality.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All what has been stated above might be taken as evidencing the assertion that ‘</w:t>
      </w:r>
      <w:r w:rsidRPr="00772CBE">
        <w:rPr>
          <w:b/>
          <w:i/>
        </w:rPr>
        <w:t>the African Union was conceived and be made realty in the womb of the OAU</w:t>
      </w:r>
      <w:r w:rsidRPr="00772CBE">
        <w:t>.’ It is this fact that capitalizes the importance of studying the development within the OAU to give birth to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has been stated earlier, the theme is not an in-depth analysis of the activities of the OAU. Rather it is a bird’s eye view of the same targeting on the historical tracks that led to the emergence of the African Union. The forthcoming subsections dictions ., 1.1.2 and 1.1.3 deal with issues similar to that dell under section  1.1.1. However, as they are worth being treated in depth, they are elaborated with a subsection of their own.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Discussion Questions    </w:t>
      </w:r>
    </w:p>
    <w:p w:rsidR="00772CBE" w:rsidRPr="00772CBE" w:rsidRDefault="00772CBE" w:rsidP="00772CBE">
      <w:pPr>
        <w:spacing w:line="360" w:lineRule="auto"/>
        <w:ind w:right="90"/>
        <w:jc w:val="both"/>
        <w:rPr>
          <w:b/>
        </w:rPr>
      </w:pPr>
    </w:p>
    <w:p w:rsidR="00772CBE" w:rsidRPr="00772CBE" w:rsidRDefault="00772CBE" w:rsidP="00772CBE">
      <w:pPr>
        <w:numPr>
          <w:ilvl w:val="0"/>
          <w:numId w:val="5"/>
        </w:numPr>
        <w:spacing w:line="360" w:lineRule="auto"/>
        <w:ind w:right="90"/>
        <w:jc w:val="both"/>
      </w:pPr>
      <w:r w:rsidRPr="00772CBE">
        <w:lastRenderedPageBreak/>
        <w:t xml:space="preserve">What were the major tenets of the Casablanca and Monrovia groups? </w:t>
      </w:r>
    </w:p>
    <w:p w:rsidR="00772CBE" w:rsidRPr="00772CBE" w:rsidRDefault="00772CBE" w:rsidP="00772CBE">
      <w:pPr>
        <w:numPr>
          <w:ilvl w:val="0"/>
          <w:numId w:val="5"/>
        </w:numPr>
        <w:spacing w:line="360" w:lineRule="auto"/>
        <w:ind w:right="90"/>
        <w:jc w:val="both"/>
      </w:pPr>
      <w:r w:rsidRPr="00772CBE">
        <w:t xml:space="preserve">Why do you think that the OAU was mainly based on the ideas of the Monrovia group? </w:t>
      </w:r>
    </w:p>
    <w:p w:rsidR="00772CBE" w:rsidRPr="00772CBE" w:rsidRDefault="00772CBE" w:rsidP="00772CBE">
      <w:pPr>
        <w:numPr>
          <w:ilvl w:val="0"/>
          <w:numId w:val="5"/>
        </w:numPr>
        <w:spacing w:line="360" w:lineRule="auto"/>
        <w:ind w:right="90"/>
        <w:jc w:val="both"/>
      </w:pPr>
      <w:r w:rsidRPr="00772CBE">
        <w:t xml:space="preserve">What decisive steps did the OAU take to smooth the ground for the emergence of the African Union? </w:t>
      </w:r>
    </w:p>
    <w:p w:rsidR="00772CBE" w:rsidRPr="00772CBE" w:rsidRDefault="00772CBE" w:rsidP="00772CBE">
      <w:pPr>
        <w:spacing w:line="360" w:lineRule="auto"/>
        <w:ind w:right="90"/>
        <w:jc w:val="both"/>
      </w:pPr>
    </w:p>
    <w:p w:rsidR="00772CBE" w:rsidRPr="00772CBE" w:rsidRDefault="00772CBE" w:rsidP="0017538B">
      <w:pPr>
        <w:numPr>
          <w:ilvl w:val="2"/>
          <w:numId w:val="74"/>
        </w:numPr>
        <w:spacing w:line="360" w:lineRule="auto"/>
        <w:ind w:left="720" w:right="90"/>
        <w:jc w:val="both"/>
        <w:rPr>
          <w:b/>
        </w:rPr>
      </w:pPr>
      <w:r w:rsidRPr="00772CBE">
        <w:rPr>
          <w:b/>
        </w:rPr>
        <w:t xml:space="preserve">Strengths and Weaknesses of the OAU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The strengths and weaknesses of the OAU can be considered as good historical lessons to the African Union. In this section attempts to highlight The major strengths and weakness of the OAU.</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To begin with its strengths, decolonization is the most important achievement of the OAU, which has to be written in bold. Decolonization, like colonization, is a long drawn out historical process. In an attempt to assist the decolonization process, the OAU established a Coordinating Committee for the Liberation of Africa in 1963. This Committee offered moral and material assistance to anti-colonial struggles in different parts of the African continent.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In describing OAU’s role in the decolonization process, it seems more appropriate if we reiterate the wordings of the Durban Declaration in tribute to the OAU. Paragraphs 3 and 4 of the Declaration state: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i/>
        </w:rPr>
      </w:pPr>
      <w:r w:rsidRPr="00772CBE">
        <w:rPr>
          <w:i/>
        </w:rPr>
        <w:t>The OAU was instrumental in creating an African Identity and in promoting solidarity among the African people. Today, being an African is not a philosophical proposition but a reality. Today, our people find expression in a common identify as Africans. That common identity and unity of purpose become a dynamic force at the service of the African people in the pursuit of the ideals are predecessors believed in and in which we continue to believe.</w:t>
      </w:r>
    </w:p>
    <w:p w:rsidR="00772CBE" w:rsidRPr="00772CBE" w:rsidRDefault="00772CBE" w:rsidP="00772CBE">
      <w:pPr>
        <w:spacing w:line="360" w:lineRule="auto"/>
        <w:ind w:right="90"/>
        <w:jc w:val="both"/>
        <w:rPr>
          <w:i/>
        </w:rPr>
      </w:pPr>
      <w:r w:rsidRPr="00772CBE">
        <w:rPr>
          <w:i/>
        </w:rPr>
        <w:t xml:space="preserve">No where has that dynamic force proved more decisive than in the African struggle for decolonization. Africa saw its independence as meaningless as long as a part of it remained under colonial tyranny. Immense human and material resources were consecrated to the task of decolonizing Africa. Through the OAU Coordinating Committee for Liberation, Africa worked </w:t>
      </w:r>
      <w:r w:rsidRPr="00772CBE">
        <w:rPr>
          <w:i/>
        </w:rPr>
        <w:lastRenderedPageBreak/>
        <w:t>and spoke as one with undivided determination in forging an international diplomatic consensus for liberation and in prosecuting the armed struggle.</w:t>
      </w:r>
    </w:p>
    <w:p w:rsidR="00772CBE" w:rsidRPr="00772CBE" w:rsidRDefault="00772CBE" w:rsidP="00772CBE">
      <w:pPr>
        <w:spacing w:line="360" w:lineRule="auto"/>
        <w:ind w:right="90"/>
        <w:jc w:val="both"/>
        <w:rPr>
          <w:i/>
        </w:rPr>
      </w:pPr>
    </w:p>
    <w:p w:rsidR="00772CBE" w:rsidRPr="00772CBE" w:rsidRDefault="00772CBE" w:rsidP="00772CBE">
      <w:pPr>
        <w:spacing w:line="360" w:lineRule="auto"/>
        <w:ind w:right="90"/>
        <w:jc w:val="both"/>
      </w:pPr>
      <w:r w:rsidRPr="00772CBE">
        <w:t xml:space="preserve">Strength of the OAU, is perhaps closely related to its actions against racism and Apartheid. The OAU resolutions have ritually condemned racism in general as well as the system of apartheid which institutionalized racism in South Africa and Namibia in particular. The strategy of the OAU for the liberation of the South Africa, in particular, has been a mixture of support for freedom fighters and appeal to the conscience of the international community. In 1991, the apartheid policy was done away once and for all and maked the final step for Africa in the struggle of political emancipation form colonial and racist rule.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Another strength of the OAU that is worth being mentioned is its important task in coming up with the establishment of that formed Abuja Treaty the African Economic Community in 1991. The Treaty seeks to build the African Economic Community through a common market built on the regional economic communities. This effort of the OAU proved to be instrumental as regional   economic communities are today consolidating and proving today to be engines for integration.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major weak OAU’s weaknesses, is its principles related to the culture of non-intervention for which the OAU has been criticized. Among the principles of the OAU, as stated in Article III of the OAU Charter, non-interference in the internal affairs of member states is one. The OAU is blamed for taking a “hands-off” approach to internal struggles in member states. Though there were rampant political instabilities within the territories of its member states, the OAU miserably failed in taking an action due to the culture of non intervention. Capitalizing on this  point, Timothy Murthi stated that ‘Indeed the OAU did not intervene as much as it should have in the affairs of member states to prevent war crimes and crimes against humanity which has bequeathed upon present generation of Africans the legacy of human rights atrocities and the domination, exploitation and manipulation of societies within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Another weakness of the OAU is its failure to feature protection of Human Rights as one of its principal aspirations. This does not mean that Human Rights were wholly neglected by the OAU </w:t>
      </w:r>
      <w:r w:rsidRPr="00772CBE">
        <w:lastRenderedPageBreak/>
        <w:t xml:space="preserve">Charter since it makes references, albeit slight, to Human Rights. The principal objectives of the OAU have been to defend the sovereignty and territorial integrity of its member states. That may explain why it took 20 years for the OAU to adopt a Human Rights document proper.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Discussion Question</w:t>
      </w:r>
    </w:p>
    <w:p w:rsidR="00772CBE" w:rsidRPr="00772CBE" w:rsidRDefault="00772CBE" w:rsidP="00772CBE">
      <w:pPr>
        <w:numPr>
          <w:ilvl w:val="0"/>
          <w:numId w:val="10"/>
        </w:numPr>
        <w:spacing w:line="360" w:lineRule="auto"/>
        <w:ind w:right="90"/>
        <w:jc w:val="both"/>
      </w:pPr>
      <w:r w:rsidRPr="00772CBE">
        <w:t xml:space="preserve">Point out strengths and weaknesses of the OAU. </w:t>
      </w:r>
    </w:p>
    <w:p w:rsidR="00772CBE" w:rsidRPr="00772CBE" w:rsidRDefault="00772CBE" w:rsidP="00772CBE">
      <w:pPr>
        <w:spacing w:line="360" w:lineRule="auto"/>
        <w:ind w:right="90"/>
        <w:jc w:val="both"/>
      </w:pPr>
    </w:p>
    <w:p w:rsidR="00772CBE" w:rsidRPr="00772CBE" w:rsidRDefault="00772CBE" w:rsidP="0017538B">
      <w:pPr>
        <w:numPr>
          <w:ilvl w:val="2"/>
          <w:numId w:val="74"/>
        </w:numPr>
        <w:spacing w:line="360" w:lineRule="auto"/>
        <w:ind w:left="720" w:right="90"/>
        <w:jc w:val="both"/>
        <w:rPr>
          <w:b/>
        </w:rPr>
      </w:pPr>
      <w:r w:rsidRPr="00772CBE">
        <w:rPr>
          <w:b/>
        </w:rPr>
        <w:t xml:space="preserve">The Rationale for the Establishment of the African Union </w:t>
      </w:r>
    </w:p>
    <w:p w:rsidR="00772CBE" w:rsidRPr="00772CBE" w:rsidRDefault="00772CBE" w:rsidP="00772CBE">
      <w:pPr>
        <w:spacing w:line="360" w:lineRule="auto"/>
        <w:ind w:right="90"/>
        <w:jc w:val="both"/>
        <w:rPr>
          <w:b/>
        </w:rPr>
      </w:pPr>
      <w:r w:rsidRPr="00772CBE">
        <w:rPr>
          <w:b/>
        </w:rPr>
        <w:t xml:space="preserve"> </w:t>
      </w:r>
    </w:p>
    <w:p w:rsidR="00772CBE" w:rsidRPr="00772CBE" w:rsidRDefault="00772CBE" w:rsidP="00772CBE">
      <w:pPr>
        <w:spacing w:line="360" w:lineRule="auto"/>
        <w:ind w:right="90"/>
        <w:jc w:val="both"/>
        <w:rPr>
          <w:b/>
        </w:rPr>
      </w:pPr>
      <w:r w:rsidRPr="00772CBE">
        <w:t xml:space="preserve">The rationale for the establishment of the African Union is not something that is alien to what has been stated hereinbefore. It is a cumulative effect of the urgency to rectify the downsides of the OAU and build a new paradigm of African integration and solidarity that can enable the continent as a whole to coup up with the challenges of the day.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It has to be recalled that the idea of African unity was there even before the realization of the OAU. Elaborating this point, Baimu stated that despite the creation of the OAU, some African leaders, particularly Kwame Nkrumah of Ghana, felt that Africans needed a stronger union than the one that had been realized in the OAU. Kwame Nkrumah is known for this famous speech that </w:t>
      </w:r>
      <w:r w:rsidRPr="00772CBE">
        <w:rPr>
          <w:i/>
        </w:rPr>
        <w:t>“Africans must unite or disintegrate individually</w:t>
      </w:r>
      <w:r w:rsidRPr="00772CBE">
        <w:t xml:space="preserve">”. In pursuance of this idea, he made an impassioned speech on the eve of the founding of the OAU, in which he argued for a union government of African states with a common market, currency, monetary zone, central bank, system of defense, citizenship, foreign policy and continental communication system.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aforementioned proposal failed to be realized in those days. In fact, it evoked suspicion and animosity from a substantial number of African heads of state as they were jealous of their hard-fought independence and recently acquired presidential status for the sake of a continental union. Whatever the reason may be, the idea of African unity had to The wait for another period with comfortable economic and political factor propelling for its reality. This period began to come as of the 1980 due to multifaceted factors that urged Africa and Africans to come up with a firm integration and solidarity between and among themselves. Several reasons might be mentioned as pushing factors to African unity of which the major ones are discoursed below.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first factor could be the fact that the challenges that Africa began to face as of the beginning of the 1980; were no longer the same as those of the 1963s. Eradicating colonialism and establishing the independence of African nations had been virtually completed except for the continued struggle in South Africa. The objectives and principles of the OAU were basically targeted at securing the process of decolonization. In the 1980s, this target became less important, if not totally not important, than it used to be when the OAU was founded. Hence, Africa is now in a state of a different scenario which demands a different solution from the one proposed by the OAU machinery. The OAU, as it has been stated in the preceding parts, deserves a credit in accomplishing its number one target. But, it has already become less important that paves the way for the creation of a new Pan-African body,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second pushing factor for the birth of the new African Union is the political global changes in the beginning of the 1990s That mainly characterized by the end of the cold war and the town fall of the Soviet bloc. This global change was not corroborated by a response form the side of Africa, despite the vital influence it had on the continent.  El-Ayouty, described this scenario by saying “With the end of the cold war, the world completely changed. Africa and the OAU, however, did not”.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complete change in the global political order affected Africa in many ways. During the cold war, the two super powers, the USA and The USSR, were in a state of competition in most part of the world. They tried to assume leading roles in promoting their own ideologies and thereby assisted a country or a region which came to form a group within their spheres of influence. But the end of the cold war heralded the collapse of the USSR; the order of the game has begun to change.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While explaining the situation in Africa in his article entitled, ‘an OAU for the future: an assessment’, Yassin El-Ayouty said the following: </w:t>
      </w:r>
    </w:p>
    <w:p w:rsidR="00772CBE" w:rsidRPr="00772CBE" w:rsidRDefault="00772CBE" w:rsidP="00772CBE">
      <w:pPr>
        <w:spacing w:line="360" w:lineRule="auto"/>
        <w:ind w:right="90"/>
        <w:jc w:val="both"/>
      </w:pPr>
    </w:p>
    <w:p w:rsidR="00772CBE" w:rsidRPr="00772CBE" w:rsidRDefault="00772CBE" w:rsidP="00772CBE">
      <w:pPr>
        <w:spacing w:line="360" w:lineRule="auto"/>
        <w:ind w:left="720" w:right="90"/>
        <w:jc w:val="both"/>
        <w:rPr>
          <w:i/>
        </w:rPr>
      </w:pPr>
      <w:r w:rsidRPr="00772CBE">
        <w:rPr>
          <w:i/>
        </w:rPr>
        <w:t xml:space="preserve">In the process of playing the friendship and cooperation game with either the East or West, Africa incurred the following hazards: It did not rely effectively on the OAU for </w:t>
      </w:r>
      <w:r w:rsidRPr="00772CBE">
        <w:rPr>
          <w:i/>
        </w:rPr>
        <w:lastRenderedPageBreak/>
        <w:t>conflict resolution; several of its states became pawns in the superpower chess games, the civil wars in Angola, Mozambique, Ethiopia, Sudan, Chad and the Sahara were allowed to go on without African solutions, the motto of “African Solutions for African problems” become a hollow slogan…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Thus end of the cold war posed a threat that was different from what it had used to be there during the cold war. The end of the cold war heralded the dawn of the new era of globalization in which Africa has become increasingly marginalized and struggled to define its place and role in the new global system. The challenge has now become different. Rather than playing El-Ayouty’s chess games  on African soil, the great powers increasingly declined to assume leading roles in promoting peace and development in the continent. This forced Africa and Africans to reconsider the slogan That had been used at the founding of the OAU i.e. </w:t>
      </w:r>
      <w:r w:rsidRPr="00772CBE">
        <w:rPr>
          <w:i/>
        </w:rPr>
        <w:t>“African solutions for African problems”,</w:t>
      </w:r>
      <w:r w:rsidRPr="00772CBE">
        <w:t xml:space="preserve"> which sang truer than ever before and dictated more by necessity than inclination.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Durban Declaration of the first ordinary session of the Assembly of the African Union shares the above sated pushing factor for the realization of the African Union. The Declaration states the following:- </w:t>
      </w:r>
    </w:p>
    <w:p w:rsidR="00772CBE" w:rsidRPr="00772CBE" w:rsidRDefault="00772CBE" w:rsidP="00772CBE">
      <w:pPr>
        <w:spacing w:line="360" w:lineRule="auto"/>
        <w:ind w:right="90"/>
        <w:jc w:val="both"/>
      </w:pPr>
    </w:p>
    <w:p w:rsidR="00772CBE" w:rsidRPr="00772CBE" w:rsidRDefault="00772CBE" w:rsidP="00772CBE">
      <w:pPr>
        <w:spacing w:line="360" w:lineRule="auto"/>
        <w:ind w:left="720" w:right="90"/>
        <w:jc w:val="both"/>
        <w:rPr>
          <w:i/>
        </w:rPr>
      </w:pPr>
      <w:r w:rsidRPr="00772CBE">
        <w:rPr>
          <w:i/>
        </w:rPr>
        <w:t>[I]n 1990’s, when the world was undergoing fundamental changes with the collapse of the Soviet Union and the redefinition of the global power relations, the OAU moved quickly to assess African’s place in the new environment and charted a course for itself, aimed at stemming its marginalization and ensuring its continued strategic relevance and to address the challenges of development and of peace and security in the continent.</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global change forced Africa to strive for its continued relevance. To that end, an incumbent was created on Africa itself to consider a new political and economic order securing “</w:t>
      </w:r>
      <w:r w:rsidRPr="00772CBE">
        <w:rPr>
          <w:i/>
        </w:rPr>
        <w:t>African solutions for African problems</w:t>
      </w:r>
      <w:r w:rsidRPr="00772CBE">
        <w:t>”. The famous speech by Kwame Nkrumah that states “</w:t>
      </w:r>
      <w:r w:rsidRPr="00772CBE">
        <w:rPr>
          <w:i/>
        </w:rPr>
        <w:t>Africa must unite or disintegrate individually</w:t>
      </w:r>
      <w:r w:rsidRPr="00772CBE">
        <w:t xml:space="preserve">” became more relevant.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 xml:space="preserve">The third pushing factor for the establishment of the African Union that is worth being noted here is the economic situation that was getting worse and worse in Africa. This may be considered as a sign of Africa’s marginalization in the world order of the day. It has been commented that ‘the economic crisis in the continent has now become literally a matter of life and death and has to be dealt with. In response to the economic challenges, the OAU came up with the Abuja Treaty Establishing the African Economic Community in 1991. As it has been stated under 1.1.1, the coming into force of the Treaty suggested the emerging need to come up with an institution that would combine OAU’s political nature and AEC’s economic character. This paved the way for the realization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final pushing factor that contributed to the coming into feature of the African Union was the in-built weaknesses of the OAU. As it has been stated above, Africa is was supposed to really implement the slogan “</w:t>
      </w:r>
      <w:r w:rsidRPr="00772CBE">
        <w:rPr>
          <w:i/>
        </w:rPr>
        <w:t>African solutions for African problems</w:t>
      </w:r>
      <w:r w:rsidRPr="00772CBE">
        <w:t xml:space="preserve">”. This, however, was not possible within the existing framework of the OAU. Experts agreed that the OAU charter needed revision, most specifically with regard to the principles of sovereignty and non-interference. These were among the basic principles of the OAU Charter and their contention was not a simple matter. However, Africa was in a state of necessity to enable the regional organization to take measures in internal affairs of member states. Explaining this dilemma, Thabo Mbeki, the then President of South Africa, said the following on 5 December 2003. “there is recognition of the absolute sovereignty of the African sates. In spite of the sovereignty, we must be our brother’s keeper and strive to end poverty in our continent. We must think for ourselves and not allow others think for us”.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Among other things, Africa was forced by the aforementioned factors to come up with a re-invented notion of Pan-Africanism which would not limit itself in defending the rights of African states against external interference but to devise a scheme not to let Africa continue as a safe heaven for undemocratic leaders who assume power by virtue of an unconstitutional manner. The order of the day demanded Africa to firmly get together than ever before and solve its problems by its own. All these led to the birth of a new form of Pan-African alliance through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lastRenderedPageBreak/>
        <w:t xml:space="preserve">Discussion Questions </w:t>
      </w:r>
    </w:p>
    <w:p w:rsidR="00772CBE" w:rsidRPr="00772CBE" w:rsidRDefault="00772CBE" w:rsidP="00772CBE">
      <w:pPr>
        <w:spacing w:line="360" w:lineRule="auto"/>
        <w:ind w:right="90"/>
        <w:jc w:val="both"/>
        <w:rPr>
          <w:b/>
        </w:rPr>
      </w:pPr>
    </w:p>
    <w:p w:rsidR="00772CBE" w:rsidRPr="00772CBE" w:rsidRDefault="00772CBE" w:rsidP="00772CBE">
      <w:pPr>
        <w:numPr>
          <w:ilvl w:val="0"/>
          <w:numId w:val="6"/>
        </w:numPr>
        <w:spacing w:line="360" w:lineRule="auto"/>
        <w:ind w:right="90"/>
        <w:jc w:val="both"/>
      </w:pPr>
      <w:r w:rsidRPr="00772CBE">
        <w:t xml:space="preserve">What was the role of globalization in forcing Africa to redefine its strategies of integration? </w:t>
      </w:r>
    </w:p>
    <w:p w:rsidR="00772CBE" w:rsidRPr="00772CBE" w:rsidRDefault="00772CBE" w:rsidP="00772CBE">
      <w:pPr>
        <w:numPr>
          <w:ilvl w:val="0"/>
          <w:numId w:val="6"/>
        </w:numPr>
        <w:spacing w:line="360" w:lineRule="auto"/>
        <w:ind w:right="90"/>
        <w:jc w:val="both"/>
      </w:pPr>
      <w:r w:rsidRPr="00772CBE">
        <w:t xml:space="preserve">Why do African leaders prefer to come up with a new entity i.e., the African Union rather than the OAU? </w:t>
      </w:r>
    </w:p>
    <w:p w:rsidR="00772CBE" w:rsidRPr="00772CBE" w:rsidRDefault="00772CBE" w:rsidP="00772CBE">
      <w:pPr>
        <w:numPr>
          <w:ilvl w:val="0"/>
          <w:numId w:val="6"/>
        </w:numPr>
        <w:spacing w:line="360" w:lineRule="auto"/>
        <w:ind w:right="90"/>
        <w:jc w:val="both"/>
      </w:pPr>
      <w:r w:rsidRPr="00772CBE">
        <w:t xml:space="preserve">Is the African Union entirely new and different institution, or is it a continuation of the OAU? Why? </w:t>
      </w:r>
    </w:p>
    <w:p w:rsidR="00772CBE" w:rsidRPr="00772CBE" w:rsidRDefault="00772CBE" w:rsidP="00772CBE">
      <w:pPr>
        <w:spacing w:line="360" w:lineRule="auto"/>
        <w:ind w:right="90"/>
        <w:jc w:val="both"/>
      </w:pPr>
      <w:r w:rsidRPr="00772CBE">
        <w:t xml:space="preserve">                                         </w:t>
      </w:r>
    </w:p>
    <w:p w:rsidR="00772CBE" w:rsidRPr="00772CBE" w:rsidRDefault="00772CBE" w:rsidP="0017538B">
      <w:pPr>
        <w:numPr>
          <w:ilvl w:val="1"/>
          <w:numId w:val="74"/>
        </w:numPr>
        <w:spacing w:line="360" w:lineRule="auto"/>
        <w:ind w:left="360" w:right="90"/>
        <w:jc w:val="both"/>
        <w:rPr>
          <w:b/>
        </w:rPr>
      </w:pPr>
      <w:r w:rsidRPr="00772CBE">
        <w:rPr>
          <w:b/>
        </w:rPr>
        <w:t xml:space="preserve">The Relationship of African Union and NEPAD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establishment of the African Union is not an end in itself. It is rather a means to a desired end; the end being promotion of development and good governance in the African continent. Therefore, the African Union has to be substantiated with other programs that can help in achieving the desired end. The next part of the material,  briefly discusses the origin and mandates of NEPAD and its relation to the African Union. </w:t>
      </w:r>
    </w:p>
    <w:p w:rsidR="00772CBE" w:rsidRPr="00772CBE" w:rsidRDefault="00772CBE" w:rsidP="00772CBE">
      <w:pPr>
        <w:spacing w:line="360" w:lineRule="auto"/>
        <w:ind w:right="90"/>
        <w:jc w:val="both"/>
      </w:pPr>
    </w:p>
    <w:p w:rsidR="00772CBE" w:rsidRPr="00772CBE" w:rsidRDefault="00772CBE" w:rsidP="0017538B">
      <w:pPr>
        <w:numPr>
          <w:ilvl w:val="2"/>
          <w:numId w:val="74"/>
        </w:numPr>
        <w:spacing w:line="360" w:lineRule="auto"/>
        <w:ind w:left="720" w:right="90"/>
        <w:jc w:val="both"/>
        <w:rPr>
          <w:b/>
        </w:rPr>
      </w:pPr>
      <w:r w:rsidRPr="00772CBE">
        <w:rPr>
          <w:b/>
        </w:rPr>
        <w:t xml:space="preserve">Origin and Mandate of NEPAD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The origin of NEPAD could be traced back to the OAU Extraordinary summit held in Sirte, Libya in September 1999 where the then President Mbeki of South Africa and President Boutheflica of Algeria were mandated to engage Africa’s creditors on the total cancellation of Africa’s external debt. These being its inception, different African leaders kept on looking for a scheme whereby Africa’s marginalization from the world economy could be changed for the betterment of Africa.</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On 11 July 2001, the Summit of Heads of States and Governments held in Lusaka, Zambia, formally approved the New African Initiative which was a merger of the Millennium Partnership for Africa’s Recovery Program and the Omega Plan. Then, the policy framework of the initiative was finalized by the Heads of States of the Implementation Committee in Abuja, Nigeria, on 23 October 2001. The Implementation Committee was composed of fifteen states, including Ethiopia and chaired by the then President Obsasanjo of Nigeria, vice-challed by President Wade </w:t>
      </w:r>
      <w:r w:rsidRPr="00772CBE">
        <w:lastRenderedPageBreak/>
        <w:t>of Senegal and Boutheflica of Algeria. It was the implementation committee that charged the name of the program from the New African Initiative to New Partnership for Africa’s Development (NEPAD).</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Coming back to its mandate, NEPAD is an integrated development plan that addresses key social, economic, and political priorities in a balanced and coherent way. One writer described it as a “holistic, comprehensive integrated strategy framework for the socio economic development of Africa.”</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Eradication of poverty in Africa and placing African countries on a path of sustainable growth of development in their individual and collective capacities named as the primary objective of the NEPAD. Is main objective enabling Africa to be a competent actor in world economies by reducing Africa’s marginalization as a result of the new world order i.e., globalization.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Another notable characteristic of NEPAD is that it is firmly believed that aid based relations with the developed world can not be a sustainable solution to Africa’s problems. Rather, Africans have to be the real owners of the process involved therein whereas there is a genuine concern to retain its partnership with the rest of the world.</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While highlighting on the essence of NEPAD, a formal document of the African Union  Terms of Reference for the study on the integration of NEPAD into the structures and processes of the African Union, state.</w:t>
      </w:r>
    </w:p>
    <w:p w:rsidR="00772CBE" w:rsidRPr="00772CBE" w:rsidRDefault="00772CBE" w:rsidP="00772CBE">
      <w:pPr>
        <w:spacing w:line="360" w:lineRule="auto"/>
        <w:ind w:right="90"/>
        <w:jc w:val="both"/>
      </w:pPr>
    </w:p>
    <w:p w:rsidR="00772CBE" w:rsidRPr="00772CBE" w:rsidRDefault="00772CBE" w:rsidP="00772CBE">
      <w:pPr>
        <w:spacing w:line="360" w:lineRule="auto"/>
        <w:ind w:left="720" w:right="90"/>
        <w:jc w:val="both"/>
        <w:rPr>
          <w:i/>
        </w:rPr>
      </w:pPr>
      <w:r w:rsidRPr="00772CBE">
        <w:rPr>
          <w:i/>
        </w:rPr>
        <w:t>The NEPAD Program was established by African leaders as a socio economic program to extricate the continent out of poverty, under-development and regionalization within the world economy. Conscribes of past experiences of failed attempts at providing a new deal for the continent, African leaders developed a leadership structure that would keep them in the driving seat of the economic development of the continent, reshaping the relationship with the development partners and driving programs of economic development and poverty eradication.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 xml:space="preserve">As it can be inferred from the above quotation, NEPAD is basically aimed at securing socio economic development to Africa. </w:t>
      </w:r>
    </w:p>
    <w:p w:rsidR="00772CBE" w:rsidRPr="00772CBE" w:rsidRDefault="00772CBE" w:rsidP="00772CBE">
      <w:pPr>
        <w:spacing w:line="360" w:lineRule="auto"/>
        <w:ind w:right="90"/>
        <w:jc w:val="both"/>
      </w:pPr>
      <w:r w:rsidRPr="00772CBE">
        <w:t xml:space="preserve">The following are the prominent expected outcomes of the NEPAD program: </w:t>
      </w:r>
    </w:p>
    <w:p w:rsidR="00772CBE" w:rsidRPr="00772CBE" w:rsidRDefault="00772CBE" w:rsidP="00772CBE">
      <w:pPr>
        <w:spacing w:line="360" w:lineRule="auto"/>
        <w:ind w:right="90"/>
        <w:jc w:val="both"/>
      </w:pPr>
    </w:p>
    <w:p w:rsidR="00772CBE" w:rsidRPr="00772CBE" w:rsidRDefault="00772CBE" w:rsidP="00772CBE">
      <w:pPr>
        <w:numPr>
          <w:ilvl w:val="0"/>
          <w:numId w:val="7"/>
        </w:numPr>
        <w:spacing w:line="360" w:lineRule="auto"/>
        <w:ind w:right="90"/>
        <w:jc w:val="both"/>
      </w:pPr>
      <w:r w:rsidRPr="00772CBE">
        <w:t>Economic growth and development and increased employment;</w:t>
      </w:r>
    </w:p>
    <w:p w:rsidR="00772CBE" w:rsidRPr="00772CBE" w:rsidRDefault="00772CBE" w:rsidP="00772CBE">
      <w:pPr>
        <w:numPr>
          <w:ilvl w:val="0"/>
          <w:numId w:val="7"/>
        </w:numPr>
        <w:spacing w:line="360" w:lineRule="auto"/>
        <w:ind w:right="90"/>
        <w:jc w:val="both"/>
      </w:pPr>
      <w:r w:rsidRPr="00772CBE">
        <w:t>Reduction in poverty and inequality;</w:t>
      </w:r>
    </w:p>
    <w:p w:rsidR="00772CBE" w:rsidRPr="00772CBE" w:rsidRDefault="00772CBE" w:rsidP="00772CBE">
      <w:pPr>
        <w:numPr>
          <w:ilvl w:val="0"/>
          <w:numId w:val="7"/>
        </w:numPr>
        <w:spacing w:line="360" w:lineRule="auto"/>
        <w:ind w:right="90"/>
        <w:jc w:val="both"/>
      </w:pPr>
      <w:r w:rsidRPr="00772CBE">
        <w:t>Diversification of productive activities;</w:t>
      </w:r>
    </w:p>
    <w:p w:rsidR="00772CBE" w:rsidRPr="00772CBE" w:rsidRDefault="00772CBE" w:rsidP="00772CBE">
      <w:pPr>
        <w:numPr>
          <w:ilvl w:val="0"/>
          <w:numId w:val="7"/>
        </w:numPr>
        <w:spacing w:line="360" w:lineRule="auto"/>
        <w:ind w:right="90"/>
        <w:jc w:val="both"/>
      </w:pPr>
      <w:r w:rsidRPr="00772CBE">
        <w:t xml:space="preserve">Enhanced international competitiveness and increased exports, and  </w:t>
      </w:r>
    </w:p>
    <w:p w:rsidR="00772CBE" w:rsidRPr="00772CBE" w:rsidRDefault="00772CBE" w:rsidP="00772CBE">
      <w:pPr>
        <w:numPr>
          <w:ilvl w:val="0"/>
          <w:numId w:val="7"/>
        </w:numPr>
        <w:spacing w:line="360" w:lineRule="auto"/>
        <w:ind w:right="90"/>
        <w:jc w:val="both"/>
      </w:pPr>
      <w:r w:rsidRPr="00772CBE">
        <w:t>Increased African Integration.</w:t>
      </w:r>
    </w:p>
    <w:p w:rsidR="00772CBE" w:rsidRPr="00772CBE" w:rsidRDefault="00772CBE" w:rsidP="00772CBE">
      <w:pPr>
        <w:spacing w:line="360" w:lineRule="auto"/>
        <w:ind w:left="360" w:right="90"/>
        <w:jc w:val="both"/>
      </w:pPr>
      <w:r w:rsidRPr="00772CBE">
        <w:t xml:space="preserve"> </w:t>
      </w:r>
    </w:p>
    <w:p w:rsidR="00772CBE" w:rsidRPr="00772CBE" w:rsidRDefault="00772CBE" w:rsidP="0017538B">
      <w:pPr>
        <w:numPr>
          <w:ilvl w:val="2"/>
          <w:numId w:val="74"/>
        </w:numPr>
        <w:spacing w:line="360" w:lineRule="auto"/>
        <w:ind w:left="720" w:right="90"/>
        <w:jc w:val="both"/>
        <w:rPr>
          <w:b/>
        </w:rPr>
      </w:pPr>
      <w:r w:rsidRPr="00772CBE">
        <w:rPr>
          <w:b/>
        </w:rPr>
        <w:t xml:space="preserve">NEPAD as Part of the African Union System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Having seen the general features of NEPAD, one may question whether the NEPAD program stands by itself or it is a part of the African Union system. NEPAD is are part of the African Union programs. That is why the African Union established a Coordination Unit on NEPAD. The Coordination Unit was mandated to assist in the gradual integration of NEPAD into the structures and processes of the African Union, as soon as possible.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Reaffirming NEPAD as part of the African Union system, the Executive Council of the African Union state that “through NEPAD, the African Union intends to give prominence and attention to various socio-economic problems that have marginalized Africa in the global polity through the promotion of regional and continental integration as well as international partnership.” Hence, NEPAD is unquestionably an African Union program and is directly accountable to the Union. That is why the NEPAD Heads of State and Government Implementation Committee submit an annual report to the African Union Summit.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As an African Union program, NEPAD has its own mandates, which in one way or another, substantiate the objectives and principles of the African Union. To harmonize NEPAD with the African Union program and to avoid duplication of tasks, the NEPAD coordinating Unit of the African Union has the following principal objectives:</w:t>
      </w:r>
    </w:p>
    <w:p w:rsidR="00772CBE" w:rsidRPr="00772CBE" w:rsidRDefault="00772CBE" w:rsidP="00772CBE">
      <w:pPr>
        <w:spacing w:line="360" w:lineRule="auto"/>
        <w:ind w:right="90"/>
        <w:jc w:val="both"/>
      </w:pPr>
    </w:p>
    <w:p w:rsidR="00772CBE" w:rsidRPr="00772CBE" w:rsidRDefault="00772CBE" w:rsidP="00772CBE">
      <w:pPr>
        <w:numPr>
          <w:ilvl w:val="0"/>
          <w:numId w:val="8"/>
        </w:numPr>
        <w:tabs>
          <w:tab w:val="clear" w:pos="1710"/>
          <w:tab w:val="num" w:pos="1440"/>
        </w:tabs>
        <w:spacing w:line="360" w:lineRule="auto"/>
        <w:ind w:left="1530" w:right="90" w:hanging="540"/>
        <w:jc w:val="both"/>
        <w:rPr>
          <w:i/>
        </w:rPr>
      </w:pPr>
      <w:r w:rsidRPr="00772CBE">
        <w:rPr>
          <w:i/>
        </w:rPr>
        <w:lastRenderedPageBreak/>
        <w:t>To facilitate the full integration of NEPAD into the African Union Commission, and the achievement of the overall objectives of NEPAD within the framework of the Commission’s program;.</w:t>
      </w:r>
    </w:p>
    <w:p w:rsidR="00772CBE" w:rsidRPr="00772CBE" w:rsidRDefault="00772CBE" w:rsidP="00772CBE">
      <w:pPr>
        <w:numPr>
          <w:ilvl w:val="0"/>
          <w:numId w:val="8"/>
        </w:numPr>
        <w:tabs>
          <w:tab w:val="clear" w:pos="1710"/>
        </w:tabs>
        <w:spacing w:line="360" w:lineRule="auto"/>
        <w:ind w:left="1440" w:right="90" w:hanging="540"/>
        <w:jc w:val="both"/>
        <w:rPr>
          <w:i/>
        </w:rPr>
      </w:pPr>
      <w:r w:rsidRPr="00772CBE">
        <w:rPr>
          <w:i/>
        </w:rPr>
        <w:t xml:space="preserve">To support the NEPAD secretariat in the provision of technical service for the work of Heads of State Implementation Committee and NEPAD steering committee with the aim of becoming the Core Coordinating Secretariat of the NEPAD program in the near future; and </w:t>
      </w:r>
    </w:p>
    <w:p w:rsidR="00772CBE" w:rsidRPr="00772CBE" w:rsidRDefault="00772CBE" w:rsidP="00772CBE">
      <w:pPr>
        <w:numPr>
          <w:ilvl w:val="0"/>
          <w:numId w:val="8"/>
        </w:numPr>
        <w:tabs>
          <w:tab w:val="clear" w:pos="1710"/>
        </w:tabs>
        <w:spacing w:line="360" w:lineRule="auto"/>
        <w:ind w:left="1440" w:right="90" w:hanging="540"/>
        <w:jc w:val="both"/>
        <w:rPr>
          <w:i/>
        </w:rPr>
      </w:pPr>
      <w:r w:rsidRPr="00772CBE">
        <w:rPr>
          <w:i/>
        </w:rPr>
        <w:t>To serve as a laison between the commission, and the other agencies such as ADB( African Development Bank),ECA    (Economic commission  for Africa) RECs (Regional Economic Communities) and partnership in ensuring the attainment of the overall objectives of NEPAD, in particular,  the operationalization of the priority areas such as resource mobilization and infrastructural and other projects.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relation between African Union and NEPAD has to be taken seriously as it demands commitment from African States. A Policy Seminar Report was organized by the Center for Conflict Resolution held in Cape Town, under the title:  “Building an African Union for the 21</w:t>
      </w:r>
      <w:r w:rsidRPr="00772CBE">
        <w:rPr>
          <w:vertAlign w:val="superscript"/>
        </w:rPr>
        <w:t>st</w:t>
      </w:r>
      <w:r w:rsidRPr="00772CBE">
        <w:t xml:space="preserve"> Century Relations with Regional Economic Comminutes, NEPAD and Civil society”. This report mentioned three potential challenges that have to be tackled first before a successful integration between African Union and NEPAD.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first critical challenge that both institutions must address towards a successful integration is that the commitment to democratic governance enshrined in the NEPAD document must be reinforced. Second, African leaders must promote and institutionalize deeper coordination and collaboration among themselves, Africa’s sub regional organizations and civil society actors. The third area of interest which is recommended as demanding due concern is Africa’s duty to address the financial and infrastructural weaknesses of its social, political and security institutions.</w:t>
      </w:r>
    </w:p>
    <w:p w:rsidR="00772CBE" w:rsidRDefault="00772CBE" w:rsidP="00772CBE">
      <w:pPr>
        <w:spacing w:line="360" w:lineRule="auto"/>
        <w:ind w:right="90"/>
        <w:jc w:val="both"/>
      </w:pPr>
    </w:p>
    <w:p w:rsidR="00C42F33" w:rsidRDefault="00C42F33" w:rsidP="00772CBE">
      <w:pPr>
        <w:spacing w:line="360" w:lineRule="auto"/>
        <w:ind w:right="90"/>
        <w:jc w:val="both"/>
      </w:pPr>
    </w:p>
    <w:p w:rsidR="00C42F33" w:rsidRDefault="00C42F33" w:rsidP="00772CBE">
      <w:pPr>
        <w:spacing w:line="360" w:lineRule="auto"/>
        <w:ind w:right="90"/>
        <w:jc w:val="both"/>
      </w:pPr>
    </w:p>
    <w:p w:rsidR="00C42F33" w:rsidRPr="00772CBE" w:rsidRDefault="00C42F33" w:rsidP="00772CBE">
      <w:pPr>
        <w:spacing w:line="360" w:lineRule="auto"/>
        <w:ind w:right="90"/>
        <w:jc w:val="both"/>
      </w:pPr>
    </w:p>
    <w:p w:rsidR="00772CBE" w:rsidRPr="00772CBE" w:rsidRDefault="00772CBE" w:rsidP="0017538B">
      <w:pPr>
        <w:numPr>
          <w:ilvl w:val="1"/>
          <w:numId w:val="74"/>
        </w:numPr>
        <w:spacing w:line="360" w:lineRule="auto"/>
        <w:ind w:left="360" w:right="90"/>
        <w:jc w:val="both"/>
        <w:rPr>
          <w:b/>
        </w:rPr>
      </w:pPr>
      <w:r w:rsidRPr="00772CBE">
        <w:rPr>
          <w:b/>
        </w:rPr>
        <w:t xml:space="preserve"> The Relation between African Union and Sub-Regional Organizations in Africa</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It is believed that close collaboration between Africa’s regional communities on the one hand, and the African Union on the other, hived will accelerate the socio economic development of the continent. Policy makers generally take of the RECs as the building blocks of the African Union as enshrined in the Abuja Treaty of 1991-co-ordinations and harmonization of policies between them are of the major concern.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Article 28 of the 1991 Abuja Treaty Establishing the African Economic Community made the issue of strengthening Regional Economic Communities a major Concern: </w:t>
      </w:r>
    </w:p>
    <w:p w:rsidR="00772CBE" w:rsidRPr="00772CBE" w:rsidRDefault="00772CBE" w:rsidP="00772CBE">
      <w:pPr>
        <w:spacing w:line="360" w:lineRule="auto"/>
        <w:ind w:left="360" w:right="90"/>
        <w:jc w:val="both"/>
        <w:rPr>
          <w:i/>
        </w:rPr>
      </w:pPr>
      <w:r w:rsidRPr="00772CBE">
        <w:rPr>
          <w:i/>
        </w:rPr>
        <w:t>Article 28 Strengthening Regional Economic Communities</w:t>
      </w:r>
    </w:p>
    <w:p w:rsidR="00772CBE" w:rsidRPr="00772CBE" w:rsidRDefault="00772CBE" w:rsidP="00772CBE">
      <w:pPr>
        <w:numPr>
          <w:ilvl w:val="0"/>
          <w:numId w:val="9"/>
        </w:numPr>
        <w:tabs>
          <w:tab w:val="clear" w:pos="720"/>
          <w:tab w:val="num" w:pos="1080"/>
        </w:tabs>
        <w:spacing w:line="360" w:lineRule="auto"/>
        <w:ind w:left="1080" w:right="90"/>
        <w:jc w:val="both"/>
        <w:rPr>
          <w:i/>
        </w:rPr>
      </w:pPr>
      <w:r w:rsidRPr="00772CBE">
        <w:rPr>
          <w:i/>
        </w:rPr>
        <w:t>During the first stage, Member states undertake to strengthen the existing regional economic communities and to establish new communities where they do not exist in order to ensure the gradual establishment of the community; and .</w:t>
      </w:r>
    </w:p>
    <w:p w:rsidR="00772CBE" w:rsidRPr="00772CBE" w:rsidRDefault="00772CBE" w:rsidP="00772CBE">
      <w:pPr>
        <w:numPr>
          <w:ilvl w:val="0"/>
          <w:numId w:val="9"/>
        </w:numPr>
        <w:tabs>
          <w:tab w:val="clear" w:pos="720"/>
          <w:tab w:val="num" w:pos="1080"/>
        </w:tabs>
        <w:spacing w:line="360" w:lineRule="auto"/>
        <w:ind w:left="1080" w:right="90"/>
        <w:jc w:val="both"/>
        <w:rPr>
          <w:i/>
        </w:rPr>
      </w:pPr>
      <w:r w:rsidRPr="00772CBE">
        <w:rPr>
          <w:i/>
        </w:rPr>
        <w:t>Member states shall take all necessary measure aimed at promoting increasingly closer cooperation among the communities, particularly through co-ordination and harmonization of their activities in all fields or sectors in order to ensure the realization of the realization of the objectives of the community.</w:t>
      </w:r>
    </w:p>
    <w:p w:rsidR="00772CBE" w:rsidRPr="00772CBE" w:rsidRDefault="00772CBE" w:rsidP="00772CBE">
      <w:pPr>
        <w:spacing w:line="360" w:lineRule="auto"/>
        <w:ind w:left="360" w:right="90"/>
        <w:jc w:val="both"/>
        <w:rPr>
          <w:i/>
        </w:rPr>
      </w:pPr>
    </w:p>
    <w:p w:rsidR="00772CBE" w:rsidRPr="00772CBE" w:rsidRDefault="00772CBE" w:rsidP="00772CBE">
      <w:pPr>
        <w:spacing w:line="360" w:lineRule="auto"/>
        <w:ind w:right="90"/>
        <w:jc w:val="both"/>
      </w:pPr>
      <w:r w:rsidRPr="00772CBE">
        <w:t xml:space="preserve">As it is mentioned in the first chapter of this material, the adoption of the 1991 Abuja treaty was one of the major antecedents to the African Union. The African Union was meant to be a forum that can accelerate sub regional economic integrations which would in due course be amalgamated to create the African Economic Community. In pursuance of this expectation, the African Union has so far recognized seven Regional Economic Communities. Besides recognizing them, the African Union dares to collaborate with them so as to create integrated Africa in the forthcoming future. These Regional Economic Communities are highlighted in the following paragraphs.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Inter -governmental Authority on Development (IGAD) was created in 1996. It has seven member countries in East Africa. These are Djibouti, Eritrea, Ethiopia, Kenya, Somalia, Sudan </w:t>
      </w:r>
      <w:r w:rsidRPr="00772CBE">
        <w:lastRenderedPageBreak/>
        <w:t xml:space="preserve">and Uganda. The IGAD was basically founded to address the recurring and sever droughts and other natural disasters that caused widespread famine, ecological degradation and economic hardship in the Eastern African Region. Its members felt that a collective and integrated measure can successfully help in reducing such problems as compared to non integrated national efforts.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Common Market for Eastern and Southern Africa (COMESA) was established by Treaty in 1991. It comprises19 member states: Burundi, Comoros, Democratic Republic of Congo, Djibouti, Egypt, Eritrea, Ethiopia, Kenya, Libya (since June 2005) Madagascar, Malawi, Mauritius, Rwanda, Seychelles, Sudan, Swaziland, Uganda, Zambia and Zimbabwe. The COMESA main objectives include taking advantage of a larger market size, to share the region’s common heritage and allow greater social and economic co-operation with the ultimate objective of creating on economic community.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East African Community (EAC) is another sub-regional intergovernmental organization of the Republics of Kenya, Uganda, Tanzania, Burundi and Rwanda. Its main objective is to enhance the region’s competitiveness through ever deeper integration inclusive of a customs union, a common market, a monetary union and ultimately a political federation of East African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Economic Community of Central African States (ECCAS) was established in 1983. It has ten member states. These are Angola, Burundi, Cameroon, Central African Republic, Chad, Congo, Democratic Republic of Congo, Equatorial Guinea, Gabon and Sao Tome and Principe. Among the vital steps taken by ECCAS, its adoption of a protocol relating to the establishment of a network of parliamentarians of Central Africa and the early warring system for Central Africa are the notable ones.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Economic Commission of Western African States (ECOWAS) was established in 1975. It is a sub-regional grouping of fifteen countries including Benin, Burkina Faso, Cape Verde, Cote-Divore, Gambia, Ghana, Guinea, Guinea, Bissau, Liberia, Mali, Niger, Nigeria, Senegal, Sierra Leone and Togo. The EOWAS has four objectives: the removal of customs for intra-ECOWAS </w:t>
      </w:r>
      <w:r w:rsidRPr="00772CBE">
        <w:lastRenderedPageBreak/>
        <w:t>trade and taxes having equivalent effect, the establishment of common external tariff, the harmonization of economic and financial policies, and the creation of single monetary zone.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Southern African Development Community (SADC) was established in 1992. It has fourteen member states: Angola, Botswana, Democratic Republic of Congo, Lesotho, Madagascar, Malawi, Mauritius, Mozambique, Namibia, South Africa, Swaziland, Tanzania, Zambia, and Zimbabwe. SADC has monetary, economic, political, security and cultural objectives which aim at cooperation and integration among its member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Arab Maghreb Union (AMU) was established in 1989. It has five member states: Algeria, Libya, Mauritania, Morocco and Tunisia. It dares to guarantee cooperation with other regional institutions and between its member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is evident from the highlights provided in the preceding paragraphs, many of the sub-regional organizations have an objective of creating a harmonized and integrated region in many fields. This is of much help to pursue African Union’s objective of accelerating the political and socio-economic integration of the continent. As can be seen from the Rules of Procedure of the African Union Assembly (cf. Chapter Two), the RECs are made part of the African Union’s activities. In fact, it is decided that a delegate is appointed to interface with the RECs.  This strengthens the legal relationship between the African Union and the mentioned sub-regional organizations. The RECs are now becoming organs that can implement decisions adopted by the African Union Assembly. For example, African Union may impose sanctions on a member state wherein unconstitutional change of government has occurred. Such economic sanctions can effectively be implemented through the REC to which the state in issue is a member.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Before winding up this discussion, let’s  have a look at the policy seminar report that was held in Cape Town, in August 2005, to evaluate the relation between the African Union and the RECs. Different problems were highlighted in that document. The first problem mentioned was the proliferation of the sub regional organizations and multiple memberships of many African states in different RECs that complicated efforts to ensure harmonization and coordination. The second problem mentioned was member states’ reluctance to pool their sovereignty in favor of regional </w:t>
      </w:r>
      <w:r w:rsidRPr="00772CBE">
        <w:lastRenderedPageBreak/>
        <w:t>integration. Due to these and other infrastructural reasons, the RECs were blamed to be unable to implement key decisions emanating from the African Union in a timely manner.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Unit Summary</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African Union is a result of an age-old process that stimulated a sense of solidarity and brotherhood among Africans and other people of African descent. The idea of African Union is not just an unanticipated happening that just occurred in the 1980s or 1990s. It is rather the latest incarnation of the Pan-African movement which had its roots in Black Nationalist movements in Europe and America.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To develop in to its contemporary stage, the Pan-African movement had to pass through different forms of institutionalism. The beginning was the series of Pan-African Congresses that were held in America, Europe and Africa. The next form of Pan- Africanism came with the inauguration of the OAU in 1963. It was having passed through all these stages of development that the notion of Pan-Africanism was able to give birth to another Pan-African organization, i.e. the African Union to further the generic goal of creating integration and solidarity among Africans.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OAU came as reconciliation between the Casablanca and Monrovia group of African states who had different opinions its organization. The OAU was basically targeted to assist the decolonization process that was taking place in different parts of Africa. Taking this objective into account, the OAU was strong enough to create a sense of brotherhood and solidarity among Africans. However, the OAU can be criticized on many grounds of which its failure to take measures in internal African conflicts features is the prominent one.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Once the process of decolonization was culminated with the fall of the Apartheid regime in South Africa, the agenda of the OAU came to be overtaken by other pressing concerns that badly demand African integration more than ever before. The change of global political and economic orders with the downfall of the USSR and the emergence of globalization were the prominent in this regard. It became evident that Africa needed an organization that could take over the challenges of the day.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To coup up with the emerging economic changes and prevent Africa’s continued marginalization in the filed, the OAU adopted the 1991 Abuja Treaty which dare to establish an African Economic Community and had to be coupled with a change in African Political integration. In addition to this, the OAU’s failure to solve African problems due to its principle of non-interference in the internal affairs of member states came to be irreconcilable with the emerging global concern for democracy and human rights. Among other things, all these propelled the formation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Being driven by the above-mentioned factors, the Constitutive Act of the African Union was adopted by the OAU Assembly in July 2000, and it entered into force on 26 May 2001.</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creation of the African Union is in no way an end in itself. It is rather a means to assure coordination and development in Africa. This common denominator made the African Union to adopt a policy of collaboration and integration with the NEPAD and the recognized Regional Economic Communities in Africa.                                           </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D86A3C" w:rsidRDefault="00772CBE" w:rsidP="00D86A3C">
      <w:pPr>
        <w:spacing w:line="360" w:lineRule="auto"/>
        <w:ind w:right="90"/>
        <w:jc w:val="center"/>
        <w:rPr>
          <w:b/>
          <w:sz w:val="28"/>
          <w:u w:val="single"/>
        </w:rPr>
      </w:pPr>
      <w:r w:rsidRPr="00D86A3C">
        <w:rPr>
          <w:b/>
          <w:sz w:val="28"/>
          <w:u w:val="single"/>
        </w:rPr>
        <w:t>Chapter Two</w:t>
      </w:r>
    </w:p>
    <w:p w:rsidR="00772CBE" w:rsidRPr="00D86A3C" w:rsidRDefault="00772CBE" w:rsidP="00D86A3C">
      <w:pPr>
        <w:spacing w:line="360" w:lineRule="auto"/>
        <w:ind w:right="90"/>
        <w:jc w:val="center"/>
        <w:rPr>
          <w:b/>
          <w:sz w:val="28"/>
          <w:u w:val="single"/>
        </w:rPr>
      </w:pPr>
      <w:r w:rsidRPr="00D86A3C">
        <w:rPr>
          <w:b/>
          <w:sz w:val="28"/>
          <w:u w:val="single"/>
        </w:rPr>
        <w:t>The African Union as Part of International Institutional Law: Its Legal Personality, Principles and Objectives</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In this chapter, the African Union would be viewed from the perspective of international institutional law. In so doing, its place in the classification of international organizations would be given proper concern. An international organization can be said to have an independent life only in so far as it has legal personality in the international arena. Besides that, its uniqueness obviously emanates from the definitive principles and objectives it has. The aim of this chapter is to discuss the legal personality, principles and objectives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At the end of this chapter, students would be able to: </w:t>
      </w:r>
    </w:p>
    <w:p w:rsidR="00772CBE" w:rsidRPr="00772CBE" w:rsidRDefault="00772CBE" w:rsidP="00772CBE">
      <w:pPr>
        <w:spacing w:line="360" w:lineRule="auto"/>
        <w:ind w:right="90"/>
        <w:jc w:val="both"/>
      </w:pPr>
    </w:p>
    <w:p w:rsidR="00772CBE" w:rsidRPr="00772CBE" w:rsidRDefault="00772CBE" w:rsidP="00772CBE">
      <w:pPr>
        <w:numPr>
          <w:ilvl w:val="0"/>
          <w:numId w:val="12"/>
        </w:numPr>
        <w:spacing w:line="360" w:lineRule="auto"/>
        <w:ind w:right="90"/>
        <w:jc w:val="both"/>
      </w:pPr>
      <w:r w:rsidRPr="00772CBE">
        <w:t xml:space="preserve">Explain the concept and nature of international institutional law; </w:t>
      </w:r>
    </w:p>
    <w:p w:rsidR="00772CBE" w:rsidRPr="00772CBE" w:rsidRDefault="00772CBE" w:rsidP="00772CBE">
      <w:pPr>
        <w:numPr>
          <w:ilvl w:val="0"/>
          <w:numId w:val="12"/>
        </w:numPr>
        <w:spacing w:line="360" w:lineRule="auto"/>
        <w:ind w:right="90"/>
        <w:jc w:val="both"/>
      </w:pPr>
      <w:r w:rsidRPr="00772CBE">
        <w:t xml:space="preserve">Identify how the African Union can be categorized in the classification of international organizations.; </w:t>
      </w:r>
    </w:p>
    <w:p w:rsidR="00772CBE" w:rsidRPr="00772CBE" w:rsidRDefault="00772CBE" w:rsidP="00772CBE">
      <w:pPr>
        <w:numPr>
          <w:ilvl w:val="0"/>
          <w:numId w:val="12"/>
        </w:numPr>
        <w:spacing w:line="360" w:lineRule="auto"/>
        <w:ind w:right="90"/>
        <w:jc w:val="both"/>
      </w:pPr>
      <w:r w:rsidRPr="00772CBE">
        <w:t>Compare and contrast the African Union with other international organizations such as the United Nations, the European Union and the Organization of American States;</w:t>
      </w:r>
    </w:p>
    <w:p w:rsidR="00772CBE" w:rsidRPr="00772CBE" w:rsidRDefault="00772CBE" w:rsidP="00772CBE">
      <w:pPr>
        <w:numPr>
          <w:ilvl w:val="0"/>
          <w:numId w:val="12"/>
        </w:numPr>
        <w:spacing w:line="360" w:lineRule="auto"/>
        <w:ind w:right="90"/>
        <w:jc w:val="both"/>
      </w:pPr>
      <w:r w:rsidRPr="00772CBE">
        <w:t xml:space="preserve">Describe the source of African Union’s international legal personality with its rationale and; </w:t>
      </w:r>
    </w:p>
    <w:p w:rsidR="00772CBE" w:rsidRPr="00772CBE" w:rsidRDefault="00772CBE" w:rsidP="00772CBE">
      <w:pPr>
        <w:numPr>
          <w:ilvl w:val="0"/>
          <w:numId w:val="12"/>
        </w:numPr>
        <w:spacing w:line="360" w:lineRule="auto"/>
        <w:ind w:right="90"/>
        <w:jc w:val="both"/>
        <w:rPr>
          <w:b/>
        </w:rPr>
      </w:pPr>
      <w:r w:rsidRPr="00772CBE">
        <w:t>Enumerate and give a detailed account of the objectives and principles of the African Union.</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2.1 The Concept and Nature of International Institutional Law</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 At the end of this section, students would be able to:- </w:t>
      </w:r>
    </w:p>
    <w:p w:rsidR="00772CBE" w:rsidRPr="00772CBE" w:rsidRDefault="00772CBE" w:rsidP="00772CBE">
      <w:pPr>
        <w:spacing w:line="360" w:lineRule="auto"/>
        <w:ind w:right="90"/>
        <w:jc w:val="both"/>
      </w:pPr>
    </w:p>
    <w:p w:rsidR="00772CBE" w:rsidRPr="00772CBE" w:rsidRDefault="00772CBE" w:rsidP="00772CBE">
      <w:pPr>
        <w:numPr>
          <w:ilvl w:val="0"/>
          <w:numId w:val="11"/>
        </w:numPr>
        <w:spacing w:line="360" w:lineRule="auto"/>
        <w:ind w:right="90"/>
        <w:jc w:val="both"/>
      </w:pPr>
      <w:r w:rsidRPr="00772CBE">
        <w:t>Define international institutional law;</w:t>
      </w:r>
    </w:p>
    <w:p w:rsidR="00772CBE" w:rsidRPr="00772CBE" w:rsidRDefault="00772CBE" w:rsidP="00772CBE">
      <w:pPr>
        <w:numPr>
          <w:ilvl w:val="0"/>
          <w:numId w:val="11"/>
        </w:numPr>
        <w:spacing w:line="360" w:lineRule="auto"/>
        <w:ind w:right="90"/>
        <w:jc w:val="both"/>
      </w:pPr>
      <w:r w:rsidRPr="00772CBE">
        <w:t>Explain the nature and character of international institutional law, and</w:t>
      </w:r>
    </w:p>
    <w:p w:rsidR="00772CBE" w:rsidRPr="00772CBE" w:rsidRDefault="00772CBE" w:rsidP="00772CBE">
      <w:pPr>
        <w:numPr>
          <w:ilvl w:val="0"/>
          <w:numId w:val="11"/>
        </w:numPr>
        <w:spacing w:line="360" w:lineRule="auto"/>
        <w:ind w:right="90"/>
        <w:jc w:val="both"/>
      </w:pPr>
      <w:r w:rsidRPr="00772CBE">
        <w:lastRenderedPageBreak/>
        <w:t>Describe the various forms of international institutions along with their appropriate classifications.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International institutional law is a body of law that dares to make a systematic study of the institutional problems which arise or may arise in all or most international organizations. International institutional law has to be distinguished from the general law of international organizations, as the former is limited in scope to the institutional aspects of the said organizations.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 writer named Jenks described the law governing the structure and general operations of public international organizations as the ‘personal law of the organization that governs its corporate life.’ He writes :</w:t>
      </w:r>
    </w:p>
    <w:p w:rsidR="00772CBE" w:rsidRPr="00772CBE" w:rsidRDefault="00772CBE" w:rsidP="00772CBE">
      <w:pPr>
        <w:spacing w:line="360" w:lineRule="auto"/>
        <w:ind w:left="720" w:right="90"/>
        <w:jc w:val="both"/>
      </w:pPr>
    </w:p>
    <w:p w:rsidR="00772CBE" w:rsidRPr="00772CBE" w:rsidRDefault="00772CBE" w:rsidP="00772CBE">
      <w:pPr>
        <w:spacing w:line="360" w:lineRule="auto"/>
        <w:ind w:left="720" w:right="90"/>
        <w:jc w:val="both"/>
        <w:rPr>
          <w:i/>
        </w:rPr>
      </w:pPr>
      <w:r w:rsidRPr="00772CBE">
        <w:rPr>
          <w:i/>
        </w:rPr>
        <w:t>If a body has the character of an international body corporate, the law governing its corporate life must necessarily be international in character; it can not be the territorial law of the headquarter of the body corporate or any other municipal legal system as such with out destroying its international character. The law governing its corporate life will naturally cover such matters as the membership of the body, its competence, the composition and mutual relations of its various organs, their procedure, the rights and obligations of the body and its members in relation to each other, financial matters, the procedure of constitutional amendment, the rules governing the dissolution or winding up of the body and the disposal of its assets in such a contingency. It may also cover the mutual relations of the body, its members and its various organs in respect of matters involving third parties.</w:t>
      </w:r>
    </w:p>
    <w:p w:rsidR="00772CBE" w:rsidRPr="00772CBE" w:rsidRDefault="00772CBE" w:rsidP="00772CBE">
      <w:pPr>
        <w:spacing w:line="360" w:lineRule="auto"/>
        <w:ind w:right="90"/>
        <w:jc w:val="both"/>
        <w:rPr>
          <w:i/>
        </w:rPr>
      </w:pPr>
    </w:p>
    <w:p w:rsidR="00772CBE" w:rsidRPr="00772CBE" w:rsidRDefault="00772CBE" w:rsidP="00772CBE">
      <w:pPr>
        <w:spacing w:line="360" w:lineRule="auto"/>
        <w:ind w:right="90"/>
        <w:jc w:val="both"/>
      </w:pPr>
      <w:r w:rsidRPr="00772CBE">
        <w:t>From the above reading, it can conclusively be inferred that the law governing the corporate aspects of international organizations is inevitably international in character, and hence it is international law in essence. As it has been said above, international institutional law focuses on the institutional and related law of public international organizations. To be specific, it normally covers such subjects as the interpretation of texts, membership, budgeting, international personality and capacities of the organization in issue.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When a study is made into international institutional law, a focus is bound to be made on the international organization that is being the focal point of the study. Each organization has its own features deserving a separate treatment of its own. In connection with this, Amerasinghe:</w:t>
      </w:r>
    </w:p>
    <w:p w:rsidR="00772CBE" w:rsidRPr="00772CBE" w:rsidRDefault="00772CBE" w:rsidP="00772CBE">
      <w:pPr>
        <w:spacing w:line="360" w:lineRule="auto"/>
        <w:ind w:right="90"/>
        <w:jc w:val="both"/>
      </w:pPr>
    </w:p>
    <w:p w:rsidR="00772CBE" w:rsidRPr="00772CBE" w:rsidRDefault="00772CBE" w:rsidP="00772CBE">
      <w:pPr>
        <w:spacing w:line="360" w:lineRule="auto"/>
        <w:ind w:left="720" w:right="90"/>
        <w:jc w:val="both"/>
        <w:rPr>
          <w:i/>
        </w:rPr>
      </w:pPr>
      <w:r w:rsidRPr="00772CBE">
        <w:rPr>
          <w:i/>
        </w:rPr>
        <w:t>There are still no general rules or principles relating to international bodies corporate to which we can automatically turn when in search of their personal law. We have no recognized body of such rules or principles even as regards the existing types of international body corporate; as regards possible further types of international body corporate we are entirely in a realm of speculation. For the existing types we have the constituent instrument of each of the bodies concerned, amplified somewhat by its constitutional practice, and calling for interpretation in accordance with the general principles of treaty interpretation recognized by international law.</w:t>
      </w:r>
    </w:p>
    <w:p w:rsidR="00772CBE" w:rsidRPr="00772CBE" w:rsidRDefault="00772CBE" w:rsidP="00772CBE">
      <w:pPr>
        <w:spacing w:line="360" w:lineRule="auto"/>
        <w:ind w:right="90"/>
        <w:jc w:val="both"/>
        <w:rPr>
          <w:i/>
        </w:rPr>
      </w:pPr>
    </w:p>
    <w:p w:rsidR="00772CBE" w:rsidRPr="00772CBE" w:rsidRDefault="00772CBE" w:rsidP="00772CBE">
      <w:pPr>
        <w:spacing w:line="360" w:lineRule="auto"/>
        <w:ind w:right="90"/>
        <w:jc w:val="both"/>
      </w:pPr>
      <w:r w:rsidRPr="00772CBE">
        <w:t xml:space="preserve">The theme of the above quotation suggests that there is no ‘law’ of international organizations but there are ‘laws’ of international organizations. One author stated that since the law governing each organization is to be found in or flows from its constitution, and constitutions are individualized instruments, there can be no general law nor general principles of applicable to all or several organizations.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Though each international organization has its own unique features in terms of its institutional operations and the law applicable to it, it does not mean that there is nothing in common between international organizations of different characters. To use the words of. Amerasinghe, uniformity or similarities exist; for instance, in the general principles which apply (e.g. in interpretation) as a result of the application of conventional law (e.g. privileges and immunities), in customary international law which applies (e.g. responsibility of and to organizations) as a result of the applications of general principles of law ( e.g. ultavires and employment relations) and because there are (may be ) similarities in constitutional texts of different international organizations.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followings are the significant and distinctive features of international institutional law in general:</w:t>
      </w:r>
    </w:p>
    <w:p w:rsidR="00772CBE" w:rsidRPr="00772CBE" w:rsidRDefault="00772CBE" w:rsidP="00772CBE">
      <w:pPr>
        <w:spacing w:line="360" w:lineRule="auto"/>
        <w:ind w:right="90"/>
        <w:jc w:val="both"/>
      </w:pPr>
    </w:p>
    <w:p w:rsidR="00772CBE" w:rsidRPr="00772CBE" w:rsidRDefault="00772CBE" w:rsidP="00772CBE">
      <w:pPr>
        <w:numPr>
          <w:ilvl w:val="0"/>
          <w:numId w:val="13"/>
        </w:numPr>
        <w:spacing w:line="360" w:lineRule="auto"/>
        <w:ind w:right="90"/>
        <w:jc w:val="both"/>
      </w:pPr>
      <w:r w:rsidRPr="00772CBE">
        <w:t>‍the constitutional texts and law creating practices of any organizational will establish law for that particular organization which law will not necessarily and as such be binding on other organizations (e.g. amendment and structure of organs);</w:t>
      </w:r>
    </w:p>
    <w:p w:rsidR="00772CBE" w:rsidRPr="00772CBE" w:rsidRDefault="00772CBE" w:rsidP="00772CBE">
      <w:pPr>
        <w:numPr>
          <w:ilvl w:val="0"/>
          <w:numId w:val="13"/>
        </w:numPr>
        <w:spacing w:line="360" w:lineRule="auto"/>
        <w:ind w:right="90"/>
        <w:jc w:val="both"/>
      </w:pPr>
      <w:r w:rsidRPr="00772CBE">
        <w:t>where constitutional texts are similar, the interpretation or development by practice of those texts by one organization may, however, provide precedents or guidelines for another organization ( e.g. membership);</w:t>
      </w:r>
    </w:p>
    <w:p w:rsidR="00772CBE" w:rsidRPr="00772CBE" w:rsidRDefault="00772CBE" w:rsidP="00772CBE">
      <w:pPr>
        <w:numPr>
          <w:ilvl w:val="0"/>
          <w:numId w:val="13"/>
        </w:numPr>
        <w:spacing w:line="360" w:lineRule="auto"/>
        <w:ind w:right="90"/>
        <w:jc w:val="both"/>
      </w:pPr>
      <w:r w:rsidRPr="00772CBE">
        <w:t>In some areas customary international law as being generally applicable will govern (e.g. responsibility of and to organizations and interpretation of texts.);</w:t>
      </w:r>
    </w:p>
    <w:p w:rsidR="00772CBE" w:rsidRPr="00772CBE" w:rsidRDefault="00772CBE" w:rsidP="00772CBE">
      <w:pPr>
        <w:numPr>
          <w:ilvl w:val="0"/>
          <w:numId w:val="13"/>
        </w:numPr>
        <w:spacing w:line="360" w:lineRule="auto"/>
        <w:ind w:right="90"/>
        <w:jc w:val="both"/>
      </w:pPr>
      <w:r w:rsidRPr="00772CBE">
        <w:t xml:space="preserve">there are general principles of law which are applied across the board in certain areas (e.g. the doctrine of ultra vires and employment relations); </w:t>
      </w:r>
    </w:p>
    <w:p w:rsidR="00772CBE" w:rsidRPr="00772CBE" w:rsidRDefault="00772CBE" w:rsidP="00772CBE">
      <w:pPr>
        <w:numPr>
          <w:ilvl w:val="0"/>
          <w:numId w:val="13"/>
        </w:numPr>
        <w:spacing w:line="360" w:lineRule="auto"/>
        <w:ind w:right="90"/>
        <w:jc w:val="both"/>
      </w:pPr>
      <w:r w:rsidRPr="00772CBE">
        <w:t xml:space="preserve">certain presumptions and implied principles (sometimes flowing from relevant judicial decisions) will apply as general law in the implementation and interpretation of organizational constitutional law( e.g. international personality, liability  vis-à-vis  third parties of members of an organization for its obligations); and </w:t>
      </w:r>
    </w:p>
    <w:p w:rsidR="00772CBE" w:rsidRPr="00772CBE" w:rsidRDefault="00772CBE" w:rsidP="00772CBE">
      <w:pPr>
        <w:numPr>
          <w:ilvl w:val="0"/>
          <w:numId w:val="13"/>
        </w:numPr>
        <w:spacing w:line="360" w:lineRule="auto"/>
        <w:ind w:right="90"/>
        <w:jc w:val="both"/>
      </w:pPr>
      <w:r w:rsidRPr="00772CBE">
        <w:t>In some areas general conventional law may be relevant to the operation of all or most. Organizations (e.g. immunities and privileges).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With all the above background, we can embark  up on looking at the African Union law as part of the international institutional law.</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2.2 The Position of the African Union in the Classification of International Organizations</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This part deals with, the classifications of international organizations along with the place of African Union based on each method of classification. In so doing, an attempt has been made to compare and contrast the African Union with other international organizations such as the United Nations, the European Union and the Organization of American States.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When we try to assess the position of the African Union in the classification of international organizations, our focus would be limited to public international organizations and not to the private international organizations commonly known as the non-governmental organizations </w:t>
      </w:r>
      <w:r w:rsidRPr="00772CBE">
        <w:lastRenderedPageBreak/>
        <w:t>(NGOs). Hence, we discuss the indispensable criteria that a given international organization is bound to fulfill for it to be referred to as a public international organization.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first element that is required from a public international organization is that it has to come into being by an international agreement. Creating such an organization by virtue of a multilateral treaty among sates is the most usual form of international agreement. But, it does not mean that a treaty is the only way to found an international organization. It is even possible for government representatives assembled in a conference to decide on the establishment of an international organization without using a treaty. There are different reasons why states prefer a treaty.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First of all, organizations which are not created by a treaty will have to prove the existence of an interstate agreement when they claim a public intergovernmental status. The interstate agreement is a clear indication of this status in most cases. It has also been accepted by the United Nations as the main criterion for distinguishing these organizations from non- governmental organizations.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Another reason why an international agreement is needed is to establish the separate legal personality of the new organization, and thus distinguish it from mere organs of organizations. It is this separate legal identity that gives organizations a degree of independence that mere organs of a given organization usually lacks.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When we examine the African Union in light of the first criterion or element required from public international organizations, the African Union can perfectly be referred as such. The African Union is a result of an international agreement between 53 African states that met in Lome, Togo on 11</w:t>
      </w:r>
      <w:r w:rsidRPr="00772CBE">
        <w:rPr>
          <w:vertAlign w:val="superscript"/>
        </w:rPr>
        <w:t>th</w:t>
      </w:r>
      <w:r w:rsidRPr="00772CBE">
        <w:t xml:space="preserve"> of July, 2000 and adopt the Constitutive Act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second element or criterion that is required to be fulfilled by a public international organization is that it should contain at least one organ formed by delegates of two or more states and should not be depended on any particular state. If a certain organization is fully dependent </w:t>
      </w:r>
      <w:r w:rsidRPr="00772CBE">
        <w:lastRenderedPageBreak/>
        <w:t>on one national government, it can, in no way, be considered as a public international organization even when a lower organ is partly formed by officials from other states.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African Union fulfills the second element as it has so far established ten organs of its own and even mandated its Assembly of Heads of States and Government to decide to establish others, if a need arises, as per Article 5 of the Constitutive Act of the African Union. On top of that, the organs of the African Union, as will be discussed in the next chapter of this material, are based on the common  will of the African states and is not dependent on any single African nation.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third criterion or element of a public international organization is establishment under international law. Since international agreements are normally concluded under international law and as the African Union has been founded by virtue of the Constitutive Act, which by itself is an international agreement, we can safely conclude that it fulfills this criterion as well.</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Having identified what we mean by public international organizations, we can safely embark  up on classifying such organizations and find the place of the African Union therein.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Depending on the purpose of the study for which the classification is used, international organizations may be classified in many different ways. Taking the function of the organization may be taken as being appropriate for the purpose of our discussion . This may help one to see what distinguishes the African Union as an international organization from other international organizations.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We can classify international organizations in the following three methods of comparison: Universal Vs Closed organizations, Intergovernmental Vs Supranational organizations and finally Special Vs General organizations.</w:t>
      </w:r>
    </w:p>
    <w:p w:rsidR="00772CBE" w:rsidRDefault="00772CBE" w:rsidP="00772CBE">
      <w:pPr>
        <w:spacing w:line="360" w:lineRule="auto"/>
        <w:ind w:right="90"/>
        <w:jc w:val="both"/>
      </w:pPr>
    </w:p>
    <w:p w:rsidR="00D86A3C" w:rsidRDefault="00D86A3C" w:rsidP="00772CBE">
      <w:pPr>
        <w:spacing w:line="360" w:lineRule="auto"/>
        <w:ind w:right="90"/>
        <w:jc w:val="both"/>
      </w:pPr>
    </w:p>
    <w:p w:rsidR="00D86A3C" w:rsidRDefault="00D86A3C" w:rsidP="00772CBE">
      <w:pPr>
        <w:spacing w:line="360" w:lineRule="auto"/>
        <w:ind w:right="90"/>
        <w:jc w:val="both"/>
      </w:pPr>
    </w:p>
    <w:p w:rsidR="00D86A3C" w:rsidRPr="00772CBE" w:rsidRDefault="00D86A3C" w:rsidP="00772CBE">
      <w:pPr>
        <w:spacing w:line="360" w:lineRule="auto"/>
        <w:ind w:right="90"/>
        <w:jc w:val="both"/>
      </w:pPr>
    </w:p>
    <w:p w:rsidR="00772CBE" w:rsidRPr="00D86A3C" w:rsidRDefault="00772CBE" w:rsidP="00772CBE">
      <w:pPr>
        <w:numPr>
          <w:ilvl w:val="0"/>
          <w:numId w:val="14"/>
        </w:numPr>
        <w:tabs>
          <w:tab w:val="clear" w:pos="720"/>
          <w:tab w:val="num" w:pos="360"/>
        </w:tabs>
        <w:spacing w:line="360" w:lineRule="auto"/>
        <w:ind w:left="360" w:right="90"/>
        <w:jc w:val="both"/>
        <w:rPr>
          <w:b/>
          <w:i/>
        </w:rPr>
      </w:pPr>
      <w:r w:rsidRPr="00772CBE">
        <w:rPr>
          <w:b/>
          <w:i/>
        </w:rPr>
        <w:lastRenderedPageBreak/>
        <w:t>Universal or Open Vs Closed Organizations</w:t>
      </w:r>
    </w:p>
    <w:p w:rsidR="00C42F33" w:rsidRDefault="00C42F33" w:rsidP="00772CBE">
      <w:pPr>
        <w:spacing w:line="360" w:lineRule="auto"/>
        <w:ind w:right="90"/>
        <w:jc w:val="both"/>
      </w:pPr>
    </w:p>
    <w:p w:rsidR="00772CBE" w:rsidRPr="00772CBE" w:rsidRDefault="00772CBE" w:rsidP="00772CBE">
      <w:pPr>
        <w:spacing w:line="360" w:lineRule="auto"/>
        <w:ind w:right="90"/>
        <w:jc w:val="both"/>
      </w:pPr>
      <w:r w:rsidRPr="00772CBE">
        <w:t>A universal organization is one which includes in its membership all the states of the world. This is not the case of any past or present international organization yet. Thus, it may be more accurate to use the terms “universalist” suggested by Schwarzenberger or “of potentially universalist character” used in the treatise of Oppenheim…While the organization is not completely universal, it tends towards that direction.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One can deduce from the above reading that what are normally referred to as general or open organizations are those whose membership is open to any state based on its volition. It has to be noted that the existence of certain conditions to be satisfied for admission thereto do not affect the “openness” of the organization. For instance, the United Nations, which is an ideal example of a general international organization, requires a state to accept and be bound by its Charter for it to be admitted to the United Nations.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As opposed to universal organizations, some organizations seek membership only from a closed group of states and no members from outside the group will be admitted in any case. There are three types of closed organizations: regional organizations, organizations of states with a common background (e.g. language or a political system,) such as the Common Wealth, and closed special organizations (e.g. Article 7 of the statute of the Organization of the Petroleum Exporting Countries (OPEC) provides that membership is open to any country with a fundamentally similar interests to those of member countries.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At this juncture, it seems easier to classify the African Union as a closed international organization mainly because it is a regional organization in which a country from out side of Africa can not be a member. Article 29 of the Constitutive Act of the African Union makes admission to membership open only to an African state. The European Union and the Organization American States share similar characteristics with the African Union, in this regard.</w:t>
      </w:r>
    </w:p>
    <w:p w:rsidR="00772CBE" w:rsidRDefault="00772CBE" w:rsidP="00772CBE">
      <w:pPr>
        <w:spacing w:line="360" w:lineRule="auto"/>
        <w:ind w:right="90"/>
        <w:jc w:val="both"/>
      </w:pPr>
    </w:p>
    <w:p w:rsidR="00D86A3C" w:rsidRDefault="00D86A3C" w:rsidP="00772CBE">
      <w:pPr>
        <w:spacing w:line="360" w:lineRule="auto"/>
        <w:ind w:right="90"/>
        <w:jc w:val="both"/>
      </w:pPr>
    </w:p>
    <w:p w:rsidR="00D86A3C" w:rsidRDefault="00D86A3C" w:rsidP="00772CBE">
      <w:pPr>
        <w:spacing w:line="360" w:lineRule="auto"/>
        <w:ind w:right="90"/>
        <w:jc w:val="both"/>
      </w:pPr>
    </w:p>
    <w:p w:rsidR="00D86A3C" w:rsidRPr="00772CBE" w:rsidRDefault="00D86A3C" w:rsidP="00772CBE">
      <w:pPr>
        <w:spacing w:line="360" w:lineRule="auto"/>
        <w:ind w:right="90"/>
        <w:jc w:val="both"/>
      </w:pPr>
    </w:p>
    <w:p w:rsidR="00772CBE" w:rsidRPr="00D86A3C" w:rsidRDefault="00772CBE" w:rsidP="00D86A3C">
      <w:pPr>
        <w:numPr>
          <w:ilvl w:val="0"/>
          <w:numId w:val="14"/>
        </w:numPr>
        <w:tabs>
          <w:tab w:val="clear" w:pos="720"/>
          <w:tab w:val="num" w:pos="360"/>
        </w:tabs>
        <w:spacing w:line="360" w:lineRule="auto"/>
        <w:ind w:left="360" w:right="90"/>
        <w:jc w:val="both"/>
        <w:rPr>
          <w:b/>
        </w:rPr>
      </w:pPr>
      <w:r w:rsidRPr="00772CBE">
        <w:rPr>
          <w:b/>
        </w:rPr>
        <w:t xml:space="preserve">Intergovernmental Vs Supranational Organizations </w:t>
      </w:r>
    </w:p>
    <w:p w:rsidR="00C42F33" w:rsidRDefault="00C42F33" w:rsidP="00772CBE">
      <w:pPr>
        <w:spacing w:line="360" w:lineRule="auto"/>
        <w:ind w:right="90"/>
        <w:jc w:val="both"/>
      </w:pPr>
    </w:p>
    <w:p w:rsidR="00772CBE" w:rsidRPr="00772CBE" w:rsidRDefault="00772CBE" w:rsidP="00772CBE">
      <w:pPr>
        <w:spacing w:line="360" w:lineRule="auto"/>
        <w:ind w:right="90"/>
        <w:jc w:val="both"/>
      </w:pPr>
      <w:r w:rsidRPr="00772CBE">
        <w:t>The distinction between intergovernmental and supranational organizations serves a lot in appreciating the legal mandates of a given organization. Before embarking up on taking a position as to whether the African Union is an intergovernmental or a supranational organization, it would be wise to see the fundamental characteristics of each type of organization.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following are the most fundamental characteristics of intergovernmental organizations:</w:t>
      </w:r>
    </w:p>
    <w:p w:rsidR="00772CBE" w:rsidRPr="00772CBE" w:rsidRDefault="00772CBE" w:rsidP="00772CBE">
      <w:pPr>
        <w:spacing w:line="360" w:lineRule="auto"/>
        <w:ind w:right="90"/>
        <w:jc w:val="both"/>
      </w:pPr>
    </w:p>
    <w:p w:rsidR="00772CBE" w:rsidRPr="00772CBE" w:rsidRDefault="00772CBE" w:rsidP="00772CBE">
      <w:pPr>
        <w:numPr>
          <w:ilvl w:val="0"/>
          <w:numId w:val="14"/>
        </w:numPr>
        <w:spacing w:line="360" w:lineRule="auto"/>
        <w:ind w:right="90"/>
        <w:jc w:val="both"/>
      </w:pPr>
      <w:r w:rsidRPr="00772CBE">
        <w:t>The decision making powers are, in fact, exercised by representatives of governments. Organs composed of persons independent of member states, committees of experts or parliamentary assemblies may play, an advisory role; but they will generally not have the power to take final decisions.</w:t>
      </w:r>
    </w:p>
    <w:p w:rsidR="00772CBE" w:rsidRPr="00772CBE" w:rsidRDefault="00772CBE" w:rsidP="00772CBE">
      <w:pPr>
        <w:spacing w:line="360" w:lineRule="auto"/>
        <w:ind w:right="90"/>
        <w:jc w:val="both"/>
      </w:pPr>
    </w:p>
    <w:p w:rsidR="00772CBE" w:rsidRPr="00772CBE" w:rsidRDefault="00772CBE" w:rsidP="00772CBE">
      <w:pPr>
        <w:numPr>
          <w:ilvl w:val="0"/>
          <w:numId w:val="14"/>
        </w:numPr>
        <w:spacing w:line="360" w:lineRule="auto"/>
        <w:ind w:right="90"/>
        <w:jc w:val="both"/>
      </w:pPr>
      <w:r w:rsidRPr="00772CBE">
        <w:t>In important matters, governments can not be bound against their will. Intergovernmental organizations seek collaboration among governments, and are in no way superior to them. Although intergovernmental organizations can some- times make binding decisions, this is only possible where the decision in question enjoys the unanimous approval of all members .By voting against a draft decision, a government can thus prevent its adoption.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From the above fundamental characteristics, one can easily deduce that intergovernmental international organizations are like a common forum for member states in which they act on a collective basis whereas</w:t>
      </w:r>
      <w:r w:rsidR="00D86A3C">
        <w:t xml:space="preserve"> the organization by itself can</w:t>
      </w:r>
      <w:r w:rsidRPr="00772CBE">
        <w:t>not act as a vanguard of its member states and make binding decisions concerning the latter. Unlike supranational international organizations, intergovernmental ones are established for cooperation between governments or governmental organs without involving the legislature, the judiciary and citizens of their member states.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Coming back to the supranational international organizations, the following are their most fundamental characteristics:</w:t>
      </w:r>
    </w:p>
    <w:p w:rsidR="00772CBE" w:rsidRPr="00772CBE" w:rsidRDefault="00772CBE" w:rsidP="00772CBE">
      <w:pPr>
        <w:numPr>
          <w:ilvl w:val="0"/>
          <w:numId w:val="15"/>
        </w:numPr>
        <w:spacing w:line="360" w:lineRule="auto"/>
        <w:ind w:right="90"/>
        <w:jc w:val="both"/>
      </w:pPr>
      <w:r w:rsidRPr="00772CBE">
        <w:lastRenderedPageBreak/>
        <w:t>The organization should have the power to take decisions binding the member states.</w:t>
      </w:r>
    </w:p>
    <w:p w:rsidR="00772CBE" w:rsidRPr="00772CBE" w:rsidRDefault="00772CBE" w:rsidP="00772CBE">
      <w:pPr>
        <w:numPr>
          <w:ilvl w:val="0"/>
          <w:numId w:val="15"/>
        </w:numPr>
        <w:spacing w:line="360" w:lineRule="auto"/>
        <w:ind w:right="90"/>
        <w:jc w:val="both"/>
      </w:pPr>
      <w:r w:rsidRPr="00772CBE">
        <w:t>The organs taking the decisions should not be entirely dependent on the cooperation of all the member states. Some independence may be obtained in two ways. First, by allowing binding decisions to be adopted by majority vote, so that the member states can be bound against their will. Second, by composing the decision making organs of independent individuals.</w:t>
      </w:r>
    </w:p>
    <w:p w:rsidR="00772CBE" w:rsidRPr="00772CBE" w:rsidRDefault="00772CBE" w:rsidP="00772CBE">
      <w:pPr>
        <w:numPr>
          <w:ilvl w:val="0"/>
          <w:numId w:val="15"/>
        </w:numPr>
        <w:spacing w:line="360" w:lineRule="auto"/>
        <w:ind w:right="90"/>
        <w:jc w:val="both"/>
      </w:pPr>
      <w:r w:rsidRPr="00772CBE">
        <w:t>The organization should be empowered to make rules which directly bind the inhabitants of the member states. This power enables the organization to perform governmental functions without the need or the possibility for national governments to transform the rules of the organization in to domestic law.</w:t>
      </w:r>
    </w:p>
    <w:p w:rsidR="00772CBE" w:rsidRPr="00772CBE" w:rsidRDefault="00772CBE" w:rsidP="00772CBE">
      <w:pPr>
        <w:numPr>
          <w:ilvl w:val="0"/>
          <w:numId w:val="15"/>
        </w:numPr>
        <w:spacing w:line="360" w:lineRule="auto"/>
        <w:ind w:right="90"/>
        <w:jc w:val="both"/>
      </w:pPr>
      <w:r w:rsidRPr="00772CBE">
        <w:t>The organization should have the power to enforce its decisions. Enforcement should be possible even without the cooperation of the governments of the states concerned. It may well be possible that other organs of the member states are used to aid the organization in this field. Thus, a national parliament and the national judiciary may coerce their government to fulfill its obligations to the organization.</w:t>
      </w:r>
    </w:p>
    <w:p w:rsidR="00772CBE" w:rsidRPr="00772CBE" w:rsidRDefault="00772CBE" w:rsidP="00772CBE">
      <w:pPr>
        <w:numPr>
          <w:ilvl w:val="0"/>
          <w:numId w:val="15"/>
        </w:numPr>
        <w:spacing w:line="360" w:lineRule="auto"/>
        <w:ind w:right="90"/>
        <w:jc w:val="both"/>
      </w:pPr>
      <w:r w:rsidRPr="00772CBE">
        <w:t>The organization should have some financial autonomy. The financing of organizations from funds entirely subscribed by the member states leads to a dependence extending beyond the purely financial field. By refusing to provide the organization with sufficient income to appoint qualified staff members or necessary equipment, governments could hamper the functioning of the organization.</w:t>
      </w:r>
    </w:p>
    <w:p w:rsidR="00772CBE" w:rsidRPr="00772CBE" w:rsidRDefault="00772CBE" w:rsidP="00772CBE">
      <w:pPr>
        <w:numPr>
          <w:ilvl w:val="0"/>
          <w:numId w:val="15"/>
        </w:numPr>
        <w:spacing w:line="360" w:lineRule="auto"/>
        <w:ind w:right="90"/>
        <w:jc w:val="both"/>
      </w:pPr>
      <w:r w:rsidRPr="00772CBE">
        <w:t>Unilateral withdrawal should not be possible. In a supranational organization, the members should not even have the power collectively to dissolve the organization or to amend its powers without the collaboration of the supranational organs. The organization can not rank above its members while it depends on their agreement for its continued existence.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characteristics of supranational international organizations are stringent to be fully complied with by most of the international organizations that exist today. In the strict sense of its characters, there is no such organization to date. The European Union is usually cited as the only prominent example in this regard. This does not, however, mean that the European Union can fully suffice to be named a supranational organization. It is commented that even the most </w:t>
      </w:r>
      <w:r w:rsidRPr="00772CBE">
        <w:lastRenderedPageBreak/>
        <w:t xml:space="preserve">important decisions of the European Union are made by compromises between the participating governments.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As indicated above, so far</w:t>
      </w:r>
      <w:r w:rsidR="00D86A3C">
        <w:t>,</w:t>
      </w:r>
      <w:r w:rsidRPr="00772CBE">
        <w:t xml:space="preserve"> there is no organization which is fully supranational. This makes the term supranational a relative one. The formula suggested is that the closer the aforementioned characteristics are to being fulfilled, the more supranational the organization will be. It is with this parameter that the European Union is considered as being more supranational than others. “The following has been said about the United Nations. ‘The United Nations is not a supranational organization but it has the supranational characteristic of   taking decisions by majority vote. Although the United Nations can take decisions on peace keeping against the wishes of some members, it has encountered difficulties when these members refused to pay the expenses related to these decisions.’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With all the above background, we will encounter an issue whether the African Union is an intergovernmental or it is a supranational organization. It has to be recalled that being supranational is a matter of relative assessment. So it would be wise to look at the institutional structure and functioning of the African Union to decide on the issue at hand. This, however, will take us too far. Hence, it would be more appropriate to take this issue as it is and single out the supranational characteristics of the organizations as we deal with the institutional structure of the African Union in the next chapter.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For the purpose of this section, we can safely conclude that the African Union has more supranational characteristics than that of its predecessor i.e. the OAU. To take one point of comparison, Article 36(b) of the OAU Charter named non-interference in the internal affairs of member states as one of its principles .This clearly denotes that OAU had no say over what is going on inside its member countries. The African Union, on its part, establishes “the right of the union to intervene in a member state pursuant to a decision by its Assembly in respect of grave circumstances, namely: war crimes, genocide and crimes against humanity.” (Art 4(h) of the Constitutive Act). This suggests that African Union has more supranational characteristics than its predecessor.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To take another point that signifies the increasing supranational character of the African Union, it is better to see Article 35 of the Statute of the African Court of Justice and Human Rights. Under the proposed merged court, which is a relatively recent phenomenon, locus stand has been broadened to include individuals and relevant human rights organizations accredited to the African Union or any of its organs. Accordingly, the old requirement of an additional declaration to allow individuals and NGO petitions has been dispensed with, and the majority of victims can approach the proposed The African Court of Justice and Human Rights. This development shows that at least one of African Union’s organs has become accessible to non-state actors. This is a typical feature of a supranational (transnational) organization. The trend is going towards increasing the supranational character of the African Union though it can not be accurately referred to, as such, as it stands today.</w:t>
      </w:r>
    </w:p>
    <w:p w:rsidR="00772CBE" w:rsidRPr="00772CBE" w:rsidRDefault="00772CBE" w:rsidP="00772CBE">
      <w:pPr>
        <w:spacing w:line="360" w:lineRule="auto"/>
        <w:ind w:right="90"/>
        <w:jc w:val="both"/>
      </w:pPr>
    </w:p>
    <w:p w:rsidR="00772CBE" w:rsidRPr="00D86A3C" w:rsidRDefault="00772CBE" w:rsidP="00D86A3C">
      <w:pPr>
        <w:numPr>
          <w:ilvl w:val="0"/>
          <w:numId w:val="16"/>
        </w:numPr>
        <w:tabs>
          <w:tab w:val="clear" w:pos="720"/>
          <w:tab w:val="num" w:pos="360"/>
        </w:tabs>
        <w:spacing w:line="360" w:lineRule="auto"/>
        <w:ind w:left="360" w:right="90"/>
        <w:jc w:val="both"/>
        <w:rPr>
          <w:b/>
        </w:rPr>
      </w:pPr>
      <w:r w:rsidRPr="00772CBE">
        <w:rPr>
          <w:b/>
        </w:rPr>
        <w:t xml:space="preserve">Special Vs General Organizations </w:t>
      </w:r>
    </w:p>
    <w:p w:rsidR="00C42F33" w:rsidRDefault="00C42F33" w:rsidP="00772CBE">
      <w:pPr>
        <w:spacing w:line="360" w:lineRule="auto"/>
        <w:ind w:right="90"/>
        <w:jc w:val="both"/>
      </w:pPr>
    </w:p>
    <w:p w:rsidR="00772CBE" w:rsidRPr="00772CBE" w:rsidRDefault="00772CBE" w:rsidP="00772CBE">
      <w:pPr>
        <w:spacing w:line="360" w:lineRule="auto"/>
        <w:ind w:right="90"/>
        <w:jc w:val="both"/>
      </w:pPr>
      <w:r w:rsidRPr="00772CBE">
        <w:t>Special organizations are those which are established to perform a specific function and are usually referred to as functional or technical organizations. Their main characteristics are the limited scope and technical nature of their tasks. The World Health Organization, which was founded for improving health, may be considered as an example in this regard. In such organizations, members usually delegate experts instead of diplomats to the meetings of the organization.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General or political organizations, on their part, are founded for achieving different goals. They are mainly characterized by the vastness of the fields they may cover and the presence of diplomats or politicians, instead of experts on particular issues, in the delegations of their member states.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African Union, like the United Nations, the European Union and the Organization of American States, is a general organization as it is established to pursue seventeen objectives of multifaceted character.</w:t>
      </w:r>
    </w:p>
    <w:p w:rsidR="00772CBE" w:rsidRDefault="00772CBE" w:rsidP="00772CBE">
      <w:pPr>
        <w:spacing w:line="360" w:lineRule="auto"/>
        <w:ind w:right="90"/>
        <w:jc w:val="both"/>
      </w:pPr>
    </w:p>
    <w:p w:rsidR="00D86A3C" w:rsidRDefault="00D86A3C" w:rsidP="00772CBE">
      <w:pPr>
        <w:spacing w:line="360" w:lineRule="auto"/>
        <w:ind w:right="90"/>
        <w:jc w:val="both"/>
      </w:pPr>
    </w:p>
    <w:p w:rsidR="00D86A3C" w:rsidRDefault="00D86A3C" w:rsidP="00772CBE">
      <w:pPr>
        <w:spacing w:line="360" w:lineRule="auto"/>
        <w:ind w:right="90"/>
        <w:jc w:val="both"/>
      </w:pPr>
    </w:p>
    <w:p w:rsidR="00772CBE" w:rsidRPr="00772CBE" w:rsidRDefault="00772CBE" w:rsidP="00772CBE">
      <w:pPr>
        <w:spacing w:line="360" w:lineRule="auto"/>
        <w:ind w:right="90"/>
        <w:jc w:val="both"/>
        <w:rPr>
          <w:b/>
        </w:rPr>
      </w:pPr>
      <w:r w:rsidRPr="00772CBE">
        <w:rPr>
          <w:b/>
        </w:rPr>
        <w:t>Discussion Questions</w:t>
      </w:r>
    </w:p>
    <w:p w:rsidR="00772CBE" w:rsidRPr="00772CBE" w:rsidRDefault="00772CBE" w:rsidP="00772CBE">
      <w:pPr>
        <w:spacing w:line="360" w:lineRule="auto"/>
        <w:ind w:right="90"/>
        <w:jc w:val="both"/>
      </w:pPr>
    </w:p>
    <w:p w:rsidR="00772CBE" w:rsidRPr="00772CBE" w:rsidRDefault="00772CBE" w:rsidP="00772CBE">
      <w:pPr>
        <w:numPr>
          <w:ilvl w:val="0"/>
          <w:numId w:val="16"/>
        </w:numPr>
        <w:spacing w:line="360" w:lineRule="auto"/>
        <w:ind w:right="90"/>
        <w:jc w:val="both"/>
      </w:pPr>
      <w:r w:rsidRPr="00772CBE">
        <w:t>Compare the Constitutive Act of the African Union with the European Union Convention and find out the supranational characteristics of each organization.</w:t>
      </w:r>
    </w:p>
    <w:p w:rsidR="00D86A3C" w:rsidRDefault="00772CBE" w:rsidP="00772CBE">
      <w:pPr>
        <w:numPr>
          <w:ilvl w:val="0"/>
          <w:numId w:val="16"/>
        </w:numPr>
        <w:spacing w:line="360" w:lineRule="auto"/>
        <w:ind w:right="90"/>
        <w:jc w:val="both"/>
      </w:pPr>
      <w:r w:rsidRPr="00772CBE">
        <w:t xml:space="preserve">Can we say that the African Union will continue to expand its supranational characteristics in the future? Why? </w:t>
      </w:r>
    </w:p>
    <w:p w:rsidR="00D86A3C" w:rsidRDefault="00D86A3C" w:rsidP="00772CBE">
      <w:pPr>
        <w:spacing w:line="360" w:lineRule="auto"/>
        <w:ind w:right="90"/>
        <w:jc w:val="both"/>
        <w:rPr>
          <w:b/>
        </w:rPr>
      </w:pPr>
    </w:p>
    <w:p w:rsidR="00D86A3C" w:rsidRDefault="00D86A3C"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2.3 Legal Personality of the African Union</w:t>
      </w:r>
    </w:p>
    <w:p w:rsidR="00D86A3C" w:rsidRDefault="00D86A3C"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 xml:space="preserve">2.3.1 The Rationale for Personality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Before embarking up on assessing the legal personality of the African Union both at international and domestic levels, it seems imperative to justify why we should bother about the legal personality of international organizations in general and that of the African Union in particular.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As you may recall from the course on the Law of Persons, the concept of personality is of paramount importance for any legally established entity to stand by itself and function accordingly. By the same token, legal personality is an indispensable requirement for an international organization to be able to appear in its own right in legal proceedings, whether at the international, or non-international level.</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Member states of an organization have the option of creating an organization which has personality and can function as legal person. This primarily facilitates its activities and is deemed to be necessary for the functioning of the organization. This may not necessarily mean that the personality of an international organization has to be sated in black and white in the instrument that creates it. Not to go to the details, it suffices if you remember what you have student in on course the Law of International Organizations about the concept of functional personality.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 xml:space="preserve">To conclude, legal personality enables international organizations to acquire a status without which they would not be able to function as independent units. They would not even be able to conclude treaties with states, to rent buildings or perform other tasks of routine character which may demand an independent legal standing.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2.3.2 African Union’s Personality at an International Level</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Having international personality for an international organization, like that of the African Union, implies that such entity can possess rights, duties, powers and liabilities as distinct from its members in international law. In past times, it was states alone which were used to be recognized as persons in public international law. Nowadays, however, the notion of absolute state sovereignty has become obsolete and international organizations are made to operate independently on the international level, distinct form the member states they have.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This may have a bearing on deciding whether the said organizations have international legal personality or not. To take a simple example, such an organization may not be in a position to conclude international treaties without securing unanimous consent of its member states so long as that treaty may have anything to deal with the internal affairs of a member states.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African Union has, however transformed a lot as regards the issue raised above. Article 4 of its Constitutive Act makes the notion of non-interference to be restricted to a situation whereby a unilateral or other wise interference of any member state in the internal affairs of another whereas it clearly establishes the right of the Union, in its own capacity, to intervene in such matters. This, and other similar considerations, suggest that the African Union can function in the international plane as distinct from its individual member states.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is the case in most similar international organizations, the Constitutive Act of the African Union does not confer the status of international personality to the African Union in a black and white manner. This does not, however, mean that the Union can not be considered as an international legal person. In the absence of clearly indicated personality, it has become customary to look for what are commonly called </w:t>
      </w:r>
      <w:r w:rsidRPr="00772CBE">
        <w:rPr>
          <w:i/>
        </w:rPr>
        <w:t>‘indicias’</w:t>
      </w:r>
      <w:r w:rsidRPr="00772CBE">
        <w:t xml:space="preserve"> of personality which implicate </w:t>
      </w:r>
      <w:r w:rsidRPr="00772CBE">
        <w:lastRenderedPageBreak/>
        <w:t>whether the said organization is intended , in its making, to have international legal personality or not.</w:t>
      </w:r>
    </w:p>
    <w:p w:rsidR="00772CBE" w:rsidRPr="00772CBE" w:rsidRDefault="00772CBE" w:rsidP="00772CBE">
      <w:pPr>
        <w:spacing w:line="360" w:lineRule="auto"/>
        <w:ind w:right="90"/>
        <w:jc w:val="both"/>
      </w:pPr>
      <w:r w:rsidRPr="00772CBE">
        <w:t>As you might recall it from the course on the Law of International Organizations, there are different considerations which might be taken into account with regard to the above stated consideration. To put it in simple terms, there are two considerations. The first one is whether the achievement of the purposes of the organization indispensably requires the attribution of international personality or not. In light of this standard, the objectives of the organization will be studied to determine whether they can be achieved without international legal personality or not.</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second consideration, which is more or less similar with the first one, is that the organization must be intended to exercise and enjoy functions and rights which can only be explained on the basis of the possession of international personality.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Based on the aforementioned </w:t>
      </w:r>
      <w:r w:rsidRPr="00772CBE">
        <w:rPr>
          <w:i/>
        </w:rPr>
        <w:t>indicias</w:t>
      </w:r>
      <w:r w:rsidRPr="00772CBE">
        <w:t xml:space="preserve"> of international legal personality, we can deduce the fact whether the African Union is intended to have international legal personality or not from the text of the Constitutive Act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As it would be articulated in detail in the preceding sections of the material as well as the discussions made hereinbefore, the African Union has got some supranational characteristics. To take the most obvious instance, the African Union is mandated to intervene in the internal affairs of a member state in cases of grave human rights violations. It is in pursuance of this aim that the Peace and Security Council of the African Union has been established. The Council can not discharge its responsibility unless the Union has international legal personality by its own.  It has to be recalled that no individually member state of the Union can act individually in such circumstances. Rather, it is the Union as a distinct legal organ that is mandated to make the intervention. Therefore, we can conclude that the African Union has international legal personality.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international legal personality of the African Union may as well be inferred from the similar personality that its predecessor i.e. the Organization of African Unity had by virtue of the </w:t>
      </w:r>
      <w:r w:rsidRPr="00772CBE">
        <w:lastRenderedPageBreak/>
        <w:t>General Convention of Privileges and Immunities of the OAU. Article 1 of the Convention reads as:</w:t>
      </w:r>
    </w:p>
    <w:p w:rsidR="00772CBE" w:rsidRPr="00772CBE" w:rsidRDefault="00772CBE" w:rsidP="00772CBE">
      <w:pPr>
        <w:spacing w:line="360" w:lineRule="auto"/>
        <w:ind w:right="90"/>
        <w:jc w:val="both"/>
      </w:pPr>
    </w:p>
    <w:p w:rsidR="00772CBE" w:rsidRPr="00772CBE" w:rsidRDefault="00772CBE" w:rsidP="00C42F33">
      <w:pPr>
        <w:spacing w:line="360" w:lineRule="auto"/>
        <w:ind w:right="90"/>
        <w:jc w:val="both"/>
        <w:rPr>
          <w:i/>
        </w:rPr>
      </w:pPr>
      <w:r w:rsidRPr="00772CBE">
        <w:rPr>
          <w:i/>
        </w:rPr>
        <w:t>Article 1</w:t>
      </w:r>
    </w:p>
    <w:p w:rsidR="00772CBE" w:rsidRPr="00772CBE" w:rsidRDefault="00772CBE" w:rsidP="00772CBE">
      <w:pPr>
        <w:spacing w:line="360" w:lineRule="auto"/>
        <w:ind w:left="720" w:right="90"/>
        <w:jc w:val="both"/>
        <w:rPr>
          <w:i/>
        </w:rPr>
      </w:pPr>
    </w:p>
    <w:p w:rsidR="00772CBE" w:rsidRPr="00772CBE" w:rsidRDefault="00772CBE" w:rsidP="00772CBE">
      <w:pPr>
        <w:spacing w:line="360" w:lineRule="auto"/>
        <w:ind w:left="720" w:right="90"/>
        <w:jc w:val="both"/>
        <w:rPr>
          <w:i/>
        </w:rPr>
      </w:pPr>
      <w:r w:rsidRPr="00772CBE">
        <w:rPr>
          <w:i/>
        </w:rPr>
        <w:t>1. The Organization of African Unity shall posses juridical personality and shall have the capacity:</w:t>
      </w:r>
    </w:p>
    <w:p w:rsidR="00772CBE" w:rsidRPr="00772CBE" w:rsidRDefault="00772CBE" w:rsidP="00772CBE">
      <w:pPr>
        <w:spacing w:line="360" w:lineRule="auto"/>
        <w:ind w:left="720" w:right="90"/>
        <w:jc w:val="both"/>
        <w:rPr>
          <w:i/>
        </w:rPr>
      </w:pPr>
    </w:p>
    <w:p w:rsidR="00772CBE" w:rsidRPr="00772CBE" w:rsidRDefault="00772CBE" w:rsidP="00772CBE">
      <w:pPr>
        <w:spacing w:line="360" w:lineRule="auto"/>
        <w:ind w:left="720" w:right="90"/>
        <w:jc w:val="both"/>
        <w:rPr>
          <w:i/>
        </w:rPr>
      </w:pPr>
      <w:r w:rsidRPr="00772CBE">
        <w:rPr>
          <w:i/>
        </w:rPr>
        <w:t>A. to enter into contracts including the rights to acquire and dispose of movable</w:t>
      </w:r>
    </w:p>
    <w:p w:rsidR="00772CBE" w:rsidRPr="00772CBE" w:rsidRDefault="00772CBE" w:rsidP="00772CBE">
      <w:pPr>
        <w:spacing w:line="360" w:lineRule="auto"/>
        <w:ind w:left="720" w:right="90"/>
        <w:jc w:val="both"/>
        <w:rPr>
          <w:i/>
        </w:rPr>
      </w:pPr>
      <w:r w:rsidRPr="00772CBE">
        <w:rPr>
          <w:i/>
        </w:rPr>
        <w:t>and immovable property.</w:t>
      </w:r>
    </w:p>
    <w:p w:rsidR="00772CBE" w:rsidRPr="00772CBE" w:rsidRDefault="00772CBE" w:rsidP="00772CBE">
      <w:pPr>
        <w:spacing w:line="360" w:lineRule="auto"/>
        <w:ind w:left="720" w:right="90"/>
        <w:jc w:val="both"/>
        <w:rPr>
          <w:i/>
        </w:rPr>
      </w:pPr>
      <w:r w:rsidRPr="00772CBE">
        <w:rPr>
          <w:i/>
        </w:rPr>
        <w:t>B. to institute legal proceedings.</w:t>
      </w:r>
    </w:p>
    <w:p w:rsidR="00772CBE" w:rsidRPr="00772CBE" w:rsidRDefault="00772CBE" w:rsidP="00772CBE">
      <w:pPr>
        <w:spacing w:line="360" w:lineRule="auto"/>
        <w:ind w:right="90"/>
        <w:jc w:val="both"/>
        <w:rPr>
          <w:i/>
        </w:rPr>
      </w:pPr>
    </w:p>
    <w:p w:rsidR="00772CBE" w:rsidRPr="00772CBE" w:rsidRDefault="00772CBE" w:rsidP="00772CBE">
      <w:pPr>
        <w:spacing w:line="360" w:lineRule="auto"/>
        <w:ind w:right="90"/>
        <w:jc w:val="both"/>
      </w:pPr>
      <w:r w:rsidRPr="00772CBE">
        <w:t>If the Organization of African Unity had such legal personality, the African Union will obviously enjoy it. In fact, since the African Union has more supranational features than that of the Organization of African Unity, it necessarily has such personality.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2.3.3 African Union’s Personality within Its Member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Legal personality in national law can often be based on the provision of the domestic law of the state in question. Some national laws, notably the United Kingdom, expressly grant to international organizations, of which the state is a member, legal personality or the capacity to contract, to acquire and dispose of property and to institute legal proceedings.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problem would come to the fore in cases where the local law of the state concerned is silent as regards to the personality of the organization. While expressing their observation on this point,. Schermers and. Blokker have the following to say: “national courts have usually recognized the legal personality of international organizations as they apparently see no reason to deny the legal personality of organizations in which their own state participates.”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case of the African Union does not seem   to be different from the above mentioned international trend. In the first place, a member state to the African Union may clearly confer </w:t>
      </w:r>
      <w:r w:rsidRPr="00772CBE">
        <w:lastRenderedPageBreak/>
        <w:t>personality to the Union. If this does not happen to be the case, it seems logical to infer their legal obligation to do so from the Constitutive Act of the African Union and other subsequent declarations made by the latter.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To take a very simple example, a peace keeping force of the African Union can in no way be denied personality within the territories of a member state. Doing so, may amount to making the mission a fictitious one which can not touch the ground. Article 24 of the Constitutive Act of the African Union ordains that the headquarters of the Union shall be in Addis Ababa and the Assembly of the Union may establish similar offices in the territory of other member states. Therefore, it can be said that the moment an African Union institution is established within the territory of a member state, the concerned state, </w:t>
      </w:r>
      <w:r w:rsidRPr="00772CBE">
        <w:rPr>
          <w:i/>
        </w:rPr>
        <w:t>ipso facto</w:t>
      </w:r>
      <w:r w:rsidRPr="00772CBE">
        <w:t>, recognizes the legal personality of the Union within its domestic jurisdiction. This is so because personality is a necessary requirement even to perform the day to day businesses of the organization.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2.4 The Foundation of the Powers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When we look at the foundation of the powers of the African Union, it is not unique from other international organizations of similar character. As an international organization, the African Union is founded on the common consent of the member states. It has basically two types of powers. The first is the powers that it is clearly entrusted with in accordance with its Constitutive Act. The second source or foundation of its powers rests on what we call implied powers. Both types of powers will be discussed in the form of highlight in the preceding paragraphs. For the details, students are highly advised to look at their course material on the Law of International Organizations.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2.4.1 The Doctrine of Attributed Powers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doctrine of attributed powers makes a clear distinction between states on one hand and international organizations on the other hand. In making this distinction, a certain scholar said the following: ‘states are sovereign in the sense that their powers are not dependent on any other </w:t>
      </w:r>
      <w:r w:rsidRPr="00772CBE">
        <w:lastRenderedPageBreak/>
        <w:t xml:space="preserve">authority; the powers of international organizations are limited to whatever it is necessary to perform the functions which their constitutions have defined.’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In other words, states are sovereign and no one can list down what powers they have. International organizations are, however, founded on the volition of their member states, and their jurisdiction is limited to areas which the member states designate for the consumption of the international organization. They can perform tasks which they are attributed to by virtue of the agreement that creates the international organization.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It is usually commented that the existence of the principle of attributed powers would seem to imply a guarantee for the members that the organization would not use powers other than those conferred upon it by the members. Generally speaking, the law relating to a particular organization will flow basically from the constitution of the organization.</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pPr>
      <w:r w:rsidRPr="00772CBE">
        <w:t>In general, in political international organizations like that of the African Union, the so called attributed powers are most of the times defined in a boarder perspective. You will see this in the forthcoming sections of this chapter where it is indicated that the African Union has seventeen objectives and eighteen principles as per its Constitutive Act and the amendment thereto.</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To conclude, the doctrine of attributed powers is one foundation of the powers of the African Union. Member states of the Union have mandated it to attain specified objectives according to the Constitutive Act. This is the basic foundation of the power of the African Union on which its legality rests 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2.4.2 The Doctrine of Implied powers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doctrine of attributed powers ordains that international organizatio</w:t>
      </w:r>
      <w:r w:rsidR="004C49BA">
        <w:t xml:space="preserve">ns always need to have a legal </w:t>
      </w:r>
      <w:r w:rsidRPr="00772CBE">
        <w:t>b</w:t>
      </w:r>
      <w:r w:rsidR="004C49BA">
        <w:t>asis for their activities. This</w:t>
      </w:r>
      <w:r w:rsidRPr="00772CBE">
        <w:t>, how</w:t>
      </w:r>
      <w:r w:rsidR="004C49BA">
        <w:t>ever</w:t>
      </w:r>
      <w:r w:rsidRPr="00772CBE">
        <w:t xml:space="preserve">, is far from reality mainly in case of general international originations like that  of the African Union. Scholars suggest that, in such cases, it is not possible to lay down an exhaustive list of powers of the organizations in a constitution, </w:t>
      </w:r>
      <w:r w:rsidRPr="00772CBE">
        <w:rPr>
          <w:i/>
        </w:rPr>
        <w:t>inter alia</w:t>
      </w:r>
      <w:r w:rsidRPr="00772CBE">
        <w:t>, because any organization needs to respond to dev</w:t>
      </w:r>
      <w:r w:rsidR="004C49BA">
        <w:t>elopments in practice which can</w:t>
      </w:r>
      <w:r w:rsidRPr="00772CBE">
        <w:t xml:space="preserve">not </w:t>
      </w:r>
      <w:r w:rsidRPr="00772CBE">
        <w:lastRenderedPageBreak/>
        <w:t>be foreseen when it is created .This might be the reason why the objectives and principles of the African Union and other similar international organizations are framed in general terms that can encompass wide areas of coverage. This paves the way for other basis for the organization to emerge. Implied and customary powers are of this category.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Who Authors usually make distinctions between implied powers and customary powers. Speaking in general terms, the basis for implied powers are powers explicitly attributed to the organization in the constitution. The basis of customary powers, on the other hand, postdates the constitution and comes on a subsequent time. To understand the essence of what we call implied powers, let’s cite the words of a scholar named Skubiszewski who explains to implied powers as follows: “A term is being read in to the organization’s statute not in order to modify it or add to the members’ burdens, but in order to give effect to what they agreed by becoming parties to the constitutional treaty.” Therefore, implied powers are not new fabrications. Rather, they are the outcomes of interpretations of the very constitution which provides a list of attributed powers.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While dealing with the doctrine of implied powers,. Schermers and Blokker stated that the most fascinating aspect of the doctrine is its flexibility. They go on saying that by accepting the binding character of the (opening) articles of a constitution which deal with the purposes of an international organization, it can easily be concluded that the powers necessary to fulfill these purposes have been implied.</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When we come to the case of the African Union,- it seems that the doctrine of implied powers might have a wider room of application. As it has been stated above, and as it is to be dealt with in the forthcoming sections of this material, the objectives and principles of the Union are framed in general terminologies .This might leave a space for one to make an implication of other implied powers from the very Constitutive Act of the Union. Take for example the eighth principle of the Union That establishes the right of the Union to intervene in a member state pursuant to a decision of Assembly in respect of grave circumstances, namely: war crimes, genocide and crimes against humanity. This is an attributed power of the Union. Based on this, a question might be raised whether it would be appropriate for the Union to have its own army in </w:t>
      </w:r>
      <w:r w:rsidRPr="00772CBE">
        <w:lastRenderedPageBreak/>
        <w:t>pursuance of that aim in a particular state. Here come the virtues of the doctrine of the implied powers. The need to have its own army may be implied from the eighth principle.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2.4.3 Reconciling   the Attributed and Implied Powers Doctrines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We have seen genuine concerns on the side of the both doctrines. However, it is not an easy task to determine the extent of the powers that are going to be implied from the explicitly attributed ones.  That is why we have to find out an appropriate scheme to reconcile both doctrines and find a solid basis for the foundation of the powers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While trying to look at a justified implication of powers, some authors made a distinction between powers implied from explicit powers and those that are implied from the purposes and functions of organizations. It is sometimes claimed that the basis of the latter implied powers is broader than that of the former. However, in most cases, purposes, functions and explicit powers are used interchangeably as a basis for implied powers.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Another method that is commonly used to determine the viable extent of implied powers is the question is the power in question necessary or essential for the organization to perform its functions?’ The problem with this method is the high degree of subjectivity it has. Opinions on such matters usually differ from person to person.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above stated modes of reconciliation have several limitations. The most effective reconciliation between the two doctrines is the existence of a judicial organ empowered to define the scope of implied powers on a case by case basis. The Court of Justice of the African Union was mandated by its Statute to perform such tasks. Recently, there are trends to merge the Court of Justice of the African Union with the African Court on Human and Peoples’ Rights to form the African Court of Justice and Human Rights. This court will have the mandate to resolve the above stated dilemma.</w:t>
      </w:r>
    </w:p>
    <w:p w:rsidR="00772CBE" w:rsidRDefault="00772CBE" w:rsidP="00772CBE">
      <w:pPr>
        <w:spacing w:line="360" w:lineRule="auto"/>
        <w:ind w:right="90"/>
        <w:jc w:val="both"/>
      </w:pPr>
    </w:p>
    <w:p w:rsidR="00C42F33" w:rsidRDefault="00C42F33" w:rsidP="00772CBE">
      <w:pPr>
        <w:spacing w:line="360" w:lineRule="auto"/>
        <w:ind w:right="90"/>
        <w:jc w:val="both"/>
      </w:pPr>
    </w:p>
    <w:p w:rsidR="00C42F33" w:rsidRDefault="00C42F33" w:rsidP="00772CBE">
      <w:pPr>
        <w:spacing w:line="360" w:lineRule="auto"/>
        <w:ind w:right="90"/>
        <w:jc w:val="both"/>
      </w:pPr>
    </w:p>
    <w:p w:rsidR="00C42F33" w:rsidRPr="00772CBE" w:rsidRDefault="00C42F33" w:rsidP="00772CBE">
      <w:pPr>
        <w:spacing w:line="360" w:lineRule="auto"/>
        <w:ind w:right="90"/>
        <w:jc w:val="both"/>
      </w:pPr>
    </w:p>
    <w:p w:rsidR="00772CBE" w:rsidRPr="00772CBE" w:rsidRDefault="00772CBE" w:rsidP="00772CBE">
      <w:pPr>
        <w:spacing w:line="360" w:lineRule="auto"/>
        <w:ind w:right="90"/>
        <w:jc w:val="both"/>
        <w:rPr>
          <w:b/>
        </w:rPr>
      </w:pPr>
      <w:r w:rsidRPr="00772CBE">
        <w:rPr>
          <w:b/>
        </w:rPr>
        <w:t>2.5 Objectives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African Union has seventeen objectives in view. These objectives are enumerated herein under are provided in Article 30 of the Constitutive Act of the African Union and Article 3 of the Protocol to amend the Constitutive Act. These are:</w:t>
      </w:r>
    </w:p>
    <w:p w:rsidR="00772CBE" w:rsidRPr="00772CBE" w:rsidRDefault="00772CBE" w:rsidP="00772CBE">
      <w:pPr>
        <w:spacing w:line="360" w:lineRule="auto"/>
        <w:ind w:right="90"/>
        <w:jc w:val="both"/>
      </w:pPr>
    </w:p>
    <w:p w:rsidR="00772CBE" w:rsidRPr="00772CBE" w:rsidRDefault="00772CBE" w:rsidP="00772CBE">
      <w:pPr>
        <w:numPr>
          <w:ilvl w:val="0"/>
          <w:numId w:val="17"/>
        </w:numPr>
        <w:spacing w:line="360" w:lineRule="auto"/>
        <w:ind w:right="90"/>
        <w:jc w:val="both"/>
      </w:pPr>
      <w:r w:rsidRPr="00772CBE">
        <w:t>Achieve greater unity and solidarity between the African countries and the peoples of Africa;</w:t>
      </w:r>
    </w:p>
    <w:p w:rsidR="00772CBE" w:rsidRPr="00772CBE" w:rsidRDefault="00772CBE" w:rsidP="00772CBE">
      <w:pPr>
        <w:numPr>
          <w:ilvl w:val="0"/>
          <w:numId w:val="17"/>
        </w:numPr>
        <w:spacing w:line="360" w:lineRule="auto"/>
        <w:ind w:right="90"/>
        <w:jc w:val="both"/>
      </w:pPr>
      <w:r w:rsidRPr="00772CBE">
        <w:t>Defend the sovereignty, territorial integrity and independence of its member states;</w:t>
      </w:r>
    </w:p>
    <w:p w:rsidR="00772CBE" w:rsidRPr="00772CBE" w:rsidRDefault="00772CBE" w:rsidP="00772CBE">
      <w:pPr>
        <w:numPr>
          <w:ilvl w:val="0"/>
          <w:numId w:val="17"/>
        </w:numPr>
        <w:spacing w:line="360" w:lineRule="auto"/>
        <w:ind w:right="90"/>
        <w:jc w:val="both"/>
      </w:pPr>
      <w:r w:rsidRPr="00772CBE">
        <w:t>Accelerate the political and socio-economic integration of the continent;</w:t>
      </w:r>
    </w:p>
    <w:p w:rsidR="00772CBE" w:rsidRPr="00772CBE" w:rsidRDefault="00772CBE" w:rsidP="00772CBE">
      <w:pPr>
        <w:numPr>
          <w:ilvl w:val="0"/>
          <w:numId w:val="17"/>
        </w:numPr>
        <w:spacing w:line="360" w:lineRule="auto"/>
        <w:ind w:right="90"/>
        <w:jc w:val="both"/>
      </w:pPr>
      <w:r w:rsidRPr="00772CBE">
        <w:t>Promote and defend African common positions on issues of interest to the continent and its peoples;</w:t>
      </w:r>
    </w:p>
    <w:p w:rsidR="00772CBE" w:rsidRPr="00772CBE" w:rsidRDefault="00772CBE" w:rsidP="00772CBE">
      <w:pPr>
        <w:numPr>
          <w:ilvl w:val="0"/>
          <w:numId w:val="17"/>
        </w:numPr>
        <w:spacing w:line="360" w:lineRule="auto"/>
        <w:ind w:right="90"/>
        <w:jc w:val="both"/>
      </w:pPr>
      <w:r w:rsidRPr="00772CBE">
        <w:t>Encourage international cooperation, taking due account of the Charter of the United Nations and the Universal Declaration of Human Rights;</w:t>
      </w:r>
    </w:p>
    <w:p w:rsidR="00772CBE" w:rsidRPr="00772CBE" w:rsidRDefault="00772CBE" w:rsidP="00772CBE">
      <w:pPr>
        <w:numPr>
          <w:ilvl w:val="0"/>
          <w:numId w:val="17"/>
        </w:numPr>
        <w:spacing w:line="360" w:lineRule="auto"/>
        <w:ind w:right="90"/>
        <w:jc w:val="both"/>
      </w:pPr>
      <w:r w:rsidRPr="00772CBE">
        <w:t>Promote peace, security, and stability of the continent;</w:t>
      </w:r>
    </w:p>
    <w:p w:rsidR="00772CBE" w:rsidRPr="00772CBE" w:rsidRDefault="00772CBE" w:rsidP="00772CBE">
      <w:pPr>
        <w:numPr>
          <w:ilvl w:val="0"/>
          <w:numId w:val="17"/>
        </w:numPr>
        <w:spacing w:line="360" w:lineRule="auto"/>
        <w:ind w:right="90"/>
        <w:jc w:val="both"/>
      </w:pPr>
      <w:r w:rsidRPr="00772CBE">
        <w:t>Promote democratic principles and institutions, popular participation and good governance;</w:t>
      </w:r>
    </w:p>
    <w:p w:rsidR="00772CBE" w:rsidRPr="00772CBE" w:rsidRDefault="00772CBE" w:rsidP="00772CBE">
      <w:pPr>
        <w:numPr>
          <w:ilvl w:val="0"/>
          <w:numId w:val="17"/>
        </w:numPr>
        <w:spacing w:line="360" w:lineRule="auto"/>
        <w:ind w:right="90"/>
        <w:jc w:val="both"/>
      </w:pPr>
      <w:r w:rsidRPr="00772CBE">
        <w:t>Promote and protect human and peoples’ rights in accordance with the African Charter on Human and Peoples Rights and other relevant human rights instruments;</w:t>
      </w:r>
    </w:p>
    <w:p w:rsidR="00772CBE" w:rsidRPr="00772CBE" w:rsidRDefault="00772CBE" w:rsidP="00772CBE">
      <w:pPr>
        <w:numPr>
          <w:ilvl w:val="0"/>
          <w:numId w:val="17"/>
        </w:numPr>
        <w:spacing w:line="360" w:lineRule="auto"/>
        <w:ind w:right="90"/>
        <w:jc w:val="both"/>
      </w:pPr>
      <w:r w:rsidRPr="00772CBE">
        <w:t>Ensure the effective participation of women in decision-making, particularly in the political, economic and socio-cultural areas;</w:t>
      </w:r>
    </w:p>
    <w:p w:rsidR="00772CBE" w:rsidRPr="00772CBE" w:rsidRDefault="00772CBE" w:rsidP="00772CBE">
      <w:pPr>
        <w:numPr>
          <w:ilvl w:val="0"/>
          <w:numId w:val="17"/>
        </w:numPr>
        <w:spacing w:line="360" w:lineRule="auto"/>
        <w:ind w:right="90"/>
        <w:jc w:val="both"/>
      </w:pPr>
      <w:r w:rsidRPr="00772CBE">
        <w:t>Establish the necessary conditions which enable the continent to play its rightful role in the global economy and in international negotiations;</w:t>
      </w:r>
    </w:p>
    <w:p w:rsidR="00772CBE" w:rsidRPr="00772CBE" w:rsidRDefault="00772CBE" w:rsidP="00772CBE">
      <w:pPr>
        <w:numPr>
          <w:ilvl w:val="0"/>
          <w:numId w:val="17"/>
        </w:numPr>
        <w:spacing w:line="360" w:lineRule="auto"/>
        <w:ind w:right="90"/>
        <w:jc w:val="both"/>
      </w:pPr>
      <w:r w:rsidRPr="00772CBE">
        <w:t>Promote sustainable development at the economic, social and cultural levels as well as the integration of African economies;</w:t>
      </w:r>
    </w:p>
    <w:p w:rsidR="00772CBE" w:rsidRPr="00772CBE" w:rsidRDefault="00772CBE" w:rsidP="00772CBE">
      <w:pPr>
        <w:numPr>
          <w:ilvl w:val="0"/>
          <w:numId w:val="17"/>
        </w:numPr>
        <w:spacing w:line="360" w:lineRule="auto"/>
        <w:ind w:right="90"/>
        <w:jc w:val="both"/>
      </w:pPr>
      <w:r w:rsidRPr="00772CBE">
        <w:t>Promote co-operation in all fields of human activity to raise the living standards of African peoples;</w:t>
      </w:r>
    </w:p>
    <w:p w:rsidR="00772CBE" w:rsidRPr="00772CBE" w:rsidRDefault="00772CBE" w:rsidP="00772CBE">
      <w:pPr>
        <w:numPr>
          <w:ilvl w:val="0"/>
          <w:numId w:val="17"/>
        </w:numPr>
        <w:spacing w:line="360" w:lineRule="auto"/>
        <w:ind w:right="90"/>
        <w:jc w:val="both"/>
      </w:pPr>
      <w:r w:rsidRPr="00772CBE">
        <w:t xml:space="preserve">Coordinate and harmonize the policies between the existing and future Regional Economic Communities for the gradual attainment of the objectives of the Union; </w:t>
      </w:r>
    </w:p>
    <w:p w:rsidR="00772CBE" w:rsidRPr="00772CBE" w:rsidRDefault="00772CBE" w:rsidP="00772CBE">
      <w:pPr>
        <w:numPr>
          <w:ilvl w:val="0"/>
          <w:numId w:val="17"/>
        </w:numPr>
        <w:spacing w:line="360" w:lineRule="auto"/>
        <w:ind w:right="90"/>
        <w:jc w:val="both"/>
      </w:pPr>
      <w:r w:rsidRPr="00772CBE">
        <w:lastRenderedPageBreak/>
        <w:t>Advance the development of the continent by promoting research in all fields, in particular in science and technology;</w:t>
      </w:r>
    </w:p>
    <w:p w:rsidR="00772CBE" w:rsidRPr="00772CBE" w:rsidRDefault="00772CBE" w:rsidP="00772CBE">
      <w:pPr>
        <w:numPr>
          <w:ilvl w:val="0"/>
          <w:numId w:val="17"/>
        </w:numPr>
        <w:spacing w:line="360" w:lineRule="auto"/>
        <w:ind w:right="90"/>
        <w:jc w:val="both"/>
      </w:pPr>
      <w:r w:rsidRPr="00772CBE">
        <w:t>Work with relevant international partners in the eradication of preventable diseases and the promotion of good health on the continent;</w:t>
      </w:r>
    </w:p>
    <w:p w:rsidR="00772CBE" w:rsidRPr="00772CBE" w:rsidRDefault="00772CBE" w:rsidP="00772CBE">
      <w:pPr>
        <w:numPr>
          <w:ilvl w:val="0"/>
          <w:numId w:val="17"/>
        </w:numPr>
        <w:spacing w:line="360" w:lineRule="auto"/>
        <w:ind w:right="90"/>
        <w:jc w:val="both"/>
      </w:pPr>
      <w:r w:rsidRPr="00772CBE">
        <w:t>Develop and promote common policies on trade, defense and foreign relations to ensure the defense of the continent and the strengthening of its negotiating positions;</w:t>
      </w:r>
    </w:p>
    <w:p w:rsidR="00772CBE" w:rsidRPr="00772CBE" w:rsidRDefault="00772CBE" w:rsidP="00772CBE">
      <w:pPr>
        <w:numPr>
          <w:ilvl w:val="0"/>
          <w:numId w:val="17"/>
        </w:numPr>
        <w:spacing w:line="360" w:lineRule="auto"/>
        <w:ind w:right="90"/>
        <w:jc w:val="both"/>
      </w:pPr>
      <w:r w:rsidRPr="00772CBE">
        <w:t>Invite and encourage the full participation of the African Diaspora as an important part of our continent, in the building of the African Union.</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pPr>
      <w:r w:rsidRPr="00772CBE">
        <w:t>A mere reading of the above stated objectives suggests that the African Union is more comprehensive in its objectives than the OAU. Recent developments have made the African Union able to envisage objectives which were previously relegated to the   domestic affairs of member states. Internal human rights problems within a member state is, for example, a new dimension which widens the objectives of the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Generally speaking, the objectives of the African Union are aimed at bringing political, economic and social integration between member African countries and making the continent a better place for life. It is only in such a way that we can achieve the desired end. The long lists we have in the objectives of the Union are clear manifestations of the fact that it is a general, not a special, international organization.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 simple look at the objectives and principles of the Union would enable one to take the intentions of member states of the Union into account in any endeavor to make a viable interpretation of any of the laws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2.6 Principles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With a view to achieve the above stated objectives, the Constitutive Act of the African Union and the Protocol for its amendment provide eighteen (18) principles in accordance with which the Union shall conduct its functions. Article 4 of the Constitutive Act and Article 4 of the Protocol provide that the Union shall function in accordance with the following principles:</w:t>
      </w:r>
    </w:p>
    <w:p w:rsidR="00772CBE" w:rsidRPr="00772CBE" w:rsidRDefault="00772CBE" w:rsidP="00772CBE">
      <w:pPr>
        <w:spacing w:line="360" w:lineRule="auto"/>
        <w:ind w:right="90"/>
        <w:jc w:val="both"/>
      </w:pPr>
    </w:p>
    <w:p w:rsidR="00772CBE" w:rsidRPr="00772CBE" w:rsidRDefault="00772CBE" w:rsidP="00772CBE">
      <w:pPr>
        <w:numPr>
          <w:ilvl w:val="0"/>
          <w:numId w:val="18"/>
        </w:numPr>
        <w:spacing w:line="360" w:lineRule="auto"/>
        <w:ind w:right="90"/>
        <w:jc w:val="both"/>
      </w:pPr>
      <w:r w:rsidRPr="00772CBE">
        <w:t>Sovereign equality and interdependence among member states of the Union;</w:t>
      </w:r>
    </w:p>
    <w:p w:rsidR="00772CBE" w:rsidRPr="00772CBE" w:rsidRDefault="00772CBE" w:rsidP="00772CBE">
      <w:pPr>
        <w:numPr>
          <w:ilvl w:val="0"/>
          <w:numId w:val="18"/>
        </w:numPr>
        <w:spacing w:line="360" w:lineRule="auto"/>
        <w:ind w:right="90"/>
        <w:jc w:val="both"/>
      </w:pPr>
      <w:r w:rsidRPr="00772CBE">
        <w:t>Respect of borders on achievement of independence;</w:t>
      </w:r>
    </w:p>
    <w:p w:rsidR="00772CBE" w:rsidRPr="00772CBE" w:rsidRDefault="00772CBE" w:rsidP="00772CBE">
      <w:pPr>
        <w:numPr>
          <w:ilvl w:val="0"/>
          <w:numId w:val="18"/>
        </w:numPr>
        <w:spacing w:line="360" w:lineRule="auto"/>
        <w:ind w:right="90"/>
        <w:jc w:val="both"/>
      </w:pPr>
      <w:r w:rsidRPr="00772CBE">
        <w:t>Participation of the African peoples in the activities of the Union;</w:t>
      </w:r>
    </w:p>
    <w:p w:rsidR="00772CBE" w:rsidRPr="00772CBE" w:rsidRDefault="00772CBE" w:rsidP="00772CBE">
      <w:pPr>
        <w:numPr>
          <w:ilvl w:val="0"/>
          <w:numId w:val="18"/>
        </w:numPr>
        <w:spacing w:line="360" w:lineRule="auto"/>
        <w:ind w:right="90"/>
        <w:jc w:val="both"/>
      </w:pPr>
      <w:r w:rsidRPr="00772CBE">
        <w:t>Establishment of a common defense policy for the African continent;</w:t>
      </w:r>
    </w:p>
    <w:p w:rsidR="00772CBE" w:rsidRPr="00772CBE" w:rsidRDefault="00772CBE" w:rsidP="00772CBE">
      <w:pPr>
        <w:numPr>
          <w:ilvl w:val="0"/>
          <w:numId w:val="18"/>
        </w:numPr>
        <w:spacing w:line="360" w:lineRule="auto"/>
        <w:ind w:right="90"/>
        <w:jc w:val="both"/>
      </w:pPr>
      <w:r w:rsidRPr="00772CBE">
        <w:t>Peaceful resolution of conflicts among member states of the Union through such appropriate means as may be decided upon by  the Assembly;</w:t>
      </w:r>
    </w:p>
    <w:p w:rsidR="00772CBE" w:rsidRPr="00772CBE" w:rsidRDefault="00772CBE" w:rsidP="00772CBE">
      <w:pPr>
        <w:numPr>
          <w:ilvl w:val="0"/>
          <w:numId w:val="18"/>
        </w:numPr>
        <w:spacing w:line="360" w:lineRule="auto"/>
        <w:ind w:right="90"/>
        <w:jc w:val="both"/>
      </w:pPr>
      <w:r w:rsidRPr="00772CBE">
        <w:t>Prohibition of use of force or threat to use force among member states of the Union;</w:t>
      </w:r>
    </w:p>
    <w:p w:rsidR="00772CBE" w:rsidRPr="00772CBE" w:rsidRDefault="00772CBE" w:rsidP="00772CBE">
      <w:pPr>
        <w:numPr>
          <w:ilvl w:val="0"/>
          <w:numId w:val="18"/>
        </w:numPr>
        <w:spacing w:line="360" w:lineRule="auto"/>
        <w:ind w:right="90"/>
        <w:jc w:val="both"/>
      </w:pPr>
      <w:r w:rsidRPr="00772CBE">
        <w:t>Non- interference by any member state in the internal affairs of another;</w:t>
      </w:r>
    </w:p>
    <w:p w:rsidR="00772CBE" w:rsidRPr="00772CBE" w:rsidRDefault="00772CBE" w:rsidP="00772CBE">
      <w:pPr>
        <w:numPr>
          <w:ilvl w:val="0"/>
          <w:numId w:val="18"/>
        </w:numPr>
        <w:spacing w:line="360" w:lineRule="auto"/>
        <w:ind w:right="90"/>
        <w:jc w:val="both"/>
      </w:pPr>
      <w:r w:rsidRPr="00772CBE">
        <w:t>The right of the Union to interfere in a member state pursuant to the decision of the Assembly in respect of grave circumstances, namely: war crimes, genocide and crimes against humanity as well as a serious threat to legitimate order to restore peace and stability to the member state of the Union upon the recommendation of the Peace and Security Council;</w:t>
      </w:r>
    </w:p>
    <w:p w:rsidR="00772CBE" w:rsidRPr="00772CBE" w:rsidRDefault="00772CBE" w:rsidP="00772CBE">
      <w:pPr>
        <w:numPr>
          <w:ilvl w:val="0"/>
          <w:numId w:val="18"/>
        </w:numPr>
        <w:spacing w:line="360" w:lineRule="auto"/>
        <w:ind w:right="90"/>
        <w:jc w:val="both"/>
      </w:pPr>
      <w:r w:rsidRPr="00772CBE">
        <w:t>Peaceful co-existence of member states and their right to live in peace and security;</w:t>
      </w:r>
    </w:p>
    <w:p w:rsidR="00772CBE" w:rsidRPr="00772CBE" w:rsidRDefault="00772CBE" w:rsidP="00772CBE">
      <w:pPr>
        <w:numPr>
          <w:ilvl w:val="0"/>
          <w:numId w:val="18"/>
        </w:numPr>
        <w:spacing w:line="360" w:lineRule="auto"/>
        <w:ind w:right="90"/>
        <w:jc w:val="both"/>
      </w:pPr>
      <w:r w:rsidRPr="00772CBE">
        <w:t>The right of member states to request intervention from the Union in order to restore peace and security;</w:t>
      </w:r>
    </w:p>
    <w:p w:rsidR="00772CBE" w:rsidRPr="00772CBE" w:rsidRDefault="00772CBE" w:rsidP="00772CBE">
      <w:pPr>
        <w:numPr>
          <w:ilvl w:val="0"/>
          <w:numId w:val="18"/>
        </w:numPr>
        <w:spacing w:line="360" w:lineRule="auto"/>
        <w:ind w:right="90"/>
        <w:jc w:val="both"/>
      </w:pPr>
      <w:r w:rsidRPr="00772CBE">
        <w:t>Promotion of self-reliance within the frame work of the Union;</w:t>
      </w:r>
    </w:p>
    <w:p w:rsidR="00772CBE" w:rsidRPr="00772CBE" w:rsidRDefault="00772CBE" w:rsidP="00772CBE">
      <w:pPr>
        <w:numPr>
          <w:ilvl w:val="0"/>
          <w:numId w:val="18"/>
        </w:numPr>
        <w:spacing w:line="360" w:lineRule="auto"/>
        <w:ind w:right="90"/>
        <w:jc w:val="both"/>
      </w:pPr>
      <w:r w:rsidRPr="00772CBE">
        <w:t>Promotion of gender equality;</w:t>
      </w:r>
    </w:p>
    <w:p w:rsidR="00772CBE" w:rsidRPr="00772CBE" w:rsidRDefault="00772CBE" w:rsidP="00772CBE">
      <w:pPr>
        <w:numPr>
          <w:ilvl w:val="0"/>
          <w:numId w:val="18"/>
        </w:numPr>
        <w:spacing w:line="360" w:lineRule="auto"/>
        <w:ind w:right="90"/>
        <w:jc w:val="both"/>
      </w:pPr>
      <w:r w:rsidRPr="00772CBE">
        <w:t>Respect for democratic principles, human rights the rule of law and good governance;</w:t>
      </w:r>
    </w:p>
    <w:p w:rsidR="00772CBE" w:rsidRPr="00772CBE" w:rsidRDefault="00772CBE" w:rsidP="00772CBE">
      <w:pPr>
        <w:numPr>
          <w:ilvl w:val="0"/>
          <w:numId w:val="18"/>
        </w:numPr>
        <w:spacing w:line="360" w:lineRule="auto"/>
        <w:ind w:right="90"/>
        <w:jc w:val="both"/>
      </w:pPr>
      <w:r w:rsidRPr="00772CBE">
        <w:t>Promotion of social justice to ensure balanced economic development;</w:t>
      </w:r>
    </w:p>
    <w:p w:rsidR="00772CBE" w:rsidRPr="00772CBE" w:rsidRDefault="00772CBE" w:rsidP="00772CBE">
      <w:pPr>
        <w:numPr>
          <w:ilvl w:val="0"/>
          <w:numId w:val="18"/>
        </w:numPr>
        <w:spacing w:line="360" w:lineRule="auto"/>
        <w:ind w:right="90"/>
        <w:jc w:val="both"/>
      </w:pPr>
      <w:r w:rsidRPr="00772CBE">
        <w:t>Respect for the sanctity of human life, condemnation and rejection of impunity and political assassination, acts of terrorism and subversive activities;</w:t>
      </w:r>
    </w:p>
    <w:p w:rsidR="00772CBE" w:rsidRPr="00772CBE" w:rsidRDefault="00772CBE" w:rsidP="00772CBE">
      <w:pPr>
        <w:numPr>
          <w:ilvl w:val="0"/>
          <w:numId w:val="18"/>
        </w:numPr>
        <w:spacing w:line="360" w:lineRule="auto"/>
        <w:ind w:right="90"/>
        <w:jc w:val="both"/>
      </w:pPr>
      <w:r w:rsidRPr="00772CBE">
        <w:t>Condemnation and rejection of  unconstitutional changes of governments;</w:t>
      </w:r>
    </w:p>
    <w:p w:rsidR="00772CBE" w:rsidRPr="00772CBE" w:rsidRDefault="00772CBE" w:rsidP="00772CBE">
      <w:pPr>
        <w:numPr>
          <w:ilvl w:val="0"/>
          <w:numId w:val="18"/>
        </w:numPr>
        <w:spacing w:line="360" w:lineRule="auto"/>
        <w:ind w:right="90"/>
        <w:jc w:val="both"/>
      </w:pPr>
      <w:r w:rsidRPr="00772CBE">
        <w:t>Restraint by any member state from entering into any treaty or alliance that is incompatible with the principles and objectives of the Union;</w:t>
      </w:r>
    </w:p>
    <w:p w:rsidR="00772CBE" w:rsidRPr="00772CBE" w:rsidRDefault="00772CBE" w:rsidP="00772CBE">
      <w:pPr>
        <w:numPr>
          <w:ilvl w:val="0"/>
          <w:numId w:val="18"/>
        </w:numPr>
        <w:spacing w:line="360" w:lineRule="auto"/>
        <w:ind w:right="90"/>
        <w:jc w:val="both"/>
      </w:pPr>
      <w:r w:rsidRPr="00772CBE">
        <w:t xml:space="preserve">Prohibition of any member state from allowing the use of its territory as a base for subversion against member states. </w:t>
      </w:r>
    </w:p>
    <w:p w:rsidR="00772CBE" w:rsidRPr="00772CBE" w:rsidRDefault="00772CBE" w:rsidP="00772CBE">
      <w:pPr>
        <w:spacing w:line="360" w:lineRule="auto"/>
        <w:ind w:left="360" w:right="90"/>
        <w:jc w:val="both"/>
      </w:pPr>
    </w:p>
    <w:p w:rsidR="00772CBE" w:rsidRPr="00772CBE" w:rsidRDefault="00772CBE" w:rsidP="00772CBE">
      <w:pPr>
        <w:spacing w:line="360" w:lineRule="auto"/>
        <w:ind w:right="90"/>
        <w:jc w:val="both"/>
      </w:pPr>
      <w:r w:rsidRPr="00772CBE">
        <w:lastRenderedPageBreak/>
        <w:t>The above list of the principles of the African Union is a combination of those principles which were also that of the OAU and those which appear for the first time with the coming into picture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first and second principles of the African Union are repetitions if what has been in the legal regime governing the OAU. The rationale towards these principles is self explanatory. As the issue of sovereignty is deeply embodied in colonized Africa, there is a real demand to function in a way that pays enough emphasis to the sovereign equality of member states of the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With this sovereign equality, there exists the interdependence between and among African states. The issue of sovereignty and territorial integrity is deeply intertwined with the international law doctrine of </w:t>
      </w:r>
      <w:r w:rsidRPr="00772CBE">
        <w:rPr>
          <w:i/>
        </w:rPr>
        <w:t>uti possidentis</w:t>
      </w:r>
      <w:r w:rsidRPr="00772CBE">
        <w:t xml:space="preserve">. This is what is reflected in the second principle of the African Union. In the quest of their sovereignty and territorial integrity, member states of the Union should respect their boarders which they inherited from the aftermath of colonialism in Africa. It is a bare fact that the process of delimiting the boundary between African states has been arbitrarily done by European super powers. This has separated families to be citizens of two or more different countries. Be it what it may, it is a wise step to sustain the </w:t>
      </w:r>
      <w:r w:rsidRPr="00772CBE">
        <w:rPr>
          <w:i/>
        </w:rPr>
        <w:t>status quo</w:t>
      </w:r>
      <w:r w:rsidRPr="00772CBE">
        <w:t xml:space="preserve"> not to create unending boarder disputes between African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third principle that pays due respect to let African peoples participate in the affairs of the Union seem to be the a latest incarnation of the motto of the founding fathers of the OAU i.e. </w:t>
      </w:r>
      <w:r w:rsidRPr="00772CBE">
        <w:rPr>
          <w:i/>
        </w:rPr>
        <w:t xml:space="preserve">‘African solutions for African problems’. </w:t>
      </w:r>
      <w:r w:rsidRPr="00772CBE">
        <w:t>With a view to function in accordance with this principle, the Pan-African Parliament was formed to be one of the organs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We can name a common denominator to the fourth, fifth, sixth and ninth principles of the Union. They are generally directed to let member states of the Union resolve their disputes in a peaceful manner. The basics of these principles may be considered as reiterations of what is provided in the United Nations Charter as regards to the way states should resolve their conflicts.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seventh, eighth, tenth and sixteenth principles of the Union can form one category. A major point for which the OAU has been blamed much is its </w:t>
      </w:r>
      <w:r w:rsidRPr="00772CBE">
        <w:rPr>
          <w:i/>
        </w:rPr>
        <w:t>‘hands-off’</w:t>
      </w:r>
      <w:r w:rsidRPr="00772CBE">
        <w:t xml:space="preserve"> approach in the internal </w:t>
      </w:r>
      <w:r w:rsidRPr="00772CBE">
        <w:lastRenderedPageBreak/>
        <w:t>problems within its member states. The African Union is historically indebted to rectify this problem. That is why it firmly establishes the right of the Union to intervene in a member state in cases where war crimes, genocide and crimes against humanity as well as a serious threat to legitimate order to restore peace and stability are being committed. While doing so, the Constitutive Act prevents any member state, acting individually, from intervening in the internal affairs of another state.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Magliveras and. Naldi, said the following in: “It could be argued that the condemnation and refection of unconstitutional changes of government (i.e. the sixteenth principle of the African Union) is incompatible with the principle of non-interference by any member state in the internal affairs of another [the seventh principle of the African Union]. Although it would appear to say that in this instance it is not actually member states themselves that condemn and reject unconstitutional governments but rather the Union itself.”</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Hence, it has to be taken with due concern that the existing legal regime with in the African Union does not entitle member states to take the measure of condemnation and rejection acting on their own capacities. Rather, this could be done based on the rules of procedures of the Assembly of the African Union. As it is clearly stated in the eighth principle of the Union, it is only pursuant to a decision of the Assembly that the Union can intervene in the internal affairs of a member state.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While reflecting on the aforementioned principle, one author said the following: the fact that intervention will require a decision by the Union’s Assembly of Heads of State and Government arguably raises the risk of inaction. Indeed, the history of African leaders’ reluctance to involve the OAU in an internal conflict for fear that it would do the same in the event of conflict in their own countries confirms this risk.</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Though the above stated criticisms do not seem to be groundless, the framers of the Constitutive Act of the African Union preferred to take an optimistic position in that respect. The manifestation of this optimistic understanding is stated in the tenth (10</w:t>
      </w:r>
      <w:r w:rsidRPr="00772CBE">
        <w:rPr>
          <w:vertAlign w:val="superscript"/>
        </w:rPr>
        <w:t>th</w:t>
      </w:r>
      <w:r w:rsidRPr="00772CBE">
        <w:t xml:space="preserve">) principle of the Union </w:t>
      </w:r>
      <w:r w:rsidRPr="00772CBE">
        <w:lastRenderedPageBreak/>
        <w:t>that expects a member state to request the Union to intervene in its domestic affairs with a view to restore peace and security.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eleventh and fourteenth principles may be commented on a commingled manner. The eleventh one promotes self-reliance within the framework of the Union while the thirteenth principle promotes social justice to ensure balanced economic development. One critical challenge that the African Union is determined to solve is enabling Africa to stand out being competitive in the globalized world economy. In pursuance of this goal, we should design a means by which Africa can be self-reliant on its own rather than exclusive dependence on external assistance of which the economy is the prime concern.</w:t>
      </w:r>
    </w:p>
    <w:p w:rsidR="00772CBE" w:rsidRPr="00772CBE" w:rsidRDefault="00772CBE" w:rsidP="00772CBE">
      <w:pPr>
        <w:spacing w:line="360" w:lineRule="auto"/>
        <w:ind w:right="90"/>
        <w:jc w:val="both"/>
      </w:pPr>
    </w:p>
    <w:p w:rsidR="004C49BA" w:rsidRDefault="00772CBE" w:rsidP="004C49BA">
      <w:pPr>
        <w:spacing w:line="360" w:lineRule="auto"/>
        <w:ind w:right="90"/>
        <w:jc w:val="both"/>
      </w:pPr>
      <w:r w:rsidRPr="00772CBE">
        <w:t xml:space="preserve">The twelfth, thirteenth and fifteenth principles may be treated in one cluster. One ground of condemnation against the OAU was lack of proper concern for human rights. Issues like democracy, human rights, rule of law and good governance were relegated as domestic affairs of member states. Now the African Union has got the mandate to be highly involved in such issues.  </w:t>
      </w:r>
    </w:p>
    <w:p w:rsidR="004C49BA" w:rsidRDefault="004C49BA" w:rsidP="004C49BA">
      <w:pPr>
        <w:spacing w:line="360" w:lineRule="auto"/>
        <w:ind w:right="90"/>
        <w:jc w:val="both"/>
      </w:pPr>
    </w:p>
    <w:p w:rsidR="00772CBE" w:rsidRPr="004C49BA" w:rsidRDefault="00772CBE" w:rsidP="004C49BA">
      <w:pPr>
        <w:spacing w:line="360" w:lineRule="auto"/>
        <w:ind w:right="90"/>
        <w:jc w:val="both"/>
      </w:pPr>
      <w:r w:rsidRPr="00772CBE">
        <w:rPr>
          <w:b/>
        </w:rPr>
        <w:t>Unit Summary</w:t>
      </w:r>
    </w:p>
    <w:p w:rsidR="00772CBE" w:rsidRPr="00772CBE" w:rsidRDefault="00772CBE" w:rsidP="00772CBE">
      <w:pPr>
        <w:spacing w:line="360" w:lineRule="auto"/>
        <w:ind w:left="360" w:right="90"/>
        <w:jc w:val="both"/>
        <w:rPr>
          <w:b/>
        </w:rPr>
      </w:pPr>
    </w:p>
    <w:p w:rsidR="00772CBE" w:rsidRPr="00772CBE" w:rsidRDefault="00772CBE" w:rsidP="00772CBE">
      <w:pPr>
        <w:spacing w:line="360" w:lineRule="auto"/>
        <w:ind w:right="90"/>
        <w:jc w:val="both"/>
      </w:pPr>
      <w:r w:rsidRPr="00772CBE">
        <w:t>One can have a full-fledged understanding of the African Union Law when it is viewed from the perspective of international institutional law. This can enable one to appreciate the place of the African Union in light of international organizations of similar characters.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African Union could be classified as a public, open and general international organization which has increasing supranational characteristics. The fact that the Union was modeled after the European Union signifies the supranational character of the Union. On top of that, recent trends to establish the</w:t>
      </w:r>
      <w:r w:rsidR="007B6E31">
        <w:t xml:space="preserve"> necessary framework for the up</w:t>
      </w:r>
      <w:r w:rsidRPr="00772CBE">
        <w:t xml:space="preserve">coming United States of Africa are additional indicators to that effect. The fact that the organization’s having a supranational character is of overarching implications in the study of the law of the organization.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African Union stands as a separate legal entity in the eyes of international law and in the laws of its member states as well.</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African Union has seventeen objectives. These objectives are of paramount importance in guiding all stakeholders while making interpretations of any of the Union’s legal documents, in case of ambiguity. Most objectives of the Union are reiterations of that were used to be that of the objectives of the OAU. But, the Union’s objectives are unique in that they place much emphasis on greater political, economic and social integrations among the peoples and states of the Afr</w:t>
      </w:r>
      <w:r w:rsidR="007B6E31">
        <w:t>ican continent. On top of every</w:t>
      </w:r>
      <w:r w:rsidRPr="00772CBE">
        <w:t>thing else, the Union’s objectives are framed in such a way to show its increased supranational characters.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Union has eighteen principles in accordance with which its affairs have to be conducted. When succinctly expressed, the principles are meant to show that the African Union has to function up on respect of the sovereign equality and peaceful interdependence of its member states, whereas it entitles the Union the right to intervene in the internal affairs of a member state, which was relegated as an exclusively local concern in the Charter of the OAU.</w:t>
      </w:r>
    </w:p>
    <w:p w:rsidR="007B6E31" w:rsidRDefault="007B6E31" w:rsidP="00772CBE">
      <w:pPr>
        <w:spacing w:line="360" w:lineRule="auto"/>
        <w:ind w:right="90"/>
        <w:jc w:val="both"/>
        <w:rPr>
          <w:b/>
        </w:rPr>
      </w:pPr>
    </w:p>
    <w:p w:rsidR="007B6E31" w:rsidRDefault="007B6E31">
      <w:pPr>
        <w:spacing w:after="200" w:line="276" w:lineRule="auto"/>
        <w:rPr>
          <w:b/>
        </w:rPr>
      </w:pPr>
      <w:r>
        <w:rPr>
          <w:b/>
        </w:rPr>
        <w:br w:type="page"/>
      </w:r>
    </w:p>
    <w:p w:rsidR="00772CBE" w:rsidRPr="007B6E31" w:rsidRDefault="00772CBE" w:rsidP="007B6E31">
      <w:pPr>
        <w:spacing w:line="360" w:lineRule="auto"/>
        <w:ind w:right="90"/>
        <w:jc w:val="center"/>
        <w:rPr>
          <w:b/>
          <w:sz w:val="28"/>
          <w:u w:val="single"/>
        </w:rPr>
      </w:pPr>
      <w:r w:rsidRPr="007B6E31">
        <w:rPr>
          <w:b/>
          <w:sz w:val="28"/>
          <w:u w:val="single"/>
        </w:rPr>
        <w:lastRenderedPageBreak/>
        <w:t>Chapter Three</w:t>
      </w:r>
    </w:p>
    <w:p w:rsidR="00772CBE" w:rsidRPr="007B6E31" w:rsidRDefault="00772CBE" w:rsidP="007B6E31">
      <w:pPr>
        <w:spacing w:line="360" w:lineRule="auto"/>
        <w:ind w:left="360" w:right="90" w:hanging="360"/>
        <w:jc w:val="center"/>
        <w:rPr>
          <w:b/>
          <w:sz w:val="28"/>
          <w:u w:val="single"/>
        </w:rPr>
      </w:pPr>
      <w:r w:rsidRPr="007B6E31">
        <w:rPr>
          <w:b/>
          <w:sz w:val="28"/>
          <w:u w:val="single"/>
        </w:rPr>
        <w:t>The Organs of the African Union along with Their Respective Mandates and Modes of Operation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main aim of this chapter is to familiarize students with the ten organs of the African Union and thereby make them able to identify legal issues involved therein. The modus operandi of the ten organs of the African Union is uridely paid much emphasized in this chaplain..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At the end of this chapter, students will be able to: </w:t>
      </w:r>
    </w:p>
    <w:p w:rsidR="00772CBE" w:rsidRPr="00772CBE" w:rsidRDefault="00772CBE" w:rsidP="00772CBE">
      <w:pPr>
        <w:spacing w:line="360" w:lineRule="auto"/>
        <w:ind w:right="90"/>
        <w:jc w:val="both"/>
      </w:pPr>
    </w:p>
    <w:p w:rsidR="00772CBE" w:rsidRPr="00772CBE" w:rsidRDefault="00772CBE" w:rsidP="00772CBE">
      <w:pPr>
        <w:numPr>
          <w:ilvl w:val="0"/>
          <w:numId w:val="30"/>
        </w:numPr>
        <w:spacing w:line="360" w:lineRule="auto"/>
        <w:ind w:right="90"/>
        <w:jc w:val="both"/>
      </w:pPr>
      <w:r w:rsidRPr="00772CBE">
        <w:t>Enumerate the mandates of the African Union Assembly;</w:t>
      </w:r>
    </w:p>
    <w:p w:rsidR="00772CBE" w:rsidRPr="00772CBE" w:rsidRDefault="00772CBE" w:rsidP="00772CBE">
      <w:pPr>
        <w:numPr>
          <w:ilvl w:val="0"/>
          <w:numId w:val="30"/>
        </w:numPr>
        <w:spacing w:line="360" w:lineRule="auto"/>
        <w:ind w:right="90"/>
        <w:jc w:val="both"/>
      </w:pPr>
      <w:r w:rsidRPr="00772CBE">
        <w:t>Point out possible justifications to Assembly’s is mandates;</w:t>
      </w:r>
    </w:p>
    <w:p w:rsidR="00772CBE" w:rsidRPr="00772CBE" w:rsidRDefault="00772CBE" w:rsidP="00772CBE">
      <w:pPr>
        <w:numPr>
          <w:ilvl w:val="0"/>
          <w:numId w:val="30"/>
        </w:numPr>
        <w:spacing w:line="360" w:lineRule="auto"/>
        <w:ind w:right="90"/>
        <w:jc w:val="both"/>
      </w:pPr>
      <w:r w:rsidRPr="00772CBE">
        <w:t xml:space="preserve"> Give a brief account of the Rules of Procedure of the Assembly;</w:t>
      </w:r>
    </w:p>
    <w:p w:rsidR="00772CBE" w:rsidRPr="00772CBE" w:rsidRDefault="00772CBE" w:rsidP="00772CBE">
      <w:pPr>
        <w:numPr>
          <w:ilvl w:val="0"/>
          <w:numId w:val="30"/>
        </w:numPr>
        <w:spacing w:line="360" w:lineRule="auto"/>
        <w:ind w:right="90"/>
        <w:jc w:val="both"/>
      </w:pPr>
      <w:r w:rsidRPr="00772CBE">
        <w:t xml:space="preserve"> Enumerate the mandates of the remaining nine organs of the African Union;</w:t>
      </w:r>
    </w:p>
    <w:p w:rsidR="00772CBE" w:rsidRPr="00772CBE" w:rsidRDefault="00772CBE" w:rsidP="00772CBE">
      <w:pPr>
        <w:numPr>
          <w:ilvl w:val="0"/>
          <w:numId w:val="30"/>
        </w:numPr>
        <w:spacing w:line="360" w:lineRule="auto"/>
        <w:ind w:right="90"/>
        <w:jc w:val="both"/>
      </w:pPr>
      <w:r w:rsidRPr="00772CBE">
        <w:t>Point out possible justifications for entrusting each organ with its specific mandates;</w:t>
      </w:r>
    </w:p>
    <w:p w:rsidR="00772CBE" w:rsidRPr="00772CBE" w:rsidRDefault="00772CBE" w:rsidP="00772CBE">
      <w:pPr>
        <w:numPr>
          <w:ilvl w:val="0"/>
          <w:numId w:val="30"/>
        </w:numPr>
        <w:spacing w:line="360" w:lineRule="auto"/>
        <w:ind w:right="90"/>
        <w:jc w:val="both"/>
      </w:pPr>
      <w:r w:rsidRPr="00772CBE">
        <w:t>Give a brief account of the Rules of Procedure of the Executive Council and the Permanent Representatives Committee;</w:t>
      </w:r>
    </w:p>
    <w:p w:rsidR="00772CBE" w:rsidRPr="00772CBE" w:rsidRDefault="00772CBE" w:rsidP="00772CBE">
      <w:pPr>
        <w:numPr>
          <w:ilvl w:val="0"/>
          <w:numId w:val="30"/>
        </w:numPr>
        <w:spacing w:line="360" w:lineRule="auto"/>
        <w:ind w:right="90"/>
        <w:jc w:val="both"/>
      </w:pPr>
      <w:r w:rsidRPr="00772CBE">
        <w:t xml:space="preserve">Give a brief account of the protocol relating to the Court of Justice; and  </w:t>
      </w:r>
    </w:p>
    <w:p w:rsidR="00772CBE" w:rsidRPr="00772CBE" w:rsidRDefault="00772CBE" w:rsidP="00772CBE">
      <w:pPr>
        <w:numPr>
          <w:ilvl w:val="0"/>
          <w:numId w:val="30"/>
        </w:numPr>
        <w:spacing w:line="360" w:lineRule="auto"/>
        <w:ind w:right="90"/>
        <w:jc w:val="both"/>
      </w:pPr>
      <w:r w:rsidRPr="00772CBE">
        <w:t>Compare and contrast the Peace and Security Council of the African Union and the Security Council of the United Nations.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t xml:space="preserve">  </w:t>
      </w:r>
      <w:r w:rsidRPr="00772CBE">
        <w:rPr>
          <w:b/>
        </w:rPr>
        <w:t>3.1 The Assembly</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The Assembly is the ‘supreme organ of the African Union’ composed of Heads of States and Governments.  It meets once in a year in ordinary session, and it can meet in extraordinary session at the request of any member state that has to be approved by a two-third majority of the member states. The Assembly shall be chaired by a Head of State or Government from among the member states who is elected based on consultations among the member states. The chairman shall remain in the position for a period of one year.</w:t>
      </w:r>
    </w:p>
    <w:p w:rsidR="007B6E31" w:rsidRDefault="007B6E31" w:rsidP="00772CBE">
      <w:pPr>
        <w:spacing w:line="360" w:lineRule="auto"/>
        <w:ind w:right="90"/>
        <w:jc w:val="both"/>
      </w:pPr>
    </w:p>
    <w:p w:rsidR="007B6E31" w:rsidRDefault="007B6E31" w:rsidP="00772CBE">
      <w:pPr>
        <w:spacing w:line="360" w:lineRule="auto"/>
        <w:ind w:right="90"/>
        <w:jc w:val="both"/>
      </w:pPr>
    </w:p>
    <w:p w:rsidR="00772CBE" w:rsidRPr="00772CBE" w:rsidRDefault="00772CBE" w:rsidP="00772CBE">
      <w:pPr>
        <w:spacing w:line="360" w:lineRule="auto"/>
        <w:ind w:right="90"/>
        <w:jc w:val="both"/>
        <w:rPr>
          <w:b/>
        </w:rPr>
      </w:pPr>
      <w:r w:rsidRPr="00772CBE">
        <w:rPr>
          <w:b/>
        </w:rPr>
        <w:lastRenderedPageBreak/>
        <w:t>3.1.1 Powers and Functions of the Assembly</w:t>
      </w:r>
    </w:p>
    <w:p w:rsidR="00772CBE" w:rsidRPr="00772CBE" w:rsidRDefault="00772CBE" w:rsidP="00772CBE">
      <w:pPr>
        <w:spacing w:line="360" w:lineRule="auto"/>
        <w:ind w:left="360" w:right="90"/>
        <w:jc w:val="both"/>
        <w:rPr>
          <w:b/>
        </w:rPr>
      </w:pPr>
      <w:r w:rsidRPr="00772CBE">
        <w:rPr>
          <w:b/>
        </w:rPr>
        <w:t xml:space="preserve"> </w:t>
      </w:r>
    </w:p>
    <w:p w:rsidR="00772CBE" w:rsidRPr="00772CBE" w:rsidRDefault="00772CBE" w:rsidP="00772CBE">
      <w:pPr>
        <w:spacing w:line="360" w:lineRule="auto"/>
        <w:ind w:right="90"/>
        <w:jc w:val="both"/>
      </w:pPr>
      <w:r w:rsidRPr="00772CBE">
        <w:t xml:space="preserve">As regards to the powers and functions of the Assembly, Article 9 of the Constitutive Act of the African Union lists down the mandates that the Assembly has by virtue of the agreements of the member states as expressed in the Constitutive Act, which is a manifestation of their common volition. </w:t>
      </w:r>
    </w:p>
    <w:p w:rsidR="00D66C33" w:rsidRDefault="00D66C33" w:rsidP="00D66C33">
      <w:pPr>
        <w:spacing w:line="360" w:lineRule="auto"/>
        <w:ind w:right="90"/>
        <w:jc w:val="both"/>
        <w:rPr>
          <w:i/>
        </w:rPr>
      </w:pPr>
    </w:p>
    <w:p w:rsidR="00772CBE" w:rsidRPr="00772CBE" w:rsidRDefault="00772CBE" w:rsidP="00D66C33">
      <w:pPr>
        <w:spacing w:line="360" w:lineRule="auto"/>
        <w:ind w:right="90"/>
        <w:jc w:val="both"/>
        <w:rPr>
          <w:i/>
        </w:rPr>
      </w:pPr>
      <w:r w:rsidRPr="00772CBE">
        <w:rPr>
          <w:i/>
        </w:rPr>
        <w:t>Article 9</w:t>
      </w:r>
    </w:p>
    <w:p w:rsidR="00772CBE" w:rsidRPr="00772CBE" w:rsidRDefault="00772CBE" w:rsidP="00D66C33">
      <w:pPr>
        <w:spacing w:line="360" w:lineRule="auto"/>
        <w:ind w:right="90"/>
        <w:jc w:val="both"/>
        <w:rPr>
          <w:i/>
        </w:rPr>
      </w:pPr>
      <w:r w:rsidRPr="00772CBE">
        <w:rPr>
          <w:i/>
        </w:rPr>
        <w:t>Powers and Functions of the Assembly</w:t>
      </w:r>
    </w:p>
    <w:p w:rsidR="00772CBE" w:rsidRPr="00772CBE" w:rsidRDefault="00772CBE" w:rsidP="00D66C33">
      <w:pPr>
        <w:numPr>
          <w:ilvl w:val="0"/>
          <w:numId w:val="31"/>
        </w:numPr>
        <w:tabs>
          <w:tab w:val="clear" w:pos="720"/>
          <w:tab w:val="num" w:pos="540"/>
        </w:tabs>
        <w:spacing w:line="360" w:lineRule="auto"/>
        <w:ind w:left="540" w:right="90"/>
        <w:jc w:val="both"/>
        <w:rPr>
          <w:i/>
        </w:rPr>
      </w:pPr>
      <w:r w:rsidRPr="00772CBE">
        <w:rPr>
          <w:i/>
        </w:rPr>
        <w:t>The functions of the Assembly shall be to:</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determine the common policies of the Union;</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receive, consider and take decisions on reports and recommendations from other organs of the Union;</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consider requests for membership to the Union;</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establish any organ of the Union;</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monitor the  implementation  of policies and decisions of the of the Union as well ensure compliance by all member states;</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Adopt the budget of the Union;</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give directives to the Executive Council on the  management of conflicts, war and other emergency situations and the restoration of peace;</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Appoint and terminate the appointment of judges of the Court of Justice;</w:t>
      </w:r>
    </w:p>
    <w:p w:rsidR="00772CBE" w:rsidRPr="00772CBE" w:rsidRDefault="00772CBE" w:rsidP="00D66C33">
      <w:pPr>
        <w:numPr>
          <w:ilvl w:val="0"/>
          <w:numId w:val="32"/>
        </w:numPr>
        <w:tabs>
          <w:tab w:val="clear" w:pos="1440"/>
          <w:tab w:val="num" w:pos="1080"/>
        </w:tabs>
        <w:spacing w:line="360" w:lineRule="auto"/>
        <w:ind w:left="1080" w:right="90"/>
        <w:jc w:val="both"/>
        <w:rPr>
          <w:i/>
        </w:rPr>
      </w:pPr>
      <w:r w:rsidRPr="00772CBE">
        <w:rPr>
          <w:i/>
        </w:rPr>
        <w:t>Appoint the Chairman of the Commission and his or her deputy or deputies and Commissioners of the Commission and determine their functions and terms of office.</w:t>
      </w:r>
    </w:p>
    <w:p w:rsidR="00772CBE" w:rsidRPr="00772CBE" w:rsidRDefault="00772CBE" w:rsidP="00D66C33">
      <w:pPr>
        <w:numPr>
          <w:ilvl w:val="0"/>
          <w:numId w:val="31"/>
        </w:numPr>
        <w:tabs>
          <w:tab w:val="clear" w:pos="720"/>
          <w:tab w:val="num" w:pos="630"/>
        </w:tabs>
        <w:spacing w:line="360" w:lineRule="auto"/>
        <w:ind w:left="630" w:right="90"/>
        <w:jc w:val="both"/>
      </w:pPr>
      <w:r w:rsidRPr="00772CBE">
        <w:rPr>
          <w:i/>
        </w:rPr>
        <w:t>The Assembly may delegate any of its powers and functions to any organ of the Union.</w:t>
      </w:r>
    </w:p>
    <w:p w:rsidR="00772CBE" w:rsidRPr="00772CBE" w:rsidRDefault="00772CBE" w:rsidP="00772CBE">
      <w:pPr>
        <w:spacing w:line="360" w:lineRule="auto"/>
        <w:ind w:left="360" w:right="90"/>
        <w:jc w:val="both"/>
      </w:pPr>
    </w:p>
    <w:p w:rsidR="00772CBE" w:rsidRPr="00772CBE" w:rsidRDefault="00772CBE" w:rsidP="00772CBE">
      <w:pPr>
        <w:spacing w:line="360" w:lineRule="auto"/>
        <w:ind w:right="90"/>
        <w:jc w:val="both"/>
      </w:pPr>
      <w:r w:rsidRPr="00772CBE">
        <w:t>Being the supreme organ of the Union, the Assembly has a final say over import</w:t>
      </w:r>
      <w:r w:rsidR="00D66C33">
        <w:t>ant matters mentioned above. It</w:t>
      </w:r>
      <w:r w:rsidRPr="00772CBE">
        <w:t xml:space="preserve"> has a multifaceted character mandates. It could be said that most of them display the supreme character of the Assembly. The Assembly of the Union may be equated to the General Assembly of the United Nations. It has the ultimate power in determining the destiny of the organization itself. </w:t>
      </w:r>
    </w:p>
    <w:p w:rsidR="00772CBE" w:rsidRPr="00772CBE" w:rsidRDefault="00772CBE" w:rsidP="00772CBE">
      <w:pPr>
        <w:spacing w:line="360" w:lineRule="auto"/>
        <w:ind w:right="90"/>
        <w:jc w:val="both"/>
      </w:pPr>
      <w:r w:rsidRPr="00772CBE">
        <w:lastRenderedPageBreak/>
        <w:t>As a high ranking organ of the Union, the Assembly’s powers and functions are the manifestations of the fact that the Union is a forum of cooperation among between African states that is to be guided by the common understanding of the Heads of States and Governments of its member states. The destiny of the organization is to be determined by the decisions that the Assembly</w:t>
      </w:r>
      <w:r w:rsidR="00D66C33">
        <w:t xml:space="preserve"> makes</w:t>
      </w:r>
      <w:r w:rsidRPr="00772CBE">
        <w:t xml:space="preserve">.  The powers and functions it has may, though obliquely, be equated to the mandates of the legislative organ in a domestic set up.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It has to be recalled that the Assembly is not a grouping of experts that could be indulged in specific operational matters of the Union. Rather, it sets the boundary of the Union’s functioning and authorizes those who have professional expertise in the area. It is for this reason that the Executive Council is answerable to the Assembly. The Executive Council supervises the functioning of the Specialized Technical Committees, and accordingly monitors the policy guidelines adopted by the Assembly.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It may be said that most of the functions of the Assembly are self-explanatory. To exemplify one of its power and functions, the Assembly is mandated to establish any organ of the Union. It is a bare fact that Article 5(1) of the Constitutive Act of the Union has already listed down organs of the Union. However, the framers of the Act cannot foresee the future in its full-fledged manner and determine an exhaustive and all-embracing list of organs that can remain forever. The order of the day may demand the abolition of one organ and the creation of another. In connection with this, the Trusteeship Council of the United Nations might be taken as an appropriate example. The mandates of this Council may be said to be outdated by now. That is why there are scholarly recommendations to establish a council on terrorism in this place. </w:t>
      </w:r>
    </w:p>
    <w:p w:rsidR="00772CBE" w:rsidRPr="00772CBE" w:rsidRDefault="00772CBE" w:rsidP="00772CBE">
      <w:pPr>
        <w:spacing w:line="360" w:lineRule="auto"/>
        <w:ind w:right="90"/>
        <w:jc w:val="both"/>
      </w:pPr>
    </w:p>
    <w:p w:rsidR="00772CBE" w:rsidRPr="00772CBE" w:rsidRDefault="00772CBE" w:rsidP="00772CBE">
      <w:pPr>
        <w:pStyle w:val="BodyText"/>
        <w:ind w:right="90"/>
        <w:rPr>
          <w:lang w:val="en-US"/>
        </w:rPr>
      </w:pPr>
      <w:r w:rsidRPr="00772CBE">
        <w:rPr>
          <w:lang w:val="en-US"/>
        </w:rPr>
        <w:t xml:space="preserve">The framers of the African Union Constitutive Act were capable of paying due attention to the aforementioned scenario. That is way Article 5(2) of the Act provides on open-ended statement. The organs of the Union, as listed in Article 5(1), are not exhaustive. If it deems necessary, the Assembly may decide to establish other organs of the Union. In the same fashion, Article 9(1) names the power to establish any organ of the Union as one of the functions of the Assembly. An appropriate example in this regard would be the decision of the Assembly to establish the Peace and Security Council of the African Union. This organ was not part of the organs of the Union as </w:t>
      </w:r>
      <w:r w:rsidRPr="00772CBE">
        <w:rPr>
          <w:lang w:val="en-US"/>
        </w:rPr>
        <w:lastRenderedPageBreak/>
        <w:t xml:space="preserve">stipulated in the Constitutive Act. However, the order of the day and the emerging consensus among African states demanded its creation.  Hence, the Assembly heralds the creation of the Peace and Security Council as an independent organ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mandates of the Assembly to establish a new organ of the Union is specified in black and white manner. At this juncture, let’s pose a question whether the Assembly can disestablish any of the organs of the Union as enumerated in the Constitutive Act. A contrary reading of Article 9(1) (d) might bring an affirmative response to the issue at hand. If the Assembly is mandated to create a new organ, what can propel it from abolishing an existing one? However, for practical reasons, it doesn’t seem realistic for the Assembly to do so. It may rather substitute an existing organ with another only in so far as it can further the objectives of the Union in a simplified manner. A notable example in this regard would be the Assembly’s decision to merge the Court of Justice of the African Union [which is an organ of the African Union as per the Constitutive Act] with the African Court of Human and Peoples’ Rights and create a new organ of the Union named the African Court of Justice and Human Rights. Generally, it may be concluded that, as an ultimate decision making organ of the Union, the Assembly may do so when it deems necessary. However, most organs of the African Union look like to have an indispensable character for the Union to pursue its objectives. Therefore, one may not reasonably expect a total abolition of any of the specified organs. Rather, it would be reasonable to expect a measure of reorganization when the circumstances of the case demand it. </w:t>
      </w:r>
      <w:r w:rsidRPr="00772CBE">
        <w:rPr>
          <w:b/>
        </w:rPr>
        <w:t xml:space="preserve">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 xml:space="preserve">3.1.2 The Mode of Operation of the Assembly  </w:t>
      </w:r>
    </w:p>
    <w:p w:rsidR="00772CBE" w:rsidRPr="00772CBE" w:rsidRDefault="00772CBE" w:rsidP="00772CBE">
      <w:pPr>
        <w:spacing w:line="360" w:lineRule="auto"/>
        <w:ind w:right="90"/>
        <w:jc w:val="both"/>
        <w:rPr>
          <w:b/>
        </w:rPr>
      </w:pPr>
      <w:r w:rsidRPr="00772CBE">
        <w:rPr>
          <w:b/>
        </w:rPr>
        <w:t xml:space="preserve">   </w:t>
      </w:r>
    </w:p>
    <w:p w:rsidR="00772CBE" w:rsidRPr="00772CBE" w:rsidRDefault="00772CBE" w:rsidP="00772CBE">
      <w:pPr>
        <w:spacing w:line="360" w:lineRule="auto"/>
        <w:ind w:right="90"/>
        <w:jc w:val="both"/>
      </w:pPr>
      <w:r w:rsidRPr="00772CBE">
        <w:t xml:space="preserve">Concerning the decision making process within the Assembly of the Union, the Constitutive Act authorizes the Assembly to adopt its own detailed Rules of Procedure. Accordingly, the Assembly has adopted its own Rules of Procedure as of July, 2002. A detailed explanation of the contents of the same might be a verbose attempt as most of the provisions of the Rules of Procedure are either reiteration of what has been provided in the Constitutive Act or too detail and routine to be discussed separately. Therefore this material focused on highlighting the major tenets of the said instrument. Students are hereby required to make personal readings of the instrument to have a full-fledged understanding of it.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Assembly shall conduct its session at least once in a year on an ordinary basis. It may also conduct an extraordinary session provided that a member state or the Chairperson of the Union requested so and the request is approved by a two-third majority of the member states. Unless a member state requests to host the sessions of the Assembly, it shall be held at the headquarters of the Union, Addis Ababa, Ethiopia. But in any case, the Assembly is bound to make a session in Addis Ababa at least every other year.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 state that pledges to host the meetings of the Assembly shall be duty bound to bear all extra-expenses incurred by the Commission due to the change of Venue.  Apart from that, the said state shall comply with adequate logistical facilities and a favorable political atmosphere. In cases where two or more member states offer to host a session, the Assembly shall decide on the venue by simple majority. In any meeting of the Assembly, two-thirds of the total membership of the Union shall constitute a forum.</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Rule 8 of the Rules of Procedure of the Assembly provides the following with regard to how agenda of Ordinary Sessions of the Assembly are going to be singled out:</w:t>
      </w:r>
    </w:p>
    <w:p w:rsidR="00772CBE" w:rsidRPr="00772CBE" w:rsidRDefault="00772CBE" w:rsidP="00772CBE">
      <w:pPr>
        <w:spacing w:line="360" w:lineRule="auto"/>
        <w:ind w:right="90"/>
        <w:jc w:val="both"/>
      </w:pPr>
    </w:p>
    <w:p w:rsidR="00772CBE" w:rsidRPr="00772CBE" w:rsidRDefault="00772CBE" w:rsidP="00D66C33">
      <w:pPr>
        <w:numPr>
          <w:ilvl w:val="0"/>
          <w:numId w:val="19"/>
        </w:numPr>
        <w:tabs>
          <w:tab w:val="clear" w:pos="720"/>
          <w:tab w:val="num" w:pos="810"/>
        </w:tabs>
        <w:spacing w:line="360" w:lineRule="auto"/>
        <w:ind w:left="540" w:right="90"/>
        <w:jc w:val="both"/>
        <w:rPr>
          <w:i/>
        </w:rPr>
      </w:pPr>
      <w:r w:rsidRPr="00772CBE">
        <w:rPr>
          <w:i/>
        </w:rPr>
        <w:t>The Assembly shall adopt its Agenda at the opening of each session.</w:t>
      </w:r>
    </w:p>
    <w:p w:rsidR="00772CBE" w:rsidRPr="00772CBE" w:rsidRDefault="00772CBE" w:rsidP="00D66C33">
      <w:pPr>
        <w:numPr>
          <w:ilvl w:val="0"/>
          <w:numId w:val="19"/>
        </w:numPr>
        <w:tabs>
          <w:tab w:val="clear" w:pos="720"/>
        </w:tabs>
        <w:spacing w:line="360" w:lineRule="auto"/>
        <w:ind w:left="540" w:right="90"/>
        <w:jc w:val="both"/>
        <w:rPr>
          <w:i/>
        </w:rPr>
      </w:pPr>
      <w:r w:rsidRPr="00772CBE">
        <w:rPr>
          <w:i/>
        </w:rPr>
        <w:t>The Provisional Agenda of an ordinary session shall be drawn by the Executive Council and shall comprise the following:</w:t>
      </w:r>
    </w:p>
    <w:p w:rsidR="00772CBE" w:rsidRPr="00772CBE" w:rsidRDefault="00772CBE" w:rsidP="00D66C33">
      <w:pPr>
        <w:numPr>
          <w:ilvl w:val="1"/>
          <w:numId w:val="19"/>
        </w:numPr>
        <w:tabs>
          <w:tab w:val="clear" w:pos="1440"/>
          <w:tab w:val="num" w:pos="1080"/>
        </w:tabs>
        <w:spacing w:line="360" w:lineRule="auto"/>
        <w:ind w:left="1080" w:right="90"/>
        <w:jc w:val="both"/>
        <w:rPr>
          <w:i/>
        </w:rPr>
      </w:pPr>
      <w:r w:rsidRPr="00772CBE">
        <w:rPr>
          <w:i/>
        </w:rPr>
        <w:t>Items which the Assembly decides to place on its agenda;</w:t>
      </w:r>
    </w:p>
    <w:p w:rsidR="00772CBE" w:rsidRPr="00772CBE" w:rsidRDefault="00772CBE" w:rsidP="00D66C33">
      <w:pPr>
        <w:numPr>
          <w:ilvl w:val="1"/>
          <w:numId w:val="19"/>
        </w:numPr>
        <w:tabs>
          <w:tab w:val="clear" w:pos="1440"/>
          <w:tab w:val="num" w:pos="1080"/>
        </w:tabs>
        <w:spacing w:line="360" w:lineRule="auto"/>
        <w:ind w:left="1080" w:right="90"/>
        <w:jc w:val="both"/>
        <w:rPr>
          <w:i/>
        </w:rPr>
      </w:pPr>
      <w:r w:rsidRPr="00772CBE">
        <w:rPr>
          <w:i/>
        </w:rPr>
        <w:t>Items proposed  by Executive Council;</w:t>
      </w:r>
    </w:p>
    <w:p w:rsidR="00772CBE" w:rsidRPr="00772CBE" w:rsidRDefault="00772CBE" w:rsidP="00D66C33">
      <w:pPr>
        <w:numPr>
          <w:ilvl w:val="1"/>
          <w:numId w:val="19"/>
        </w:numPr>
        <w:tabs>
          <w:tab w:val="clear" w:pos="1440"/>
          <w:tab w:val="num" w:pos="1080"/>
        </w:tabs>
        <w:spacing w:line="360" w:lineRule="auto"/>
        <w:ind w:left="1080" w:right="90"/>
        <w:jc w:val="both"/>
        <w:rPr>
          <w:i/>
        </w:rPr>
      </w:pPr>
      <w:r w:rsidRPr="00772CBE">
        <w:rPr>
          <w:i/>
        </w:rPr>
        <w:t>Items proposed by the other organs of the Union that do not report directly to the Executive Council;</w:t>
      </w:r>
    </w:p>
    <w:p w:rsidR="00772CBE" w:rsidRPr="00772CBE" w:rsidRDefault="00772CBE" w:rsidP="00D66C33">
      <w:pPr>
        <w:numPr>
          <w:ilvl w:val="1"/>
          <w:numId w:val="19"/>
        </w:numPr>
        <w:tabs>
          <w:tab w:val="clear" w:pos="1440"/>
          <w:tab w:val="num" w:pos="1080"/>
        </w:tabs>
        <w:spacing w:line="360" w:lineRule="auto"/>
        <w:ind w:left="1080" w:right="90"/>
        <w:jc w:val="both"/>
        <w:rPr>
          <w:i/>
        </w:rPr>
      </w:pPr>
      <w:r w:rsidRPr="00772CBE">
        <w:rPr>
          <w:i/>
        </w:rPr>
        <w:t>Items proposed by a Member State Provided that the proposal is submitted  sixty (60) days before the opening of the session and the supporting document(s) and draft decision(s) has been communicated to the Chairperson of the Commission at least thirty (30) days before the opening of meeting.</w:t>
      </w:r>
    </w:p>
    <w:p w:rsidR="00772CBE" w:rsidRPr="00772CBE" w:rsidRDefault="00772CBE" w:rsidP="00772CBE">
      <w:pPr>
        <w:spacing w:line="360" w:lineRule="auto"/>
        <w:ind w:left="360" w:right="90"/>
        <w:jc w:val="both"/>
        <w:rPr>
          <w:i/>
        </w:rPr>
      </w:pPr>
      <w:r w:rsidRPr="00772CBE">
        <w:rPr>
          <w:i/>
        </w:rPr>
        <w:t>3. The provisional Agenda shall be divided into two parts as follows:</w:t>
      </w:r>
    </w:p>
    <w:p w:rsidR="00772CBE" w:rsidRPr="00772CBE" w:rsidRDefault="00772CBE" w:rsidP="00852D5B">
      <w:pPr>
        <w:spacing w:line="360" w:lineRule="auto"/>
        <w:ind w:right="90"/>
        <w:jc w:val="both"/>
        <w:rPr>
          <w:i/>
        </w:rPr>
      </w:pPr>
      <w:r w:rsidRPr="00772CBE">
        <w:rPr>
          <w:b/>
          <w:i/>
        </w:rPr>
        <w:lastRenderedPageBreak/>
        <w:t>Part A:</w:t>
      </w:r>
      <w:r w:rsidR="00852D5B">
        <w:rPr>
          <w:b/>
          <w:i/>
        </w:rPr>
        <w:t xml:space="preserve"> </w:t>
      </w:r>
      <w:r w:rsidR="00852D5B" w:rsidRPr="00772CBE">
        <w:rPr>
          <w:i/>
        </w:rPr>
        <w:t>Items</w:t>
      </w:r>
      <w:r w:rsidRPr="00772CBE">
        <w:rPr>
          <w:i/>
        </w:rPr>
        <w:t xml:space="preserve"> for adoption without discussion are those on which the Executive Council has reached agreement and for which their approval by the Assembly is possible without discussion;</w:t>
      </w:r>
    </w:p>
    <w:p w:rsidR="00772CBE" w:rsidRPr="00772CBE" w:rsidRDefault="00772CBE" w:rsidP="00852D5B">
      <w:pPr>
        <w:spacing w:line="360" w:lineRule="auto"/>
        <w:ind w:right="90"/>
        <w:jc w:val="both"/>
        <w:rPr>
          <w:i/>
        </w:rPr>
      </w:pPr>
      <w:r w:rsidRPr="00772CBE">
        <w:rPr>
          <w:b/>
          <w:i/>
        </w:rPr>
        <w:t>Part B:</w:t>
      </w:r>
      <w:r w:rsidRPr="00772CBE">
        <w:rPr>
          <w:i/>
        </w:rPr>
        <w:t xml:space="preserve"> Items for discussion are those on which agreement has not been reached by the Executive Council, requiring debate before approval by the Assembly.</w:t>
      </w:r>
    </w:p>
    <w:p w:rsidR="00772CBE" w:rsidRPr="00772CBE" w:rsidRDefault="00772CBE" w:rsidP="00772CBE">
      <w:pPr>
        <w:spacing w:line="360" w:lineRule="auto"/>
        <w:ind w:left="1080" w:right="90" w:hanging="1080"/>
        <w:jc w:val="both"/>
        <w:rPr>
          <w:i/>
        </w:rPr>
      </w:pPr>
    </w:p>
    <w:p w:rsidR="00772CBE" w:rsidRPr="00772CBE" w:rsidRDefault="00772CBE" w:rsidP="00772CBE">
      <w:pPr>
        <w:spacing w:line="360" w:lineRule="auto"/>
        <w:ind w:right="90"/>
        <w:jc w:val="both"/>
      </w:pPr>
      <w:r w:rsidRPr="00772CBE">
        <w:t xml:space="preserve">It is as well possible for a Member State to raise other agenda items, which shall only be for information but not subject to debate or decision. As regards to the agenda of extra ordinary sessions, it shall comprise only the item(s) submitted for consideration an the request for convening the session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Concerning the manner of conducing the sessions, unless the Assembly decides other wise by simple majority, all sessions of the Assembly shall be closed. Arabic, English, French, Portuguese, Spanish, Kiswahili and any other African language shall be the working languages of the Assembly.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With respect to the decision making process of the Assembly, Rules 18-35 of its Rules of Procedure govern the details. Not all member states of the Assembly may always have a voting right on the decisions of the Assembly. A member state may be sanctioned not to exercise its voting rights as per Article 23(1) of the Constitutive Act due to its failure to make the appropriate payment of its contribution to the budget of the Union. A state may as well be suspended due to an unconstitutional change of government. Except in the cases of these exceptional circumstances, each member state shall have one (1) vote.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Under normal circumstances, the Assembly is expected to take its decisions by consensus. In cases where unanimity is not possible, the Assembly shall take questions of procedure by a simple majority and other decisions by a two-thirds majority of the membe</w:t>
      </w:r>
      <w:r w:rsidR="00C42F33">
        <w:t>r states eligible to vote. Some</w:t>
      </w:r>
      <w:r w:rsidRPr="00772CBE">
        <w:t xml:space="preserve">times it may be debatable as to whether a certain question is a question of procedure or not. In such cases, the Assembly shall decide on it by a simple majority. While voting on procedural matters, states may follow any method as may be determined by the Assembly whereas on substantive issues voting shall be made by secret ballot.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 xml:space="preserve">While deliberating on issues of discussion, a member state may raise a point of order over which the Chairperson shall immediately decide. While raising a point of order, no one can speak on the substance of the issue being discussed. If the member state that raised the point of order is aggrieved by the decision of the Chairperson, the Assembly shall decide on the matter by a simple majority.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Assembly may take its decisions in three different forms. The first form of decision is that of Regulations which are meant to be applicable and binding on member states, organs of the Union and the Regional Economic Communities. These entities are under obligation to take all the necessary measures to implement the Assembly’s Regulations.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Another form which the decision of the Assembly may take is Directives. Similar to that of Regulations, the Directives of the Assembly are binding on the three different categories of entities mentioned above.   What makes them distinct from Regulations is that they give discretionary power for national authorities so as to determine the form and the means used for the implementation of the same depending on their peculiar surroundings.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Recommendations, declarations, resolutions, and opinions, etc are another category of the forms of the decisions of the Assembly. These kinds of decisions are not binding. They are basically targeted at guiding and harmonizing the viewpoints of the member states. </w:t>
      </w:r>
    </w:p>
    <w:p w:rsidR="00772CBE" w:rsidRPr="00772CBE" w:rsidRDefault="00772CBE" w:rsidP="00772CBE">
      <w:pPr>
        <w:spacing w:line="360" w:lineRule="auto"/>
        <w:ind w:right="90"/>
        <w:jc w:val="both"/>
      </w:pPr>
      <w:r w:rsidRPr="00772CBE">
        <w:t xml:space="preserve">Whatever forms a decision of the Assembly may take; it will be authenticated by the signature of the Chairperson of the Assembly and the Chairperson of the Commission. Next to that, they have to be published in all the working languages of the Union in the ‘Official Journal of the African Union’ within fifteen days after the signature and shall be transmitted to member states, other organs of the Union and the Regional Economic Communities. Unless the decision of the Assembly ordains otherwise, Regulations and Directives shall be automatically enforceable with in thirty (30) days after the date of the publication in the Official Journal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Assembly is mandated to sanction a member state that fails, without good and reasonable cause, to comply with the binding decisions and policies of the Union. In such instances, the Assembly shall stipulate the timeframe for compliance with the decision. Should a state fail to </w:t>
      </w:r>
      <w:r w:rsidRPr="00772CBE">
        <w:lastRenderedPageBreak/>
        <w:t xml:space="preserve">observe the stipulated timeframes, the Assembly may impose sanctions in accordance with Article 23(2) of the Constitutive Act of the African Union. The sanctions to be imposed may include denial of transportation and communication links with other member states and other measures of political and economic nature to be determined by the Assembly.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Condemnation and rejection of unconstitutional changes of governments is one of the sixteen cardinal principles of the African Union. In pursuance of this principle, Article 30 of the Constitute Act provides that governments which shall come to power via unconstitutional means shall be suspended from participating in the activities of the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Condemnation of unconstitutional change of government by the Union is a decision of paramount importance in Africa where such things are not uncommon. The procedure to be followed in such instances is stipulated in Rule 37 of the Rules of Procedure of the Assembly. The rule contains six procedures to be followed in order to impose sanctions for the said cases. Below is the text of Rule 37:</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i/>
        </w:rPr>
      </w:pPr>
      <w:r w:rsidRPr="00772CBE">
        <w:rPr>
          <w:b/>
          <w:i/>
        </w:rPr>
        <w:t>Rule 37</w:t>
      </w:r>
    </w:p>
    <w:p w:rsidR="00772CBE" w:rsidRPr="00772CBE" w:rsidRDefault="00772CBE" w:rsidP="00772CBE">
      <w:pPr>
        <w:spacing w:line="360" w:lineRule="auto"/>
        <w:ind w:right="90"/>
        <w:jc w:val="both"/>
        <w:rPr>
          <w:b/>
          <w:i/>
        </w:rPr>
      </w:pPr>
      <w:r w:rsidRPr="00772CBE">
        <w:rPr>
          <w:b/>
          <w:i/>
        </w:rPr>
        <w:t>Sanction for Unconstitutional Changes of Government</w:t>
      </w:r>
    </w:p>
    <w:p w:rsidR="00772CBE" w:rsidRPr="00772CBE" w:rsidRDefault="00772CBE" w:rsidP="00852D5B">
      <w:pPr>
        <w:numPr>
          <w:ilvl w:val="0"/>
          <w:numId w:val="20"/>
        </w:numPr>
        <w:tabs>
          <w:tab w:val="clear" w:pos="720"/>
          <w:tab w:val="num" w:pos="540"/>
        </w:tabs>
        <w:spacing w:line="360" w:lineRule="auto"/>
        <w:ind w:left="540" w:right="90"/>
        <w:jc w:val="both"/>
        <w:rPr>
          <w:i/>
        </w:rPr>
      </w:pPr>
      <w:r w:rsidRPr="00772CBE">
        <w:rPr>
          <w:i/>
        </w:rPr>
        <w:t>Pursuant to Article 30 of the Constitutive Act, the member states in which Governments accede to power by unconstitutional means shall be suspended and shall not participate in the activities of the Union.</w:t>
      </w:r>
    </w:p>
    <w:p w:rsidR="00772CBE" w:rsidRPr="00D66C33" w:rsidRDefault="00772CBE" w:rsidP="00852D5B">
      <w:pPr>
        <w:numPr>
          <w:ilvl w:val="0"/>
          <w:numId w:val="20"/>
        </w:numPr>
        <w:tabs>
          <w:tab w:val="clear" w:pos="720"/>
          <w:tab w:val="num" w:pos="540"/>
        </w:tabs>
        <w:spacing w:line="360" w:lineRule="auto"/>
        <w:ind w:left="540" w:right="90"/>
        <w:jc w:val="both"/>
        <w:rPr>
          <w:i/>
        </w:rPr>
      </w:pPr>
      <w:r w:rsidRPr="00772CBE">
        <w:rPr>
          <w:i/>
        </w:rPr>
        <w:t>in conformity with the Declaration on the Framework for an OAU Response to  Unconstitutional Changes of Government, the situations to be considered as unconstitutional change shall be, among others:</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Military and other coup d’etat  against a democratically elected government;</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Intervention by mercenaries to replace a democratically elected government;</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Replacement of democratically elected governments by armed dissident groups and rebel movements; and</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Refusal by an incumbent government to relinquish power to the winning party after a free and fair election.</w:t>
      </w:r>
    </w:p>
    <w:p w:rsidR="00772CBE" w:rsidRPr="00772CBE" w:rsidRDefault="00772CBE" w:rsidP="00852D5B">
      <w:pPr>
        <w:numPr>
          <w:ilvl w:val="0"/>
          <w:numId w:val="20"/>
        </w:numPr>
        <w:tabs>
          <w:tab w:val="clear" w:pos="720"/>
          <w:tab w:val="num" w:pos="540"/>
        </w:tabs>
        <w:spacing w:line="360" w:lineRule="auto"/>
        <w:ind w:left="540" w:right="90"/>
        <w:jc w:val="both"/>
        <w:rPr>
          <w:i/>
        </w:rPr>
      </w:pPr>
      <w:r w:rsidRPr="00772CBE">
        <w:rPr>
          <w:i/>
        </w:rPr>
        <w:lastRenderedPageBreak/>
        <w:t>The overthrow and replacement of a democratically elected government by elements assisted by mercenaries shall also be considered as an unconstitutional change of government.</w:t>
      </w:r>
    </w:p>
    <w:p w:rsidR="00772CBE" w:rsidRPr="00772CBE" w:rsidRDefault="00772CBE" w:rsidP="00852D5B">
      <w:pPr>
        <w:numPr>
          <w:ilvl w:val="0"/>
          <w:numId w:val="20"/>
        </w:numPr>
        <w:tabs>
          <w:tab w:val="clear" w:pos="720"/>
          <w:tab w:val="num" w:pos="540"/>
        </w:tabs>
        <w:spacing w:line="360" w:lineRule="auto"/>
        <w:ind w:left="540" w:right="90"/>
        <w:jc w:val="both"/>
        <w:rPr>
          <w:i/>
        </w:rPr>
      </w:pPr>
      <w:r w:rsidRPr="00772CBE">
        <w:rPr>
          <w:i/>
        </w:rPr>
        <w:t>whenever an unconstitutional change of government  takes place, the Chairperson of the Assembly and the Chairperson of the Commission shall;</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immediately, on behalf of the Union, condemn such a change and urge the speedy return to constitutional order;</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Convey a clear and unequivocal warning that such an illegal change shall not be tolerated or recognized by the Union.</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Ensure consistency of action at the bilateral, interstate, sub-regional and international levels;</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Request the PSC (Peace and Security Council of the African Union) to convene in order to discuss the matter;</w:t>
      </w:r>
    </w:p>
    <w:p w:rsidR="00772CBE" w:rsidRPr="00772CBE" w:rsidRDefault="00772CBE" w:rsidP="00852D5B">
      <w:pPr>
        <w:numPr>
          <w:ilvl w:val="1"/>
          <w:numId w:val="20"/>
        </w:numPr>
        <w:tabs>
          <w:tab w:val="clear" w:pos="1440"/>
          <w:tab w:val="num" w:pos="1080"/>
        </w:tabs>
        <w:spacing w:line="360" w:lineRule="auto"/>
        <w:ind w:left="1080" w:right="90"/>
        <w:jc w:val="both"/>
        <w:rPr>
          <w:i/>
        </w:rPr>
      </w:pPr>
      <w:r w:rsidRPr="00772CBE">
        <w:rPr>
          <w:i/>
        </w:rPr>
        <w:t>Immediately suspend the member state from the Union and from participating in the organs of the Union, provided that exclusion from participating in the organs of the Union shall not affect the state’s membership of the Union and its obligations towards the Union.</w:t>
      </w:r>
    </w:p>
    <w:p w:rsidR="00772CBE" w:rsidRPr="00772CBE" w:rsidRDefault="00772CBE" w:rsidP="00852D5B">
      <w:pPr>
        <w:numPr>
          <w:ilvl w:val="0"/>
          <w:numId w:val="20"/>
        </w:numPr>
        <w:tabs>
          <w:tab w:val="clear" w:pos="720"/>
          <w:tab w:val="num" w:pos="540"/>
        </w:tabs>
        <w:spacing w:line="360" w:lineRule="auto"/>
        <w:ind w:left="540" w:right="90"/>
        <w:jc w:val="both"/>
        <w:rPr>
          <w:i/>
        </w:rPr>
      </w:pPr>
      <w:r w:rsidRPr="00772CBE">
        <w:rPr>
          <w:i/>
        </w:rPr>
        <w:t>The Assembly shall immediately apply sanctions against the regime that refuses to restore constitutional order, including but not limited to:</w:t>
      </w:r>
    </w:p>
    <w:p w:rsidR="00772CBE" w:rsidRPr="00772CBE" w:rsidRDefault="00772CBE" w:rsidP="00852D5B">
      <w:pPr>
        <w:numPr>
          <w:ilvl w:val="1"/>
          <w:numId w:val="20"/>
        </w:numPr>
        <w:tabs>
          <w:tab w:val="clear" w:pos="1440"/>
        </w:tabs>
        <w:spacing w:line="360" w:lineRule="auto"/>
        <w:ind w:left="1080" w:right="90"/>
        <w:jc w:val="both"/>
        <w:rPr>
          <w:i/>
        </w:rPr>
      </w:pPr>
      <w:r w:rsidRPr="00772CBE">
        <w:rPr>
          <w:i/>
        </w:rPr>
        <w:t>Visa denials for the perpetrators of the unconstitutional change;</w:t>
      </w:r>
    </w:p>
    <w:p w:rsidR="00772CBE" w:rsidRPr="00772CBE" w:rsidRDefault="00772CBE" w:rsidP="00852D5B">
      <w:pPr>
        <w:numPr>
          <w:ilvl w:val="1"/>
          <w:numId w:val="20"/>
        </w:numPr>
        <w:tabs>
          <w:tab w:val="clear" w:pos="1440"/>
        </w:tabs>
        <w:spacing w:line="360" w:lineRule="auto"/>
        <w:ind w:left="1080" w:right="90"/>
        <w:jc w:val="both"/>
        <w:rPr>
          <w:i/>
        </w:rPr>
      </w:pPr>
      <w:r w:rsidRPr="00772CBE">
        <w:rPr>
          <w:i/>
        </w:rPr>
        <w:t>Restriction of government to government contacts;</w:t>
      </w:r>
    </w:p>
    <w:p w:rsidR="00772CBE" w:rsidRPr="00772CBE" w:rsidRDefault="00772CBE" w:rsidP="00852D5B">
      <w:pPr>
        <w:numPr>
          <w:ilvl w:val="1"/>
          <w:numId w:val="20"/>
        </w:numPr>
        <w:tabs>
          <w:tab w:val="clear" w:pos="1440"/>
        </w:tabs>
        <w:spacing w:line="360" w:lineRule="auto"/>
        <w:ind w:left="1080" w:right="90"/>
        <w:jc w:val="both"/>
        <w:rPr>
          <w:i/>
        </w:rPr>
      </w:pPr>
      <w:r w:rsidRPr="00772CBE">
        <w:rPr>
          <w:i/>
        </w:rPr>
        <w:t>Trade restrictions;</w:t>
      </w:r>
    </w:p>
    <w:p w:rsidR="00772CBE" w:rsidRPr="00772CBE" w:rsidRDefault="00772CBE" w:rsidP="00852D5B">
      <w:pPr>
        <w:numPr>
          <w:ilvl w:val="1"/>
          <w:numId w:val="20"/>
        </w:numPr>
        <w:tabs>
          <w:tab w:val="clear" w:pos="1440"/>
        </w:tabs>
        <w:spacing w:line="360" w:lineRule="auto"/>
        <w:ind w:left="1080" w:right="90"/>
        <w:jc w:val="both"/>
        <w:rPr>
          <w:i/>
        </w:rPr>
      </w:pPr>
      <w:r w:rsidRPr="00772CBE">
        <w:rPr>
          <w:i/>
        </w:rPr>
        <w:t>The sanctions provided for in Article 23(2) of the Constitutive Act and in these Rules;</w:t>
      </w:r>
    </w:p>
    <w:p w:rsidR="00772CBE" w:rsidRPr="00772CBE" w:rsidRDefault="00772CBE" w:rsidP="00852D5B">
      <w:pPr>
        <w:numPr>
          <w:ilvl w:val="1"/>
          <w:numId w:val="20"/>
        </w:numPr>
        <w:tabs>
          <w:tab w:val="clear" w:pos="1440"/>
        </w:tabs>
        <w:spacing w:line="360" w:lineRule="auto"/>
        <w:ind w:left="1080" w:right="90"/>
        <w:jc w:val="both"/>
        <w:rPr>
          <w:i/>
        </w:rPr>
      </w:pPr>
      <w:r w:rsidRPr="00772CBE">
        <w:rPr>
          <w:i/>
        </w:rPr>
        <w:t>Any additional sanction as may be recommended by the PSC (Peace and Security Council).</w:t>
      </w:r>
    </w:p>
    <w:p w:rsidR="00772CBE" w:rsidRPr="00772CBE" w:rsidRDefault="00772CBE" w:rsidP="00852D5B">
      <w:pPr>
        <w:numPr>
          <w:ilvl w:val="0"/>
          <w:numId w:val="20"/>
        </w:numPr>
        <w:tabs>
          <w:tab w:val="clear" w:pos="720"/>
          <w:tab w:val="num" w:pos="540"/>
        </w:tabs>
        <w:spacing w:line="360" w:lineRule="auto"/>
        <w:ind w:left="540" w:right="90"/>
        <w:jc w:val="both"/>
        <w:rPr>
          <w:i/>
        </w:rPr>
      </w:pPr>
      <w:r w:rsidRPr="00772CBE">
        <w:rPr>
          <w:i/>
        </w:rPr>
        <w:t>The Chairperson of the Commission in consultation with the Chairperson of the Assembly shall;</w:t>
      </w:r>
    </w:p>
    <w:p w:rsidR="00772CBE" w:rsidRDefault="00772CBE" w:rsidP="00772CBE">
      <w:pPr>
        <w:spacing w:line="360" w:lineRule="auto"/>
        <w:ind w:right="90"/>
        <w:jc w:val="both"/>
      </w:pPr>
    </w:p>
    <w:p w:rsidR="00C42F33" w:rsidRDefault="00C42F33" w:rsidP="00772CBE">
      <w:pPr>
        <w:spacing w:line="360" w:lineRule="auto"/>
        <w:ind w:right="90"/>
        <w:jc w:val="both"/>
      </w:pPr>
    </w:p>
    <w:p w:rsidR="00C42F33" w:rsidRDefault="00C42F33" w:rsidP="00772CBE">
      <w:pPr>
        <w:spacing w:line="360" w:lineRule="auto"/>
        <w:ind w:right="90"/>
        <w:jc w:val="both"/>
      </w:pPr>
    </w:p>
    <w:p w:rsidR="00C42F33" w:rsidRDefault="00C42F33" w:rsidP="00772CBE">
      <w:pPr>
        <w:spacing w:line="360" w:lineRule="auto"/>
        <w:ind w:right="90"/>
        <w:jc w:val="both"/>
      </w:pPr>
    </w:p>
    <w:p w:rsidR="00C42F33" w:rsidRPr="00772CBE" w:rsidRDefault="00C42F33" w:rsidP="00772CBE">
      <w:pPr>
        <w:spacing w:line="360" w:lineRule="auto"/>
        <w:ind w:right="90"/>
        <w:jc w:val="both"/>
      </w:pPr>
    </w:p>
    <w:p w:rsidR="00772CBE" w:rsidRDefault="00772CBE" w:rsidP="00772CBE">
      <w:pPr>
        <w:spacing w:line="360" w:lineRule="auto"/>
        <w:ind w:right="90"/>
        <w:jc w:val="both"/>
        <w:rPr>
          <w:b/>
        </w:rPr>
      </w:pPr>
      <w:r w:rsidRPr="00772CBE">
        <w:rPr>
          <w:b/>
        </w:rPr>
        <w:t xml:space="preserve">Discussion Questions  </w:t>
      </w:r>
    </w:p>
    <w:p w:rsidR="00C42F33" w:rsidRPr="00772CBE" w:rsidRDefault="00C42F33" w:rsidP="00772CBE">
      <w:pPr>
        <w:spacing w:line="360" w:lineRule="auto"/>
        <w:ind w:right="90"/>
        <w:jc w:val="both"/>
        <w:rPr>
          <w:b/>
        </w:rPr>
      </w:pPr>
    </w:p>
    <w:p w:rsidR="00772CBE" w:rsidRPr="00772CBE" w:rsidRDefault="00772CBE" w:rsidP="00772CBE">
      <w:pPr>
        <w:numPr>
          <w:ilvl w:val="0"/>
          <w:numId w:val="21"/>
        </w:numPr>
        <w:spacing w:line="360" w:lineRule="auto"/>
        <w:ind w:right="90"/>
        <w:jc w:val="both"/>
      </w:pPr>
      <w:r w:rsidRPr="00772CBE">
        <w:t xml:space="preserve">Enumerate the powers and functions of the Assembly. </w:t>
      </w:r>
    </w:p>
    <w:p w:rsidR="00772CBE" w:rsidRPr="00772CBE" w:rsidRDefault="00772CBE" w:rsidP="00772CBE">
      <w:pPr>
        <w:numPr>
          <w:ilvl w:val="0"/>
          <w:numId w:val="21"/>
        </w:numPr>
        <w:spacing w:line="360" w:lineRule="auto"/>
        <w:ind w:right="90"/>
        <w:jc w:val="both"/>
      </w:pPr>
      <w:r w:rsidRPr="00772CBE">
        <w:t xml:space="preserve">Do you think that the decision- making procedure within the Assembly is fair and democratic? </w:t>
      </w:r>
    </w:p>
    <w:p w:rsidR="00772CBE" w:rsidRPr="00772CBE" w:rsidRDefault="00772CBE" w:rsidP="00772CBE">
      <w:pPr>
        <w:numPr>
          <w:ilvl w:val="0"/>
          <w:numId w:val="21"/>
        </w:numPr>
        <w:spacing w:line="360" w:lineRule="auto"/>
        <w:ind w:right="90"/>
        <w:jc w:val="both"/>
      </w:pPr>
      <w:r w:rsidRPr="00772CBE">
        <w:t>Comment on the efficacy of Rule 37 of the Rules of Procedure of the Assembly and the Constitutive Act in combating unconstitutional changes of government in Africa.</w:t>
      </w:r>
    </w:p>
    <w:p w:rsidR="00772CBE" w:rsidRPr="00772CBE" w:rsidRDefault="00772CBE" w:rsidP="00772CBE">
      <w:pPr>
        <w:numPr>
          <w:ilvl w:val="0"/>
          <w:numId w:val="21"/>
        </w:numPr>
        <w:spacing w:line="360" w:lineRule="auto"/>
        <w:ind w:right="90"/>
        <w:jc w:val="both"/>
      </w:pPr>
      <w:r w:rsidRPr="00772CBE">
        <w:t xml:space="preserve">Do you think that Rule 37 envisages participation of member states in the process of immediate condemnation of unconstitutional changes of government? </w:t>
      </w:r>
    </w:p>
    <w:p w:rsidR="00772CBE" w:rsidRPr="00772CBE" w:rsidRDefault="00772CBE" w:rsidP="00772CBE">
      <w:pPr>
        <w:numPr>
          <w:ilvl w:val="0"/>
          <w:numId w:val="21"/>
        </w:numPr>
        <w:spacing w:line="360" w:lineRule="auto"/>
        <w:ind w:right="90"/>
        <w:jc w:val="both"/>
      </w:pPr>
      <w:r w:rsidRPr="00772CBE">
        <w:t xml:space="preserve">Point out possible justifications as to why the Assembly may delegate any of its powers and functions to any other organ of the Union. </w:t>
      </w:r>
    </w:p>
    <w:p w:rsidR="007B6E31" w:rsidRDefault="007B6E31"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3.2 The Executive Council</w:t>
      </w:r>
    </w:p>
    <w:p w:rsidR="007B6E31" w:rsidRDefault="007B6E31"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 xml:space="preserve">3.2.1 Its Composition and Functions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Executive Council, responsible to the Assembly, is composed of Ministers of Foreign Affairs who meet twice a year in ordinary session. Member sates may designate other ministers or authorities in place of the ministers of the foreign affairs.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Executive Council is established with a broad mandate. That states. ‘It has the mandate to coordinate and take decisions on policies in areas of common interest to the member states, and to consider issues referred to it by the Assembly.’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Article 13 of the Constitutive Act provides a list of functions of the Executive Council in the following manner:</w:t>
      </w:r>
    </w:p>
    <w:p w:rsidR="007B6E31" w:rsidRDefault="007B6E31" w:rsidP="00772CBE">
      <w:pPr>
        <w:spacing w:line="360" w:lineRule="auto"/>
        <w:ind w:right="90"/>
        <w:jc w:val="both"/>
        <w:rPr>
          <w:b/>
          <w:i/>
        </w:rPr>
      </w:pPr>
    </w:p>
    <w:p w:rsidR="00C42F33" w:rsidRDefault="00C42F33" w:rsidP="00772CBE">
      <w:pPr>
        <w:spacing w:line="360" w:lineRule="auto"/>
        <w:ind w:right="90"/>
        <w:jc w:val="both"/>
        <w:rPr>
          <w:b/>
          <w:i/>
        </w:rPr>
      </w:pPr>
    </w:p>
    <w:p w:rsidR="00C42F33" w:rsidRDefault="00C42F33" w:rsidP="00772CBE">
      <w:pPr>
        <w:spacing w:line="360" w:lineRule="auto"/>
        <w:ind w:right="90"/>
        <w:jc w:val="both"/>
        <w:rPr>
          <w:b/>
          <w:i/>
        </w:rPr>
      </w:pPr>
    </w:p>
    <w:p w:rsidR="00C42F33" w:rsidRDefault="00C42F33" w:rsidP="00772CBE">
      <w:pPr>
        <w:spacing w:line="360" w:lineRule="auto"/>
        <w:ind w:right="90"/>
        <w:jc w:val="both"/>
        <w:rPr>
          <w:b/>
          <w:i/>
        </w:rPr>
      </w:pPr>
    </w:p>
    <w:p w:rsidR="00772CBE" w:rsidRPr="00772CBE" w:rsidRDefault="00772CBE" w:rsidP="00772CBE">
      <w:pPr>
        <w:spacing w:line="360" w:lineRule="auto"/>
        <w:ind w:right="90"/>
        <w:jc w:val="both"/>
        <w:rPr>
          <w:b/>
          <w:i/>
        </w:rPr>
      </w:pPr>
      <w:r w:rsidRPr="00772CBE">
        <w:rPr>
          <w:b/>
          <w:i/>
        </w:rPr>
        <w:lastRenderedPageBreak/>
        <w:t>Article 13</w:t>
      </w:r>
    </w:p>
    <w:p w:rsidR="00772CBE" w:rsidRPr="00772CBE" w:rsidRDefault="00772CBE" w:rsidP="00772CBE">
      <w:pPr>
        <w:spacing w:line="360" w:lineRule="auto"/>
        <w:ind w:right="90"/>
        <w:jc w:val="both"/>
        <w:rPr>
          <w:b/>
          <w:i/>
        </w:rPr>
      </w:pPr>
      <w:r w:rsidRPr="00772CBE">
        <w:rPr>
          <w:b/>
          <w:i/>
        </w:rPr>
        <w:t>Functions of the Executive Council.</w:t>
      </w:r>
    </w:p>
    <w:p w:rsidR="00772CBE" w:rsidRPr="00772CBE" w:rsidRDefault="00772CBE" w:rsidP="00852D5B">
      <w:pPr>
        <w:numPr>
          <w:ilvl w:val="0"/>
          <w:numId w:val="22"/>
        </w:numPr>
        <w:tabs>
          <w:tab w:val="clear" w:pos="720"/>
          <w:tab w:val="num" w:pos="540"/>
        </w:tabs>
        <w:spacing w:line="360" w:lineRule="auto"/>
        <w:ind w:left="540" w:right="90"/>
        <w:jc w:val="both"/>
        <w:rPr>
          <w:i/>
        </w:rPr>
      </w:pPr>
      <w:r w:rsidRPr="00772CBE">
        <w:rPr>
          <w:i/>
        </w:rPr>
        <w:t>The Executive Council shall coordinate and take decisions on polices in areas of common interest to the member sates, including the following:</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Foreign trade;</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Energy, industry and mineral resources;</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Food, agricultural and animal resources, livestock production and forestry;</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Water resources and irrigation;</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Environmental protection, humanitarian action and disaster response and relief;</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Transport and communications;</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Insurance;</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Education, culture, health and human resources development;</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Science and technology;</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Nationality, residency and immigration matters;</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Social security, including the formulation of mother and child care policies, as well as policies relating to the disabled and the handicapped;</w:t>
      </w:r>
    </w:p>
    <w:p w:rsidR="00772CBE" w:rsidRPr="00772CBE" w:rsidRDefault="00772CBE" w:rsidP="00852D5B">
      <w:pPr>
        <w:numPr>
          <w:ilvl w:val="1"/>
          <w:numId w:val="22"/>
        </w:numPr>
        <w:tabs>
          <w:tab w:val="clear" w:pos="1440"/>
          <w:tab w:val="num" w:pos="1080"/>
        </w:tabs>
        <w:spacing w:line="360" w:lineRule="auto"/>
        <w:ind w:left="1080" w:right="90"/>
        <w:jc w:val="both"/>
        <w:rPr>
          <w:i/>
        </w:rPr>
      </w:pPr>
      <w:r w:rsidRPr="00772CBE">
        <w:rPr>
          <w:i/>
        </w:rPr>
        <w:t>Establishment of a system of African awards, medals and prizes.</w:t>
      </w:r>
    </w:p>
    <w:p w:rsidR="00772CBE" w:rsidRPr="00772CBE" w:rsidRDefault="00772CBE" w:rsidP="00852D5B">
      <w:pPr>
        <w:numPr>
          <w:ilvl w:val="0"/>
          <w:numId w:val="22"/>
        </w:numPr>
        <w:tabs>
          <w:tab w:val="clear" w:pos="720"/>
          <w:tab w:val="num" w:pos="540"/>
        </w:tabs>
        <w:spacing w:line="360" w:lineRule="auto"/>
        <w:ind w:left="540" w:right="90"/>
        <w:jc w:val="both"/>
        <w:rPr>
          <w:i/>
        </w:rPr>
      </w:pPr>
      <w:r w:rsidRPr="00772CBE">
        <w:rPr>
          <w:i/>
        </w:rPr>
        <w:t>The Executive Council shall be responsible to the Assembly. It shall consider issues referred to it and monitor the implementation of policies formulated by the Assembly.</w:t>
      </w:r>
    </w:p>
    <w:p w:rsidR="00772CBE" w:rsidRPr="00772CBE" w:rsidRDefault="00772CBE" w:rsidP="00852D5B">
      <w:pPr>
        <w:numPr>
          <w:ilvl w:val="0"/>
          <w:numId w:val="22"/>
        </w:numPr>
        <w:tabs>
          <w:tab w:val="clear" w:pos="720"/>
          <w:tab w:val="num" w:pos="540"/>
        </w:tabs>
        <w:spacing w:line="360" w:lineRule="auto"/>
        <w:ind w:left="540" w:right="90"/>
        <w:jc w:val="both"/>
        <w:rPr>
          <w:i/>
        </w:rPr>
      </w:pPr>
      <w:r w:rsidRPr="00772CBE">
        <w:rPr>
          <w:i/>
        </w:rPr>
        <w:t>The Executive Council may delegate any of its powers and functions mentioned in paragraph 1 of this Article to the Specialized Technical Committees established under Article 14 of this Act.</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it can be deduced from a simple reading of the long list of functions the Executive Council of the African Union is a vital organ of the Union. Like the case of the Assembly of the Union, the Executive Council is a collection of political authorities of a given state. Though these personalities may have the political determination in furtherance of the above stated functions, they may lack expertise in fields of focus specified in Articles 13(1) of the Constitutive Act which is the rationale to authorize the Council to designate any of its functions to the Specialized Technical Committees who are composed of individuals with a comparatively better expertise in the fields.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3.2.2 The Mode of Operation of the Executive Council </w:t>
      </w:r>
    </w:p>
    <w:p w:rsidR="00772CBE" w:rsidRPr="00772CBE" w:rsidRDefault="00772CBE" w:rsidP="00772CBE">
      <w:pPr>
        <w:spacing w:line="360" w:lineRule="auto"/>
        <w:ind w:right="90"/>
        <w:jc w:val="both"/>
        <w:rPr>
          <w:b/>
        </w:rPr>
      </w:pPr>
    </w:p>
    <w:p w:rsidR="00772CBE" w:rsidRPr="00772CBE" w:rsidRDefault="00772CBE" w:rsidP="00772CBE">
      <w:pPr>
        <w:pStyle w:val="BodyText"/>
        <w:ind w:right="90"/>
        <w:rPr>
          <w:lang w:val="en-US"/>
        </w:rPr>
      </w:pPr>
      <w:r w:rsidRPr="00772CBE">
        <w:rPr>
          <w:lang w:val="en-US"/>
        </w:rPr>
        <w:t xml:space="preserve">As it has been mandated by Article 12 of the Constitutive Act, the Executive Council has already adopted its Rules of Procedure, which comprise a total of forty-three (43) Rules. In a similar fashion with that of the Assembly, the Rules of Procedure of the Executive Council are too detail and in some cases a reiteration of the provisions of the Constitutive Act. Therefore, this material provides only a general description of the modus operandi of the Executive Council. In many instances such as venue, the required forum, methods of voting, categorization of decisions in to three forms, voting rights, majority required in decision making procedures and the elite, the Rules of Procedure of the Executive Council are exactly the same as that of the Assembly. Therefore, it would not be wise to deal with such matters again.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Like that of the Assembly, the Executive Council has both ordinary and extraordinary sessions. Unless the contrary is specified by the Commission </w:t>
      </w:r>
      <w:r w:rsidRPr="00772CBE">
        <w:rPr>
          <w:color w:val="0000FF"/>
        </w:rPr>
        <w:t>in</w:t>
      </w:r>
      <w:r w:rsidRPr="00772CBE">
        <w:t xml:space="preserve">, consultation with the Chairperson and member states, the Council shall conduct its ordinary sessions twice a year in February and July. For an extraordinary session to be held, a request by the Chairperson of the Executive Council or any member state or the Chairperson of the Commission in consultation with the Chairperson of the Assembly has to be approved by a two-thirds majority of the member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Concerning the procedure of adopting agenda of ordinary sessions of the Executive Council, Rule 9 states the following:</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rPr>
          <w:b/>
          <w:i/>
        </w:rPr>
      </w:pPr>
      <w:r w:rsidRPr="00772CBE">
        <w:rPr>
          <w:b/>
          <w:i/>
        </w:rPr>
        <w:t>Rule 9</w:t>
      </w:r>
    </w:p>
    <w:p w:rsidR="00772CBE" w:rsidRPr="00772CBE" w:rsidRDefault="00772CBE" w:rsidP="00772CBE">
      <w:pPr>
        <w:spacing w:line="360" w:lineRule="auto"/>
        <w:ind w:right="90"/>
        <w:jc w:val="both"/>
        <w:rPr>
          <w:b/>
          <w:i/>
        </w:rPr>
      </w:pPr>
      <w:r w:rsidRPr="00772CBE">
        <w:rPr>
          <w:b/>
          <w:i/>
        </w:rPr>
        <w:t>Agenda of Ordinary Sessions</w:t>
      </w:r>
    </w:p>
    <w:p w:rsidR="00772CBE" w:rsidRPr="00772CBE" w:rsidRDefault="00772CBE" w:rsidP="00772CBE">
      <w:pPr>
        <w:spacing w:line="360" w:lineRule="auto"/>
        <w:ind w:right="90"/>
        <w:jc w:val="both"/>
        <w:rPr>
          <w:b/>
          <w:i/>
        </w:rPr>
      </w:pPr>
    </w:p>
    <w:p w:rsidR="00772CBE" w:rsidRPr="00772CBE" w:rsidRDefault="00772CBE" w:rsidP="00852D5B">
      <w:pPr>
        <w:numPr>
          <w:ilvl w:val="0"/>
          <w:numId w:val="23"/>
        </w:numPr>
        <w:tabs>
          <w:tab w:val="clear" w:pos="720"/>
          <w:tab w:val="num" w:pos="540"/>
        </w:tabs>
        <w:spacing w:line="360" w:lineRule="auto"/>
        <w:ind w:left="540" w:right="90"/>
        <w:jc w:val="both"/>
        <w:rPr>
          <w:i/>
        </w:rPr>
      </w:pPr>
      <w:r w:rsidRPr="00772CBE">
        <w:rPr>
          <w:i/>
        </w:rPr>
        <w:t>The Executive Council shall adopt its agenda at the opening of each session.</w:t>
      </w:r>
    </w:p>
    <w:p w:rsidR="00772CBE" w:rsidRPr="00772CBE" w:rsidRDefault="00772CBE" w:rsidP="00852D5B">
      <w:pPr>
        <w:numPr>
          <w:ilvl w:val="0"/>
          <w:numId w:val="23"/>
        </w:numPr>
        <w:tabs>
          <w:tab w:val="clear" w:pos="720"/>
          <w:tab w:val="num" w:pos="540"/>
        </w:tabs>
        <w:spacing w:line="360" w:lineRule="auto"/>
        <w:ind w:left="540" w:right="90"/>
        <w:jc w:val="both"/>
        <w:rPr>
          <w:i/>
        </w:rPr>
      </w:pPr>
      <w:r w:rsidRPr="00772CBE">
        <w:rPr>
          <w:i/>
        </w:rPr>
        <w:t>The provisional agenda of an ordinary session shall be drawn up by the PRC (Permanent Representatives’ Committee). The Chairperson of the Commission shall communicate it to member states at least thirty (30) days before the opening of the session. The agenda may comprise the following:</w:t>
      </w:r>
    </w:p>
    <w:p w:rsidR="00772CBE" w:rsidRPr="00772CBE" w:rsidRDefault="00772CBE" w:rsidP="00852D5B">
      <w:pPr>
        <w:numPr>
          <w:ilvl w:val="1"/>
          <w:numId w:val="23"/>
        </w:numPr>
        <w:tabs>
          <w:tab w:val="clear" w:pos="1440"/>
          <w:tab w:val="num" w:pos="1080"/>
        </w:tabs>
        <w:spacing w:line="360" w:lineRule="auto"/>
        <w:ind w:left="1080" w:right="90"/>
        <w:jc w:val="both"/>
        <w:rPr>
          <w:i/>
        </w:rPr>
      </w:pPr>
      <w:r w:rsidRPr="00772CBE">
        <w:rPr>
          <w:i/>
        </w:rPr>
        <w:lastRenderedPageBreak/>
        <w:t>The Report of the commission;</w:t>
      </w:r>
    </w:p>
    <w:p w:rsidR="00772CBE" w:rsidRPr="00772CBE" w:rsidRDefault="00772CBE" w:rsidP="00852D5B">
      <w:pPr>
        <w:numPr>
          <w:ilvl w:val="1"/>
          <w:numId w:val="23"/>
        </w:numPr>
        <w:tabs>
          <w:tab w:val="clear" w:pos="1440"/>
          <w:tab w:val="num" w:pos="1080"/>
        </w:tabs>
        <w:spacing w:line="360" w:lineRule="auto"/>
        <w:ind w:left="1080" w:right="90"/>
        <w:jc w:val="both"/>
        <w:rPr>
          <w:i/>
        </w:rPr>
      </w:pPr>
      <w:r w:rsidRPr="00772CBE">
        <w:rPr>
          <w:i/>
        </w:rPr>
        <w:t>The report of the PRC;</w:t>
      </w:r>
    </w:p>
    <w:p w:rsidR="00772CBE" w:rsidRPr="00772CBE" w:rsidRDefault="00772CBE" w:rsidP="00852D5B">
      <w:pPr>
        <w:numPr>
          <w:ilvl w:val="1"/>
          <w:numId w:val="23"/>
        </w:numPr>
        <w:tabs>
          <w:tab w:val="clear" w:pos="1440"/>
          <w:tab w:val="num" w:pos="1080"/>
        </w:tabs>
        <w:spacing w:line="360" w:lineRule="auto"/>
        <w:ind w:left="1080" w:right="90"/>
        <w:jc w:val="both"/>
        <w:rPr>
          <w:i/>
        </w:rPr>
      </w:pPr>
      <w:r w:rsidRPr="00772CBE">
        <w:rPr>
          <w:i/>
        </w:rPr>
        <w:t>Items which the Assembly has referred to the Executive Council;</w:t>
      </w:r>
    </w:p>
    <w:p w:rsidR="00772CBE" w:rsidRPr="00772CBE" w:rsidRDefault="00772CBE" w:rsidP="00852D5B">
      <w:pPr>
        <w:numPr>
          <w:ilvl w:val="1"/>
          <w:numId w:val="23"/>
        </w:numPr>
        <w:tabs>
          <w:tab w:val="clear" w:pos="1440"/>
          <w:tab w:val="num" w:pos="1080"/>
        </w:tabs>
        <w:spacing w:line="360" w:lineRule="auto"/>
        <w:ind w:left="1080" w:right="90"/>
        <w:jc w:val="both"/>
        <w:rPr>
          <w:i/>
        </w:rPr>
      </w:pPr>
      <w:r w:rsidRPr="00772CBE">
        <w:rPr>
          <w:i/>
        </w:rPr>
        <w:t>Items which the Executive Council decided at a preceding session to place on its agenda;</w:t>
      </w:r>
    </w:p>
    <w:p w:rsidR="00772CBE" w:rsidRPr="00772CBE" w:rsidRDefault="00772CBE" w:rsidP="00852D5B">
      <w:pPr>
        <w:numPr>
          <w:ilvl w:val="1"/>
          <w:numId w:val="23"/>
        </w:numPr>
        <w:tabs>
          <w:tab w:val="clear" w:pos="1440"/>
          <w:tab w:val="num" w:pos="1080"/>
        </w:tabs>
        <w:spacing w:line="360" w:lineRule="auto"/>
        <w:ind w:left="1080" w:right="90"/>
        <w:jc w:val="both"/>
        <w:rPr>
          <w:i/>
        </w:rPr>
      </w:pPr>
      <w:r w:rsidRPr="00772CBE">
        <w:rPr>
          <w:i/>
        </w:rPr>
        <w:t>The draft program and Budget of the Union;</w:t>
      </w:r>
    </w:p>
    <w:p w:rsidR="00772CBE" w:rsidRPr="00772CBE" w:rsidRDefault="00772CBE" w:rsidP="00852D5B">
      <w:pPr>
        <w:numPr>
          <w:ilvl w:val="1"/>
          <w:numId w:val="23"/>
        </w:numPr>
        <w:tabs>
          <w:tab w:val="clear" w:pos="1440"/>
          <w:tab w:val="num" w:pos="1080"/>
        </w:tabs>
        <w:spacing w:line="360" w:lineRule="auto"/>
        <w:ind w:left="1080" w:right="90"/>
        <w:jc w:val="both"/>
        <w:rPr>
          <w:i/>
        </w:rPr>
      </w:pPr>
      <w:r w:rsidRPr="00772CBE">
        <w:rPr>
          <w:i/>
        </w:rPr>
        <w:t>Items proposed by other organs of the Union;</w:t>
      </w:r>
    </w:p>
    <w:p w:rsidR="00772CBE" w:rsidRPr="00772CBE" w:rsidRDefault="00772CBE" w:rsidP="00852D5B">
      <w:pPr>
        <w:numPr>
          <w:ilvl w:val="1"/>
          <w:numId w:val="23"/>
        </w:numPr>
        <w:tabs>
          <w:tab w:val="clear" w:pos="1440"/>
          <w:tab w:val="num" w:pos="1080"/>
        </w:tabs>
        <w:spacing w:line="360" w:lineRule="auto"/>
        <w:ind w:left="1080" w:right="90"/>
        <w:jc w:val="both"/>
        <w:rPr>
          <w:i/>
        </w:rPr>
      </w:pPr>
      <w:r w:rsidRPr="00772CBE">
        <w:rPr>
          <w:i/>
        </w:rPr>
        <w:t>Items proposed by a member state provided that the proposal is submitted sixty (60) days before the opening of the session and the supporting document(s) and draft decision(s) have been communicated to the Chairperson of the Commission at least thirty (30) days before the opening of the session;</w:t>
      </w:r>
    </w:p>
    <w:p w:rsidR="00772CBE" w:rsidRPr="00772CBE" w:rsidRDefault="00772CBE" w:rsidP="00852D5B">
      <w:pPr>
        <w:numPr>
          <w:ilvl w:val="1"/>
          <w:numId w:val="23"/>
        </w:numPr>
        <w:tabs>
          <w:tab w:val="clear" w:pos="1440"/>
          <w:tab w:val="num" w:pos="1080"/>
        </w:tabs>
        <w:spacing w:line="360" w:lineRule="auto"/>
        <w:ind w:left="1080" w:right="90"/>
        <w:jc w:val="both"/>
        <w:rPr>
          <w:i/>
        </w:rPr>
      </w:pPr>
      <w:r w:rsidRPr="00772CBE">
        <w:rPr>
          <w:i/>
        </w:rPr>
        <w:t>Any other business which shall be for information purposes only and shall not be subject to debate or decision.</w:t>
      </w:r>
    </w:p>
    <w:p w:rsidR="00772CBE" w:rsidRPr="00772CBE" w:rsidRDefault="00772CBE" w:rsidP="00852D5B">
      <w:pPr>
        <w:numPr>
          <w:ilvl w:val="0"/>
          <w:numId w:val="23"/>
        </w:numPr>
        <w:tabs>
          <w:tab w:val="clear" w:pos="720"/>
          <w:tab w:val="num" w:pos="540"/>
        </w:tabs>
        <w:spacing w:line="360" w:lineRule="auto"/>
        <w:ind w:left="540" w:right="90"/>
        <w:jc w:val="both"/>
        <w:rPr>
          <w:i/>
        </w:rPr>
      </w:pPr>
      <w:r w:rsidRPr="00772CBE">
        <w:rPr>
          <w:i/>
        </w:rPr>
        <w:t>The provisional agenda shall  be divided into two parts as follows;</w:t>
      </w:r>
    </w:p>
    <w:p w:rsidR="00852D5B" w:rsidRDefault="00852D5B" w:rsidP="00852D5B">
      <w:pPr>
        <w:spacing w:line="360" w:lineRule="auto"/>
        <w:ind w:right="90"/>
        <w:jc w:val="both"/>
        <w:rPr>
          <w:b/>
          <w:i/>
        </w:rPr>
      </w:pPr>
    </w:p>
    <w:p w:rsidR="00772CBE" w:rsidRPr="00772CBE" w:rsidRDefault="00772CBE" w:rsidP="00852D5B">
      <w:pPr>
        <w:spacing w:line="360" w:lineRule="auto"/>
        <w:ind w:right="90"/>
        <w:jc w:val="both"/>
        <w:rPr>
          <w:i/>
        </w:rPr>
      </w:pPr>
      <w:r w:rsidRPr="00772CBE">
        <w:rPr>
          <w:b/>
          <w:i/>
        </w:rPr>
        <w:t>Part A:</w:t>
      </w:r>
      <w:r w:rsidRPr="00772CBE">
        <w:rPr>
          <w:i/>
        </w:rPr>
        <w:t xml:space="preserve"> Items for adoption without discussions are those on which the PRC has reached agreement and for which approval by the Executive Council is possible without discussion.</w:t>
      </w:r>
    </w:p>
    <w:p w:rsidR="00852D5B" w:rsidRDefault="00852D5B" w:rsidP="00852D5B">
      <w:pPr>
        <w:spacing w:line="360" w:lineRule="auto"/>
        <w:ind w:right="90"/>
        <w:jc w:val="both"/>
        <w:rPr>
          <w:b/>
          <w:i/>
        </w:rPr>
      </w:pPr>
    </w:p>
    <w:p w:rsidR="00772CBE" w:rsidRPr="00772CBE" w:rsidRDefault="00772CBE" w:rsidP="00852D5B">
      <w:pPr>
        <w:spacing w:line="360" w:lineRule="auto"/>
        <w:ind w:right="90"/>
        <w:jc w:val="both"/>
        <w:rPr>
          <w:i/>
        </w:rPr>
      </w:pPr>
      <w:r w:rsidRPr="00772CBE">
        <w:rPr>
          <w:b/>
          <w:i/>
        </w:rPr>
        <w:t>Part B:</w:t>
      </w:r>
      <w:r w:rsidRPr="00772CBE">
        <w:rPr>
          <w:i/>
        </w:rPr>
        <w:t xml:space="preserve"> Items for discussion are those on which agreement has not been reached by the PRC, requiring debate before approval by the Executive Council.</w:t>
      </w:r>
    </w:p>
    <w:p w:rsidR="00772CBE" w:rsidRPr="00772CBE" w:rsidRDefault="00772CBE" w:rsidP="00772CBE">
      <w:pPr>
        <w:spacing w:line="360" w:lineRule="auto"/>
        <w:ind w:left="1260" w:right="90" w:hanging="900"/>
        <w:jc w:val="both"/>
      </w:pPr>
    </w:p>
    <w:p w:rsidR="00772CBE" w:rsidRPr="00772CBE" w:rsidRDefault="00772CBE" w:rsidP="00772CBE">
      <w:pPr>
        <w:spacing w:line="360" w:lineRule="auto"/>
        <w:ind w:right="90"/>
        <w:jc w:val="both"/>
      </w:pPr>
      <w:r w:rsidRPr="00772CBE">
        <w:t>In extraordinary sessions, the agenda shall comprise only the item(s) submitted for consideration in the request for convening the session. The rationale for such an endorsement can speak for itself. It is intended to let delegates of the member sates not to be confronted with an issue which they have not prepared themselves.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3.3. The Commission</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Commission is the Secretariat of the African Union, and as such, has numerous functions. The Statute of the Commission of the African Union enumerates a list of functions that the Commission is mandated for. These include representing the African Union and defending its </w:t>
      </w:r>
      <w:r w:rsidRPr="00772CBE">
        <w:lastRenderedPageBreak/>
        <w:t xml:space="preserve">interests, implementing decisions taken by other organs of the African Union, promoting integration and socio-economic development, ensuring the promotion of peace, democracy, security and stability, and ensuring the mainstreaming of gender in all programs and activities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Commission is composed of a Chairperson, a Deputy Chairperson, and the eight Commissioners. The Chairperson and the eight Commissioners, act as international officials responsible only to the Union as specified in Article 4(1) of the Statute of the Commission of the African Union. The eight Commissioners are elected to be responsible for a particular portfolio. The portfolios are peace and security, political affairs, infrastructure and energy, social affairs, human resources, science and technology, trade and industry, rural economy and agriculture, and economic Affairs.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In general, the Commission of the African Union, as indicated in Article 20 of the Constitutive Act, is a standing organ of the African Union that runs the organization’s day-to-day business.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3.4 The Pan African Parliament</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Pan-African Parliament is one of the organs of the African Union as envisaged in Article 5(1) (c) of the Constitutive Act. The Pan-African Parliament was formally inaugurated in 2004. The notion of having it was, however, first outlined in the 1991 Abuja Treaty Establishing African Economic Community. The Treaty envisaged the Pan African Parliament as one of its organs and left the details for a protocol relating thereto which was signed in 2002.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Pan-African Parliament was meant to provide a vehicle through which African citizens can contribute towards deliberating and providing advice on how to deepen democratic governance and promote development. Article 2 of the protocol in relation to the Pan African Parliament provides the following: </w:t>
      </w:r>
    </w:p>
    <w:p w:rsidR="00C42F33" w:rsidRDefault="00C42F33" w:rsidP="00772CBE">
      <w:pPr>
        <w:spacing w:line="360" w:lineRule="auto"/>
        <w:ind w:right="90"/>
        <w:jc w:val="both"/>
        <w:rPr>
          <w:b/>
        </w:rPr>
      </w:pPr>
    </w:p>
    <w:p w:rsidR="00C42F33" w:rsidRDefault="00C42F33"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 xml:space="preserve">                                                 </w:t>
      </w:r>
    </w:p>
    <w:p w:rsidR="00772CBE" w:rsidRPr="00772CBE" w:rsidRDefault="00772CBE" w:rsidP="00772CBE">
      <w:pPr>
        <w:spacing w:line="360" w:lineRule="auto"/>
        <w:ind w:right="90"/>
        <w:jc w:val="both"/>
        <w:rPr>
          <w:b/>
          <w:i/>
        </w:rPr>
      </w:pPr>
      <w:r w:rsidRPr="00772CBE">
        <w:rPr>
          <w:b/>
          <w:i/>
        </w:rPr>
        <w:lastRenderedPageBreak/>
        <w:t>Article 2</w:t>
      </w:r>
    </w:p>
    <w:p w:rsidR="00772CBE" w:rsidRPr="00772CBE" w:rsidRDefault="00772CBE" w:rsidP="00772CBE">
      <w:pPr>
        <w:spacing w:line="360" w:lineRule="auto"/>
        <w:ind w:right="90"/>
        <w:jc w:val="both"/>
        <w:rPr>
          <w:b/>
          <w:i/>
        </w:rPr>
      </w:pPr>
      <w:r w:rsidRPr="00772CBE">
        <w:rPr>
          <w:b/>
          <w:i/>
        </w:rPr>
        <w:t>Establishment of the Pan-African Parliament</w:t>
      </w:r>
    </w:p>
    <w:p w:rsidR="00772CBE" w:rsidRPr="00772CBE" w:rsidRDefault="00772CBE" w:rsidP="00852D5B">
      <w:pPr>
        <w:numPr>
          <w:ilvl w:val="0"/>
          <w:numId w:val="24"/>
        </w:numPr>
        <w:tabs>
          <w:tab w:val="clear" w:pos="810"/>
          <w:tab w:val="num" w:pos="540"/>
        </w:tabs>
        <w:spacing w:line="360" w:lineRule="auto"/>
        <w:ind w:left="540" w:right="90" w:hanging="360"/>
        <w:jc w:val="both"/>
        <w:rPr>
          <w:i/>
        </w:rPr>
      </w:pPr>
      <w:r w:rsidRPr="00772CBE">
        <w:rPr>
          <w:i/>
        </w:rPr>
        <w:t>Member states hereby establish a Pan-African Parliament the composition, functions, powers and organization of which shall be governed by the present protocol.</w:t>
      </w:r>
    </w:p>
    <w:p w:rsidR="00772CBE" w:rsidRPr="00772CBE" w:rsidRDefault="00772CBE" w:rsidP="00852D5B">
      <w:pPr>
        <w:numPr>
          <w:ilvl w:val="0"/>
          <w:numId w:val="24"/>
        </w:numPr>
        <w:tabs>
          <w:tab w:val="clear" w:pos="810"/>
          <w:tab w:val="num" w:pos="540"/>
        </w:tabs>
        <w:spacing w:line="360" w:lineRule="auto"/>
        <w:ind w:left="540" w:right="90" w:hanging="360"/>
        <w:jc w:val="both"/>
        <w:rPr>
          <w:i/>
        </w:rPr>
      </w:pPr>
      <w:r w:rsidRPr="00772CBE">
        <w:rPr>
          <w:i/>
        </w:rPr>
        <w:t>The Pan-African parliamentarians shall represent all the peoples of Africa.</w:t>
      </w:r>
    </w:p>
    <w:p w:rsidR="00772CBE" w:rsidRPr="00772CBE" w:rsidRDefault="00772CBE" w:rsidP="00852D5B">
      <w:pPr>
        <w:numPr>
          <w:ilvl w:val="0"/>
          <w:numId w:val="24"/>
        </w:numPr>
        <w:tabs>
          <w:tab w:val="clear" w:pos="810"/>
          <w:tab w:val="num" w:pos="540"/>
        </w:tabs>
        <w:spacing w:line="360" w:lineRule="auto"/>
        <w:ind w:left="540" w:right="90" w:hanging="360"/>
        <w:jc w:val="both"/>
        <w:rPr>
          <w:i/>
        </w:rPr>
      </w:pPr>
      <w:r w:rsidRPr="00772CBE">
        <w:rPr>
          <w:i/>
        </w:rPr>
        <w:t>The ultimate aim of the Pan-African Parliament shall be to evolve into an institution with full legislative powers, whose members are elected by universal adult suffrage. However, until such time as the member sates decide otherwise by an amendment to this protocol:</w:t>
      </w:r>
    </w:p>
    <w:p w:rsidR="00772CBE" w:rsidRPr="00772CBE" w:rsidRDefault="00772CBE" w:rsidP="00852D5B">
      <w:pPr>
        <w:numPr>
          <w:ilvl w:val="1"/>
          <w:numId w:val="24"/>
        </w:numPr>
        <w:tabs>
          <w:tab w:val="clear" w:pos="1800"/>
          <w:tab w:val="num" w:pos="1080"/>
        </w:tabs>
        <w:spacing w:line="360" w:lineRule="auto"/>
        <w:ind w:left="1080" w:right="90" w:hanging="360"/>
        <w:jc w:val="both"/>
        <w:rPr>
          <w:i/>
        </w:rPr>
      </w:pPr>
      <w:r w:rsidRPr="00772CBE">
        <w:rPr>
          <w:i/>
        </w:rPr>
        <w:t>The Pan-African Parliament shall have consultative and advisory powers only; and</w:t>
      </w:r>
    </w:p>
    <w:p w:rsidR="00772CBE" w:rsidRPr="00772CBE" w:rsidRDefault="00772CBE" w:rsidP="00852D5B">
      <w:pPr>
        <w:numPr>
          <w:ilvl w:val="1"/>
          <w:numId w:val="24"/>
        </w:numPr>
        <w:tabs>
          <w:tab w:val="clear" w:pos="1800"/>
          <w:tab w:val="num" w:pos="1080"/>
        </w:tabs>
        <w:spacing w:line="360" w:lineRule="auto"/>
        <w:ind w:left="1080" w:right="90" w:hanging="360"/>
        <w:jc w:val="both"/>
        <w:rPr>
          <w:i/>
        </w:rPr>
      </w:pPr>
      <w:r w:rsidRPr="00772CBE">
        <w:rPr>
          <w:i/>
        </w:rPr>
        <w:t>The members of the Pan-African Parliament shall be appointed as provided for in Article 4 of this protocol.</w:t>
      </w:r>
    </w:p>
    <w:p w:rsidR="00772CBE" w:rsidRPr="00772CBE" w:rsidRDefault="00772CBE" w:rsidP="00772CBE">
      <w:pPr>
        <w:spacing w:line="360" w:lineRule="auto"/>
        <w:ind w:left="1080" w:right="90"/>
        <w:jc w:val="both"/>
        <w:rPr>
          <w:i/>
        </w:rPr>
      </w:pPr>
    </w:p>
    <w:p w:rsidR="00772CBE" w:rsidRPr="00772CBE" w:rsidRDefault="00772CBE" w:rsidP="00772CBE">
      <w:pPr>
        <w:spacing w:line="360" w:lineRule="auto"/>
        <w:ind w:right="90"/>
        <w:jc w:val="both"/>
      </w:pPr>
      <w:r w:rsidRPr="00772CBE">
        <w:t xml:space="preserve">As stated above, the Pan-African Parliament has not yet assumed full legislative powers. The parliament is expected to become more effective after 2010 when it was expected to become an elected body and assumed full legislative powers.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Pan-African Parliament is mandated to exercise oversight on issues of governance and development on the continent. It can discuss or express an opinion on any matter, either on its own initiative or at the request of the African Union Assembly. It can also make recommendations on how to achieve the objectives of the African Union and strives to contribute to the coordination and harmonization of policies, programs and activities of the Regional Economic Communities and African’s national parliaments. </w:t>
      </w:r>
    </w:p>
    <w:p w:rsidR="00772CBE" w:rsidRPr="00772CBE" w:rsidRDefault="00772CBE" w:rsidP="00772CBE">
      <w:pPr>
        <w:spacing w:line="360" w:lineRule="auto"/>
        <w:ind w:right="90"/>
        <w:jc w:val="both"/>
      </w:pPr>
      <w:r w:rsidRPr="00772CBE">
        <w:t xml:space="preserve">As regards to its composition, the Pan-African Parliament shall be composed of parliamentarians of member states. Each member state shall be represented in the Pan- African Parliament by five members, of whom, at least, one must be a woman. As the protocol stands now, the Pan-African </w:t>
      </w:r>
      <w:r w:rsidR="007B6E31" w:rsidRPr="00772CBE">
        <w:t>parliamentarians</w:t>
      </w:r>
      <w:r w:rsidRPr="00772CBE">
        <w:t xml:space="preserve"> shall be elected or designated by the respective National Parliaments or any other deliberative organs of the member states from among their members. The term of office of an individual parliamentarian depends on his/her term of office in the national parliament or other deliberative organ to which he/she is a member. </w:t>
      </w:r>
    </w:p>
    <w:p w:rsidR="00772CBE" w:rsidRDefault="00772CBE" w:rsidP="00772CBE">
      <w:pPr>
        <w:spacing w:line="360" w:lineRule="auto"/>
        <w:ind w:right="90"/>
        <w:jc w:val="both"/>
      </w:pPr>
    </w:p>
    <w:p w:rsidR="00C42F33" w:rsidRPr="00772CBE" w:rsidRDefault="00C42F33" w:rsidP="00772CBE">
      <w:pPr>
        <w:spacing w:line="360" w:lineRule="auto"/>
        <w:ind w:right="90"/>
        <w:jc w:val="both"/>
      </w:pPr>
    </w:p>
    <w:p w:rsidR="00772CBE" w:rsidRPr="00772CBE" w:rsidRDefault="00772CBE" w:rsidP="00772CBE">
      <w:pPr>
        <w:spacing w:line="360" w:lineRule="auto"/>
        <w:ind w:right="90"/>
        <w:jc w:val="both"/>
        <w:rPr>
          <w:b/>
        </w:rPr>
      </w:pPr>
      <w:r w:rsidRPr="00772CBE">
        <w:rPr>
          <w:b/>
        </w:rPr>
        <w:lastRenderedPageBreak/>
        <w:t>3.5 The Court of Justice</w:t>
      </w:r>
    </w:p>
    <w:p w:rsidR="00772CBE" w:rsidRPr="00772CBE" w:rsidRDefault="00772CBE" w:rsidP="00772CBE">
      <w:pPr>
        <w:spacing w:line="360" w:lineRule="auto"/>
        <w:ind w:right="90"/>
        <w:jc w:val="both"/>
        <w:rPr>
          <w:b/>
        </w:rPr>
      </w:pPr>
    </w:p>
    <w:p w:rsidR="00772CBE" w:rsidRPr="00772CBE" w:rsidRDefault="00772CBE" w:rsidP="00772CBE">
      <w:pPr>
        <w:pStyle w:val="BodyText"/>
        <w:ind w:right="90"/>
        <w:rPr>
          <w:lang w:val="en-US"/>
        </w:rPr>
      </w:pPr>
      <w:r w:rsidRPr="00772CBE">
        <w:rPr>
          <w:lang w:val="en-US"/>
        </w:rPr>
        <w:t xml:space="preserve">As per Articles 5(1) and 18 of the Constitutive Act, the Court of Justice of the African Union was established as a principal judicial organ of the Union. However, thereafter, the Assembly of the Union passed a decision urging the merger of the Court of Justice with the African Court on Human and Peoples’ Rights. The many area of focus of material is not on the African Court on Human and Peoples’ Rights. Nevertheless, the merger of the two judicial organs would have to be addressed here as the destiny of the Court of Justice is going to be shaped accordingly. For a proper and logical understanding of the issue under consideration, we  first have to a look at the primarily intended structure of the Court of Justice of the African Union. Then we explain the decision to merge the two judicial bodies along with the rationale behind such endorsement. Finally, we look at the proposed modus operandi of the merged court.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3.5.1 Salient Features of the Court of Justice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Court of Justice was, as stated above, set up as the principal judicial organ of the African Union. Thus, it could be said that it was meant to be a body that could offer judicial assistance for the functioning of the Union as part of international institutional law. It was with this objective in view that the protocol to the Court of Justice of the African Union was framed.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Article 18 of the said protocol listed entities that deemed to be eligible to submit cases to the Court. The entities enumerated were States parties to the protocol, the Assembly of the African Union, the Parliament and other organs of the Union authorized by the Assembly, the African Union Commission or a member of staff of the Commission in a dispute between them within the limits and under the conditions laid down in the Staff Rules and Regulations of the Union, and in accordance with conditions to be determined by the Assembly and provided that state party concerned is consented to the application made by the third party.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a judicial organ of the African Union, the Court of Justice was meant to have jurisdiction over the following matters as stipulated in Article 19 of the protocol relating thereto. The jurisdictions of the Court shall include the interpretation, application or validity of Union treaties and all </w:t>
      </w:r>
      <w:r w:rsidRPr="00772CBE">
        <w:lastRenderedPageBreak/>
        <w:t xml:space="preserve">subsidiary legal instruments adopted within the framework of the Union, any question of international law, all acts, decisions, regulations and directives of the organs of the Union, all matters specifically provided for in any other agreements that states parties may conclude among themselves or with the Union and which confer jurisdiction on the Court, the existence of any fact which, if established, would constitute a breach of an international obligation owed to a state party to the Union and finally the nature or extent of the reparation to be made for the breach of an obligation. </w:t>
      </w:r>
    </w:p>
    <w:p w:rsidR="00852D5B" w:rsidRPr="00772CBE" w:rsidRDefault="00852D5B" w:rsidP="00772CBE">
      <w:pPr>
        <w:spacing w:line="360" w:lineRule="auto"/>
        <w:ind w:right="90"/>
        <w:jc w:val="both"/>
      </w:pPr>
    </w:p>
    <w:p w:rsidR="00772CBE" w:rsidRPr="00772CBE" w:rsidRDefault="00772CBE" w:rsidP="00772CBE">
      <w:pPr>
        <w:spacing w:line="360" w:lineRule="auto"/>
        <w:ind w:left="900" w:right="90" w:hanging="900"/>
        <w:jc w:val="both"/>
        <w:rPr>
          <w:b/>
        </w:rPr>
      </w:pPr>
      <w:r w:rsidRPr="00772CBE">
        <w:rPr>
          <w:b/>
        </w:rPr>
        <w:t>3.5.2 The Decision to Merge the African Court on Human and Peoples’ Rights and the Court of Justice</w:t>
      </w:r>
    </w:p>
    <w:p w:rsidR="00772CBE" w:rsidRPr="00772CBE" w:rsidRDefault="00772CBE" w:rsidP="00772CBE">
      <w:pPr>
        <w:spacing w:line="360" w:lineRule="auto"/>
        <w:ind w:left="900" w:right="90" w:hanging="900"/>
        <w:jc w:val="both"/>
        <w:rPr>
          <w:b/>
        </w:rPr>
      </w:pPr>
      <w:r w:rsidRPr="00772CBE">
        <w:rPr>
          <w:b/>
        </w:rPr>
        <w:t xml:space="preserve">       </w:t>
      </w:r>
    </w:p>
    <w:p w:rsidR="00772CBE" w:rsidRPr="00772CBE" w:rsidRDefault="00772CBE" w:rsidP="00772CBE">
      <w:pPr>
        <w:spacing w:line="360" w:lineRule="auto"/>
        <w:ind w:right="90"/>
        <w:jc w:val="both"/>
      </w:pPr>
      <w:r w:rsidRPr="00772CBE">
        <w:t xml:space="preserve">The African Court on Human and Peoples’ Rights predates the Court of Justice in its establishment. But it is usually alleged that even from the outset of the drafting of the protocol establishing the African Court on Human and Peoples’ Rights, there was some debate about the possibility of amalgamating it with the Court of Justice into a single institution. In the second ordinary session of the African Union, which was held in Maputo, Mozambique, in July, 2003, the African Union decided to merge the two through the adoption of an instrument fusing both courts i.e. the draft merger instrument. At the request of the African Union, Algeria’s Foreign Minister and former president of the World Court in Hague, Mohammed Bedjaoui, prepared a draft merger Treaty in November 2005.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following are among the reasons put forward to justify the merger of the two courts. The official explanation for such a merger was that it would be financially expedient to do so. Instead of having two courts with different budgets; it was opted for a single court. Another argument for an amalgamated court was the apparent competence of both courts to adjudicate human rights mattes. This led to the creation of a new merged court named the African Court of Justice and Human Rights.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preamble of the Statute of the African Court of Justice of Human Rights provides the following as one among the statement of reasons mentioned in it. It was stated that “[we are] firmly convinced that the establishment of the African Court of Justice and Human Rights shall </w:t>
      </w:r>
      <w:r w:rsidRPr="00772CBE">
        <w:lastRenderedPageBreak/>
        <w:t xml:space="preserve">assist in the achievement of the goals pursued by the African Union and that the attainment of the objectives of the African Charter on Human and Peoples’ Rights requires the establishment of a judicial organ to supplement and strengthen the mission of the African Commission on Human Peoples’ Rights as well as the African Committee of Experts on the Rights and Welfare of the Child.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3.5.3. The Proposed Mode of Operation of the Merged Court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The modus operandi of the merged court might be highlighted by focusing on four principal centers of attention:</w:t>
      </w:r>
    </w:p>
    <w:p w:rsidR="00772CBE" w:rsidRPr="00772CBE" w:rsidRDefault="00772CBE" w:rsidP="00772CBE">
      <w:pPr>
        <w:spacing w:line="360" w:lineRule="auto"/>
        <w:ind w:right="90"/>
        <w:jc w:val="both"/>
      </w:pPr>
    </w:p>
    <w:p w:rsidR="00772CBE" w:rsidRPr="007B6E31" w:rsidRDefault="00772CBE" w:rsidP="00772CBE">
      <w:pPr>
        <w:numPr>
          <w:ilvl w:val="0"/>
          <w:numId w:val="25"/>
        </w:numPr>
        <w:tabs>
          <w:tab w:val="num" w:pos="0"/>
          <w:tab w:val="left" w:pos="360"/>
        </w:tabs>
        <w:spacing w:line="360" w:lineRule="auto"/>
        <w:ind w:left="540" w:right="90" w:hanging="540"/>
        <w:jc w:val="both"/>
        <w:rPr>
          <w:b/>
        </w:rPr>
      </w:pPr>
      <w:r w:rsidRPr="00772CBE">
        <w:rPr>
          <w:b/>
        </w:rPr>
        <w:t xml:space="preserve">Sections of the Court </w:t>
      </w:r>
    </w:p>
    <w:p w:rsidR="00C42F33" w:rsidRDefault="00C42F33" w:rsidP="00772CBE">
      <w:pPr>
        <w:spacing w:line="360" w:lineRule="auto"/>
        <w:ind w:right="90"/>
        <w:jc w:val="both"/>
      </w:pPr>
    </w:p>
    <w:p w:rsidR="00772CBE" w:rsidRDefault="00772CBE" w:rsidP="00772CBE">
      <w:pPr>
        <w:spacing w:line="360" w:lineRule="auto"/>
        <w:ind w:right="90"/>
        <w:jc w:val="both"/>
      </w:pPr>
      <w:r w:rsidRPr="00772CBE">
        <w:t xml:space="preserve">The Court shall have two sections. The first section  is the General Affairs Section, which has eight judges and is competent to hear all cases which were the jurisdiction of the former Court of Justice for Human and Peoples’ Rights issues, which shall be handled by the second section of the court named as the Human Rights Section. </w:t>
      </w:r>
    </w:p>
    <w:p w:rsidR="007B6E31" w:rsidRPr="00772CBE" w:rsidRDefault="007B6E31" w:rsidP="00772CBE">
      <w:pPr>
        <w:spacing w:line="360" w:lineRule="auto"/>
        <w:ind w:right="90"/>
        <w:jc w:val="both"/>
      </w:pPr>
    </w:p>
    <w:p w:rsidR="00772CBE" w:rsidRPr="00772CBE" w:rsidRDefault="00772CBE" w:rsidP="00772CBE">
      <w:pPr>
        <w:spacing w:line="360" w:lineRule="auto"/>
        <w:ind w:right="90"/>
        <w:jc w:val="both"/>
      </w:pPr>
      <w:r w:rsidRPr="00772CBE">
        <w:t xml:space="preserve">Though the Court has two sections with their own mandate, any section may refer a case to be considered by the full court whenever it is convinced that it is necessary to do so. It may be said that this kind of proposal is likely to occur in some grey areas, which are not easy to determine whether they are human rights issues, or not and in cases </w:t>
      </w:r>
      <w:r w:rsidR="007B6E31" w:rsidRPr="00772CBE">
        <w:t>where in</w:t>
      </w:r>
      <w:r w:rsidRPr="00772CBE">
        <w:t xml:space="preserve"> the mandates of the General Affairs Section might commingle with human rights issues.</w:t>
      </w:r>
    </w:p>
    <w:p w:rsidR="00772CBE" w:rsidRPr="00772CBE" w:rsidRDefault="00772CBE" w:rsidP="00772CBE">
      <w:pPr>
        <w:spacing w:line="360" w:lineRule="auto"/>
        <w:ind w:right="90"/>
        <w:jc w:val="both"/>
      </w:pPr>
    </w:p>
    <w:p w:rsidR="00772CBE" w:rsidRPr="007B6E31" w:rsidRDefault="00772CBE" w:rsidP="007B6E31">
      <w:pPr>
        <w:numPr>
          <w:ilvl w:val="0"/>
          <w:numId w:val="25"/>
        </w:numPr>
        <w:tabs>
          <w:tab w:val="clear" w:pos="360"/>
          <w:tab w:val="left" w:pos="0"/>
          <w:tab w:val="num" w:pos="540"/>
        </w:tabs>
        <w:spacing w:line="360" w:lineRule="auto"/>
        <w:ind w:left="540" w:right="90" w:hanging="540"/>
        <w:jc w:val="both"/>
        <w:rPr>
          <w:b/>
        </w:rPr>
      </w:pPr>
      <w:r w:rsidRPr="00772CBE">
        <w:rPr>
          <w:b/>
        </w:rPr>
        <w:t xml:space="preserve">Required Quorum </w:t>
      </w:r>
    </w:p>
    <w:p w:rsidR="00C42F33" w:rsidRDefault="00C42F33" w:rsidP="007B6E31">
      <w:pPr>
        <w:tabs>
          <w:tab w:val="left" w:pos="0"/>
        </w:tabs>
        <w:spacing w:line="360" w:lineRule="auto"/>
        <w:ind w:right="90"/>
        <w:jc w:val="both"/>
      </w:pPr>
    </w:p>
    <w:p w:rsidR="00772CBE" w:rsidRPr="00772CBE" w:rsidRDefault="00772CBE" w:rsidP="007B6E31">
      <w:pPr>
        <w:tabs>
          <w:tab w:val="left" w:pos="0"/>
        </w:tabs>
        <w:spacing w:line="360" w:lineRule="auto"/>
        <w:ind w:right="90"/>
        <w:jc w:val="both"/>
        <w:rPr>
          <w:b/>
        </w:rPr>
      </w:pPr>
      <w:r w:rsidRPr="00772CBE">
        <w:t>A quorum of nine and five judges shall respectively be required for deliberations of the full court and for deliberations of each section.</w:t>
      </w:r>
    </w:p>
    <w:p w:rsidR="00772CBE" w:rsidRDefault="00772CBE" w:rsidP="00772CBE">
      <w:pPr>
        <w:tabs>
          <w:tab w:val="left" w:pos="0"/>
        </w:tabs>
        <w:spacing w:line="360" w:lineRule="auto"/>
        <w:ind w:right="90"/>
        <w:jc w:val="both"/>
      </w:pPr>
    </w:p>
    <w:p w:rsidR="00C42F33" w:rsidRDefault="00C42F33" w:rsidP="00772CBE">
      <w:pPr>
        <w:tabs>
          <w:tab w:val="left" w:pos="0"/>
        </w:tabs>
        <w:spacing w:line="360" w:lineRule="auto"/>
        <w:ind w:right="90"/>
        <w:jc w:val="both"/>
      </w:pPr>
    </w:p>
    <w:p w:rsidR="00C42F33" w:rsidRPr="00772CBE" w:rsidRDefault="00C42F33" w:rsidP="00772CBE">
      <w:pPr>
        <w:tabs>
          <w:tab w:val="left" w:pos="0"/>
        </w:tabs>
        <w:spacing w:line="360" w:lineRule="auto"/>
        <w:ind w:right="90"/>
        <w:jc w:val="both"/>
      </w:pPr>
    </w:p>
    <w:p w:rsidR="00772CBE" w:rsidRPr="007B6E31" w:rsidRDefault="00772CBE" w:rsidP="007B6E31">
      <w:pPr>
        <w:numPr>
          <w:ilvl w:val="0"/>
          <w:numId w:val="25"/>
        </w:numPr>
        <w:tabs>
          <w:tab w:val="left" w:pos="0"/>
        </w:tabs>
        <w:spacing w:line="360" w:lineRule="auto"/>
        <w:ind w:right="90"/>
        <w:jc w:val="both"/>
        <w:rPr>
          <w:b/>
        </w:rPr>
      </w:pPr>
      <w:r w:rsidRPr="00772CBE">
        <w:rPr>
          <w:b/>
        </w:rPr>
        <w:lastRenderedPageBreak/>
        <w:t xml:space="preserve">Jurisdiction of the Court </w:t>
      </w:r>
    </w:p>
    <w:p w:rsidR="00C42F33" w:rsidRDefault="00C42F33" w:rsidP="007B6E31">
      <w:pPr>
        <w:tabs>
          <w:tab w:val="left" w:pos="0"/>
        </w:tabs>
        <w:spacing w:line="360" w:lineRule="auto"/>
        <w:ind w:right="90"/>
        <w:jc w:val="both"/>
      </w:pPr>
    </w:p>
    <w:p w:rsidR="00772CBE" w:rsidRPr="00772CBE" w:rsidRDefault="00772CBE" w:rsidP="007B6E31">
      <w:pPr>
        <w:tabs>
          <w:tab w:val="left" w:pos="0"/>
        </w:tabs>
        <w:spacing w:line="360" w:lineRule="auto"/>
        <w:ind w:right="90"/>
        <w:jc w:val="both"/>
        <w:rPr>
          <w:b/>
        </w:rPr>
      </w:pPr>
      <w:r w:rsidRPr="00772CBE">
        <w:t>The court shall have jurisdiction over the previous jurisdictions of the two Courts before their merger. The jurisdiction of the former Court of Justice is already stated in 3.5.1 of this material. As regards to, the African Court of Human and Peoples’ Rights, the protocol for its establishment extends its jurisdiction to all cases and disputes concerning the interpretation and application of the Charter (ACHPR) and any other relevant human right instrument ratified by the states concerned. It was also meant to have an advisory jurisdiction to any recognized African organization. In the same fashion, the merged court may as well have advisory jurisdiction on any legal question to organs of the Union.</w:t>
      </w:r>
    </w:p>
    <w:p w:rsidR="00772CBE" w:rsidRPr="00772CBE" w:rsidRDefault="00772CBE" w:rsidP="00772CBE">
      <w:pPr>
        <w:tabs>
          <w:tab w:val="left" w:pos="0"/>
        </w:tabs>
        <w:spacing w:line="360" w:lineRule="auto"/>
        <w:ind w:right="90"/>
        <w:jc w:val="both"/>
      </w:pPr>
      <w:r w:rsidRPr="00772CBE">
        <w:t xml:space="preserve"> </w:t>
      </w:r>
    </w:p>
    <w:p w:rsidR="00772CBE" w:rsidRPr="00772CBE" w:rsidRDefault="00772CBE" w:rsidP="007B6E31">
      <w:pPr>
        <w:numPr>
          <w:ilvl w:val="0"/>
          <w:numId w:val="25"/>
        </w:numPr>
        <w:tabs>
          <w:tab w:val="left" w:pos="0"/>
        </w:tabs>
        <w:spacing w:line="360" w:lineRule="auto"/>
        <w:ind w:right="90"/>
        <w:jc w:val="both"/>
        <w:rPr>
          <w:b/>
        </w:rPr>
      </w:pPr>
      <w:r w:rsidRPr="00772CBE">
        <w:rPr>
          <w:b/>
        </w:rPr>
        <w:t>Entities Eligible to Submit Cases to the Court</w:t>
      </w:r>
    </w:p>
    <w:p w:rsidR="00C42F33" w:rsidRDefault="00C42F33"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Under the proposed merged court, locus stand has been broadened to include individuals and relevant human rights organizations accredited to the African Union or any of its organs. Accordingly, the old requirement of an additional declaration to allow individual and NGO petitions has been dispensed with, and the majority of the victims can approach the Court directly. This modification was cited in Chapter two, of this material, as a feature that shows African Union’s trend to adopt some supranational characters as an international organization.</w:t>
      </w:r>
    </w:p>
    <w:p w:rsidR="007B6E31" w:rsidRDefault="007B6E31"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rPr>
          <w:b/>
        </w:rPr>
      </w:pPr>
      <w:r w:rsidRPr="00772CBE">
        <w:rPr>
          <w:b/>
        </w:rPr>
        <w:t>3.6. The Permanent Representatives’ Committees</w:t>
      </w:r>
    </w:p>
    <w:p w:rsidR="00772CBE" w:rsidRPr="00772CBE" w:rsidRDefault="00772CBE" w:rsidP="00772CBE">
      <w:pPr>
        <w:tabs>
          <w:tab w:val="left" w:pos="0"/>
        </w:tabs>
        <w:spacing w:line="360" w:lineRule="auto"/>
        <w:ind w:right="90"/>
        <w:jc w:val="both"/>
        <w:rPr>
          <w:b/>
        </w:rPr>
      </w:pPr>
      <w:r w:rsidRPr="00772CBE">
        <w:rPr>
          <w:b/>
        </w:rPr>
        <w:t xml:space="preserve"> </w:t>
      </w:r>
    </w:p>
    <w:p w:rsidR="00772CBE" w:rsidRPr="00772CBE" w:rsidRDefault="00772CBE" w:rsidP="00772CBE">
      <w:pPr>
        <w:tabs>
          <w:tab w:val="left" w:pos="0"/>
        </w:tabs>
        <w:spacing w:line="360" w:lineRule="auto"/>
        <w:ind w:right="90"/>
        <w:jc w:val="both"/>
        <w:rPr>
          <w:vertAlign w:val="superscript"/>
        </w:rPr>
      </w:pPr>
      <w:r w:rsidRPr="00772CBE">
        <w:t>The Permanent Representatives’ Committee is an organ that is composed of permanent representatives accredited to the Union and other duly accredited Plenipotentiaries of member states. A member state shall be represented in the Permanent Representatives’ Committee by a permanent representative who is a resident in the specified place, may designate another country from its region to represent it.</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Permanent Representatives’ Committee shall be mandated to multifaceted tasks of which most of them are subservient to the functions of the Executive Council. Rule 4 of the Rules of </w:t>
      </w:r>
      <w:r w:rsidRPr="00772CBE">
        <w:lastRenderedPageBreak/>
        <w:t>Procedure of the Permanent Representatives’ Committee lists down the powers and functions of the Committee.</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i/>
        </w:rPr>
      </w:pPr>
      <w:r w:rsidRPr="00772CBE">
        <w:rPr>
          <w:b/>
          <w:i/>
        </w:rPr>
        <w:t>Rule 4</w:t>
      </w:r>
    </w:p>
    <w:p w:rsidR="00772CBE" w:rsidRPr="00772CBE" w:rsidRDefault="00772CBE" w:rsidP="00772CBE">
      <w:pPr>
        <w:tabs>
          <w:tab w:val="left" w:pos="0"/>
        </w:tabs>
        <w:spacing w:line="360" w:lineRule="auto"/>
        <w:ind w:right="90"/>
        <w:jc w:val="both"/>
        <w:rPr>
          <w:b/>
          <w:i/>
        </w:rPr>
      </w:pPr>
      <w:r w:rsidRPr="00772CBE">
        <w:rPr>
          <w:b/>
          <w:i/>
        </w:rPr>
        <w:t>Powers and Functions</w:t>
      </w:r>
    </w:p>
    <w:p w:rsidR="00772CBE" w:rsidRPr="00772CBE" w:rsidRDefault="00772CBE" w:rsidP="00772CBE">
      <w:pPr>
        <w:tabs>
          <w:tab w:val="left" w:pos="0"/>
        </w:tabs>
        <w:spacing w:line="360" w:lineRule="auto"/>
        <w:ind w:right="90"/>
        <w:jc w:val="both"/>
        <w:rPr>
          <w:i/>
        </w:rPr>
      </w:pPr>
      <w:r w:rsidRPr="00772CBE">
        <w:rPr>
          <w:i/>
        </w:rPr>
        <w:t>1. The Permanent Representatives’ Committee shall inter-alia:</w:t>
      </w:r>
    </w:p>
    <w:p w:rsidR="00772CBE" w:rsidRPr="00772CBE" w:rsidRDefault="00772CBE" w:rsidP="00852D5B">
      <w:pPr>
        <w:tabs>
          <w:tab w:val="left" w:pos="540"/>
        </w:tabs>
        <w:spacing w:line="360" w:lineRule="auto"/>
        <w:ind w:left="360" w:right="90"/>
        <w:jc w:val="both"/>
        <w:rPr>
          <w:i/>
        </w:rPr>
      </w:pPr>
      <w:r w:rsidRPr="00772CBE">
        <w:rPr>
          <w:i/>
        </w:rPr>
        <w:t>a. Act as an advisory body to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b. Prepare the meetings of the Executive Council, including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c. Prepare the meetings of the Executive Council, including the agenda and draft     decisions;</w:t>
      </w:r>
    </w:p>
    <w:p w:rsidR="00772CBE" w:rsidRPr="00772CBE" w:rsidRDefault="00772CBE" w:rsidP="00852D5B">
      <w:pPr>
        <w:tabs>
          <w:tab w:val="left" w:pos="180"/>
          <w:tab w:val="left" w:pos="540"/>
        </w:tabs>
        <w:spacing w:line="360" w:lineRule="auto"/>
        <w:ind w:left="360" w:right="90" w:hanging="360"/>
        <w:jc w:val="both"/>
        <w:rPr>
          <w:i/>
        </w:rPr>
      </w:pPr>
      <w:r w:rsidRPr="00772CBE">
        <w:rPr>
          <w:i/>
        </w:rPr>
        <w:t>d. Make recommendations on areas of common interest to member states particularly on issues on the agenda of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e. Facilitate communication between the Commission and the Capitals of member states;</w:t>
      </w:r>
    </w:p>
    <w:p w:rsidR="00772CBE" w:rsidRPr="00772CBE" w:rsidRDefault="00772CBE" w:rsidP="00852D5B">
      <w:pPr>
        <w:tabs>
          <w:tab w:val="left" w:pos="180"/>
          <w:tab w:val="left" w:pos="540"/>
        </w:tabs>
        <w:spacing w:line="360" w:lineRule="auto"/>
        <w:ind w:left="360" w:right="90" w:hanging="360"/>
        <w:jc w:val="both"/>
        <w:rPr>
          <w:i/>
        </w:rPr>
      </w:pPr>
      <w:r w:rsidRPr="00772CBE">
        <w:rPr>
          <w:i/>
        </w:rPr>
        <w:t>f. Consider the program and Budget of the Union as well as administrative, budgetary and financial matters of the Commission and make recommendations to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g. Consider the financial report of the Commission and make recommendations to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h. Consider the report of the Board of External Auditors and submit written comments to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i. Monitor the implementation of the budget of the Union;</w:t>
      </w:r>
    </w:p>
    <w:p w:rsidR="00772CBE" w:rsidRPr="00772CBE" w:rsidRDefault="00772CBE" w:rsidP="00852D5B">
      <w:pPr>
        <w:tabs>
          <w:tab w:val="left" w:pos="180"/>
          <w:tab w:val="left" w:pos="540"/>
        </w:tabs>
        <w:spacing w:line="360" w:lineRule="auto"/>
        <w:ind w:left="360" w:right="90" w:hanging="360"/>
        <w:jc w:val="both"/>
        <w:rPr>
          <w:i/>
        </w:rPr>
      </w:pPr>
      <w:r w:rsidRPr="00772CBE">
        <w:rPr>
          <w:i/>
        </w:rPr>
        <w:t>j. Propose the composition of the Bureaus of the organs of the Union ad-hoc committees, and sub-committees;</w:t>
      </w:r>
    </w:p>
    <w:p w:rsidR="00772CBE" w:rsidRPr="00772CBE" w:rsidRDefault="00772CBE" w:rsidP="00852D5B">
      <w:pPr>
        <w:tabs>
          <w:tab w:val="left" w:pos="180"/>
          <w:tab w:val="left" w:pos="540"/>
        </w:tabs>
        <w:spacing w:line="360" w:lineRule="auto"/>
        <w:ind w:left="360" w:right="90" w:hanging="360"/>
        <w:jc w:val="both"/>
        <w:rPr>
          <w:i/>
        </w:rPr>
      </w:pPr>
      <w:r w:rsidRPr="00772CBE">
        <w:rPr>
          <w:i/>
        </w:rPr>
        <w:t>k. Consider matters relating to the programs and projects of the Union particularly issues relating to the socio-economic development and integration of the continent and make recommendations thereon to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l. Monitor the implementation of the policies, decisions and agreements adopted by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m. Participate in the preparation of the program of Activities of the Union;</w:t>
      </w:r>
    </w:p>
    <w:p w:rsidR="00772CBE" w:rsidRPr="00772CBE" w:rsidRDefault="00772CBE" w:rsidP="00852D5B">
      <w:pPr>
        <w:tabs>
          <w:tab w:val="left" w:pos="180"/>
          <w:tab w:val="left" w:pos="540"/>
        </w:tabs>
        <w:spacing w:line="360" w:lineRule="auto"/>
        <w:ind w:left="360" w:right="90" w:hanging="360"/>
        <w:jc w:val="both"/>
        <w:rPr>
          <w:i/>
        </w:rPr>
      </w:pPr>
      <w:r w:rsidRPr="00772CBE">
        <w:rPr>
          <w:i/>
        </w:rPr>
        <w:t>n. Participate in the preparations of the calendar of the meetings of the Union;</w:t>
      </w:r>
    </w:p>
    <w:p w:rsidR="00772CBE" w:rsidRPr="00772CBE" w:rsidRDefault="00772CBE" w:rsidP="00852D5B">
      <w:pPr>
        <w:tabs>
          <w:tab w:val="left" w:pos="180"/>
          <w:tab w:val="left" w:pos="540"/>
        </w:tabs>
        <w:spacing w:line="360" w:lineRule="auto"/>
        <w:ind w:left="360" w:right="90" w:hanging="360"/>
        <w:jc w:val="both"/>
        <w:rPr>
          <w:i/>
        </w:rPr>
      </w:pPr>
      <w:r w:rsidRPr="00772CBE">
        <w:rPr>
          <w:i/>
        </w:rPr>
        <w:t>o. Consider any matter assigned to it by the Executive Council;</w:t>
      </w:r>
    </w:p>
    <w:p w:rsidR="00772CBE" w:rsidRPr="00772CBE" w:rsidRDefault="00772CBE" w:rsidP="00852D5B">
      <w:pPr>
        <w:tabs>
          <w:tab w:val="left" w:pos="180"/>
          <w:tab w:val="left" w:pos="540"/>
        </w:tabs>
        <w:spacing w:line="360" w:lineRule="auto"/>
        <w:ind w:left="360" w:right="90" w:hanging="360"/>
        <w:jc w:val="both"/>
        <w:rPr>
          <w:i/>
        </w:rPr>
      </w:pPr>
      <w:r w:rsidRPr="00772CBE">
        <w:rPr>
          <w:i/>
        </w:rPr>
        <w:t>p. carries out any other functions that may be assigned to it by the Executive Council.</w:t>
      </w:r>
    </w:p>
    <w:p w:rsidR="00852D5B" w:rsidRDefault="00852D5B" w:rsidP="00772CBE">
      <w:pPr>
        <w:tabs>
          <w:tab w:val="left" w:pos="180"/>
        </w:tabs>
        <w:spacing w:line="360" w:lineRule="auto"/>
        <w:ind w:left="180" w:right="90" w:hanging="180"/>
        <w:jc w:val="both"/>
        <w:rPr>
          <w:i/>
        </w:rPr>
      </w:pPr>
    </w:p>
    <w:p w:rsidR="00772CBE" w:rsidRPr="00772CBE" w:rsidRDefault="00772CBE" w:rsidP="00772CBE">
      <w:pPr>
        <w:tabs>
          <w:tab w:val="left" w:pos="180"/>
        </w:tabs>
        <w:spacing w:line="360" w:lineRule="auto"/>
        <w:ind w:left="180" w:right="90" w:hanging="180"/>
        <w:jc w:val="both"/>
        <w:rPr>
          <w:i/>
        </w:rPr>
      </w:pPr>
      <w:r w:rsidRPr="00772CBE">
        <w:rPr>
          <w:i/>
        </w:rPr>
        <w:lastRenderedPageBreak/>
        <w:t>2. The Permanent Representatives’ Committee may set up such ad-hoc committees and temporary working groups, as it deems necessary, including a sub-committee on Headquarters and Host Agreement, NEPAD and the Cairo Plan of Action of the Africa/Europe Summit.</w:t>
      </w:r>
    </w:p>
    <w:p w:rsidR="00772CBE" w:rsidRPr="00772CBE" w:rsidRDefault="00772CBE" w:rsidP="00852D5B">
      <w:pPr>
        <w:tabs>
          <w:tab w:val="left" w:pos="180"/>
        </w:tabs>
        <w:spacing w:line="360" w:lineRule="auto"/>
        <w:ind w:left="180" w:right="90" w:hanging="180"/>
        <w:jc w:val="center"/>
      </w:pPr>
    </w:p>
    <w:p w:rsidR="00772CBE" w:rsidRPr="00772CBE" w:rsidRDefault="00772CBE" w:rsidP="00772CBE">
      <w:pPr>
        <w:tabs>
          <w:tab w:val="left" w:pos="0"/>
        </w:tabs>
        <w:spacing w:line="360" w:lineRule="auto"/>
        <w:ind w:right="90"/>
        <w:jc w:val="both"/>
      </w:pPr>
      <w:r w:rsidRPr="00772CBE">
        <w:t>The above list of the power and functions of the Permanent Representatives’ Committee can speak for itself and there seem no need to make elaborate them. As regards to its mode of operation, the Committee’s Rules of Procedure provide with a very similar, if not completely identical, rules with that of the Executive Council. The notable difference between the two is a difference in terminologies owing to the different names that the two organs of the Union have. Therefore, the material will not dare to make a verbose attempt to go to the details of the Rules of Procedure of the Permanent Representatives’ Committee.</w:t>
      </w:r>
    </w:p>
    <w:p w:rsidR="00772CBE" w:rsidRDefault="00772CBE" w:rsidP="00772CBE">
      <w:pPr>
        <w:tabs>
          <w:tab w:val="left" w:pos="0"/>
        </w:tabs>
        <w:spacing w:line="360" w:lineRule="auto"/>
        <w:ind w:right="90"/>
        <w:jc w:val="both"/>
      </w:pPr>
    </w:p>
    <w:p w:rsidR="00852D5B" w:rsidRPr="00772CBE" w:rsidRDefault="00852D5B"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 xml:space="preserve">3.7 The Specialized Technical Committees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It was stated in 3.2 above that the Executive Council of the African Union is mandated to coordinate and take decisions on policies in areas of common interest to the member states. These areas of common interest are of multifaceted character. The Executive Council is, however, not a body that comprises with experts in the fields to which it is mandated. This establishes a prima-facie case to suggest on the indispensable organ, composed of experts that can assist the Executive Council in pursuing its agenda.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It was mainly due to the above stated rationale that Article 14 of the Constitutive Act of the African Union legally established the Specialized Technical Committees as an organ of the African Union. As justified by its rationale, the Specialized Technical committees were made responsible to the Executive Council of the African Union. The constitutive Act established seven Specialized Technical committees. These are:</w:t>
      </w:r>
    </w:p>
    <w:p w:rsidR="00772CBE" w:rsidRPr="00772CBE" w:rsidRDefault="00772CBE" w:rsidP="00772CBE">
      <w:pPr>
        <w:tabs>
          <w:tab w:val="left" w:pos="0"/>
        </w:tabs>
        <w:spacing w:line="360" w:lineRule="auto"/>
        <w:ind w:right="90"/>
        <w:jc w:val="both"/>
      </w:pPr>
    </w:p>
    <w:p w:rsidR="00772CBE" w:rsidRPr="00772CBE" w:rsidRDefault="00772CBE" w:rsidP="00772CBE">
      <w:pPr>
        <w:numPr>
          <w:ilvl w:val="0"/>
          <w:numId w:val="26"/>
        </w:numPr>
        <w:tabs>
          <w:tab w:val="clear" w:pos="1080"/>
          <w:tab w:val="left" w:pos="0"/>
          <w:tab w:val="num" w:pos="360"/>
        </w:tabs>
        <w:spacing w:line="360" w:lineRule="auto"/>
        <w:ind w:left="540" w:right="90" w:hanging="180"/>
        <w:jc w:val="both"/>
        <w:rPr>
          <w:i/>
        </w:rPr>
      </w:pPr>
      <w:r w:rsidRPr="00772CBE">
        <w:rPr>
          <w:i/>
        </w:rPr>
        <w:t>The Committee on Rural Economy and Agricultural Matters;</w:t>
      </w:r>
    </w:p>
    <w:p w:rsidR="00772CBE" w:rsidRPr="00772CBE" w:rsidRDefault="00772CBE" w:rsidP="00772CBE">
      <w:pPr>
        <w:numPr>
          <w:ilvl w:val="0"/>
          <w:numId w:val="26"/>
        </w:numPr>
        <w:tabs>
          <w:tab w:val="clear" w:pos="1080"/>
          <w:tab w:val="left" w:pos="0"/>
          <w:tab w:val="num" w:pos="360"/>
        </w:tabs>
        <w:spacing w:line="360" w:lineRule="auto"/>
        <w:ind w:left="540" w:right="90" w:hanging="180"/>
        <w:jc w:val="both"/>
        <w:rPr>
          <w:i/>
        </w:rPr>
      </w:pPr>
      <w:r w:rsidRPr="00772CBE">
        <w:rPr>
          <w:i/>
        </w:rPr>
        <w:t>The Committee on Monetary anFfinancial Affairs;</w:t>
      </w:r>
    </w:p>
    <w:p w:rsidR="00772CBE" w:rsidRPr="00772CBE" w:rsidRDefault="00772CBE" w:rsidP="00772CBE">
      <w:pPr>
        <w:numPr>
          <w:ilvl w:val="0"/>
          <w:numId w:val="26"/>
        </w:numPr>
        <w:tabs>
          <w:tab w:val="clear" w:pos="1080"/>
          <w:tab w:val="left" w:pos="0"/>
          <w:tab w:val="num" w:pos="360"/>
        </w:tabs>
        <w:spacing w:line="360" w:lineRule="auto"/>
        <w:ind w:left="540" w:right="90" w:hanging="180"/>
        <w:jc w:val="both"/>
        <w:rPr>
          <w:i/>
        </w:rPr>
      </w:pPr>
      <w:r w:rsidRPr="00772CBE">
        <w:rPr>
          <w:i/>
        </w:rPr>
        <w:t>The Committee on Trade, Customs and Immigration Matters;</w:t>
      </w:r>
    </w:p>
    <w:p w:rsidR="00772CBE" w:rsidRPr="00772CBE" w:rsidRDefault="00772CBE" w:rsidP="00772CBE">
      <w:pPr>
        <w:numPr>
          <w:ilvl w:val="0"/>
          <w:numId w:val="26"/>
        </w:numPr>
        <w:tabs>
          <w:tab w:val="clear" w:pos="1080"/>
          <w:tab w:val="left" w:pos="0"/>
          <w:tab w:val="num" w:pos="360"/>
        </w:tabs>
        <w:spacing w:line="360" w:lineRule="auto"/>
        <w:ind w:left="720" w:right="90" w:hanging="360"/>
        <w:jc w:val="both"/>
        <w:rPr>
          <w:i/>
        </w:rPr>
      </w:pPr>
      <w:r w:rsidRPr="00772CBE">
        <w:rPr>
          <w:i/>
        </w:rPr>
        <w:lastRenderedPageBreak/>
        <w:t>The Committee on Industry, Science and Technology, Energy, Natural Resources and Environment;</w:t>
      </w:r>
    </w:p>
    <w:p w:rsidR="00772CBE" w:rsidRPr="00772CBE" w:rsidRDefault="00772CBE" w:rsidP="00772CBE">
      <w:pPr>
        <w:numPr>
          <w:ilvl w:val="0"/>
          <w:numId w:val="26"/>
        </w:numPr>
        <w:tabs>
          <w:tab w:val="clear" w:pos="1080"/>
          <w:tab w:val="left" w:pos="0"/>
          <w:tab w:val="num" w:pos="360"/>
        </w:tabs>
        <w:spacing w:line="360" w:lineRule="auto"/>
        <w:ind w:left="540" w:right="90" w:hanging="180"/>
        <w:jc w:val="both"/>
        <w:rPr>
          <w:i/>
        </w:rPr>
      </w:pPr>
      <w:r w:rsidRPr="00772CBE">
        <w:rPr>
          <w:i/>
        </w:rPr>
        <w:t>The Committee on Transport, Communications and Tourism;</w:t>
      </w:r>
    </w:p>
    <w:p w:rsidR="00772CBE" w:rsidRPr="00772CBE" w:rsidRDefault="00772CBE" w:rsidP="00772CBE">
      <w:pPr>
        <w:numPr>
          <w:ilvl w:val="0"/>
          <w:numId w:val="26"/>
        </w:numPr>
        <w:tabs>
          <w:tab w:val="clear" w:pos="1080"/>
          <w:tab w:val="left" w:pos="0"/>
          <w:tab w:val="num" w:pos="360"/>
        </w:tabs>
        <w:spacing w:line="360" w:lineRule="auto"/>
        <w:ind w:left="540" w:right="90" w:hanging="180"/>
        <w:jc w:val="both"/>
        <w:rPr>
          <w:i/>
        </w:rPr>
      </w:pPr>
      <w:r w:rsidRPr="00772CBE">
        <w:rPr>
          <w:i/>
        </w:rPr>
        <w:t>The Committee on Health, Labor and Social Affairs; and</w:t>
      </w:r>
    </w:p>
    <w:p w:rsidR="00772CBE" w:rsidRPr="00772CBE" w:rsidRDefault="00772CBE" w:rsidP="00772CBE">
      <w:pPr>
        <w:numPr>
          <w:ilvl w:val="0"/>
          <w:numId w:val="26"/>
        </w:numPr>
        <w:tabs>
          <w:tab w:val="clear" w:pos="1080"/>
          <w:tab w:val="left" w:pos="0"/>
          <w:tab w:val="num" w:pos="360"/>
        </w:tabs>
        <w:spacing w:line="360" w:lineRule="auto"/>
        <w:ind w:left="540" w:right="90" w:hanging="180"/>
        <w:jc w:val="both"/>
      </w:pPr>
      <w:r w:rsidRPr="00772CBE">
        <w:rPr>
          <w:i/>
        </w:rPr>
        <w:t>The Committee on Education, Culture and Human Resources</w:t>
      </w:r>
      <w:r w:rsidRPr="00772CBE">
        <w:t>.</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above mentioned committees shall be composed of delegates who have the responsibility to sectors falling within their respective areas of competence. The Assembly of the African Union is mandated to restructure the seven committees or to establish other specialized committees, as it deems necessary.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Article 15 of the Constitutive Act provides the functions of the seven specialized technical committees. The functions are put in such a generic form that they do not specifically refer to any of the committees on a specified basis. Rather, it provides a guideline of what each Specialized Technical Committees shall focus on.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 xml:space="preserve">3.8 The Economic, Social and Cultural Council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The Economic, Social and Cultural Council (ECOSOCC) of the African Union was established under Article 22 of the Constitutive Act of the African Union as a vehicle for building a strong partnership between governments and all segments of the African civil society.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The Statue of the ECOSOCC, adopted by the Heads of State and Government at the third Ordinary Session of the Assembly in 2004 defines it as an advisory organ of the African Union composed of different African social groups, professional groups, non-governmental organizations, and cultural organizations. ECOSOCC’s structure includes a General Assembly, a Standing Committee, Sectoral Cluster Communities and a Credentials Committee.</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following are the major functions to which the ECOSOCC is mandated to: </w:t>
      </w:r>
    </w:p>
    <w:p w:rsidR="00772CBE" w:rsidRPr="00772CBE" w:rsidRDefault="00772CBE" w:rsidP="00772CBE">
      <w:pPr>
        <w:tabs>
          <w:tab w:val="left" w:pos="0"/>
        </w:tabs>
        <w:spacing w:line="360" w:lineRule="auto"/>
        <w:ind w:right="90"/>
        <w:jc w:val="both"/>
      </w:pPr>
    </w:p>
    <w:p w:rsidR="00772CBE" w:rsidRPr="00772CBE" w:rsidRDefault="00772CBE" w:rsidP="00772CBE">
      <w:pPr>
        <w:numPr>
          <w:ilvl w:val="0"/>
          <w:numId w:val="27"/>
        </w:numPr>
        <w:tabs>
          <w:tab w:val="left" w:pos="0"/>
        </w:tabs>
        <w:spacing w:line="360" w:lineRule="auto"/>
        <w:ind w:right="90"/>
        <w:jc w:val="both"/>
      </w:pPr>
      <w:r w:rsidRPr="00772CBE">
        <w:lastRenderedPageBreak/>
        <w:t>promoting dialogue between all segments of African people on issues concerning the continent and its future;</w:t>
      </w:r>
    </w:p>
    <w:p w:rsidR="00772CBE" w:rsidRPr="00772CBE" w:rsidRDefault="00772CBE" w:rsidP="00772CBE">
      <w:pPr>
        <w:numPr>
          <w:ilvl w:val="0"/>
          <w:numId w:val="27"/>
        </w:numPr>
        <w:tabs>
          <w:tab w:val="left" w:pos="0"/>
        </w:tabs>
        <w:spacing w:line="360" w:lineRule="auto"/>
        <w:ind w:right="90"/>
        <w:jc w:val="both"/>
      </w:pPr>
      <w:r w:rsidRPr="00772CBE">
        <w:t xml:space="preserve">Forging strong partnerships between governments and all segments of civil society, in particular, women, the youth, children, the Diaspora, organized labor, the private sector and professional groups; </w:t>
      </w:r>
    </w:p>
    <w:p w:rsidR="00772CBE" w:rsidRPr="00772CBE" w:rsidRDefault="00772CBE" w:rsidP="00772CBE">
      <w:pPr>
        <w:numPr>
          <w:ilvl w:val="0"/>
          <w:numId w:val="27"/>
        </w:numPr>
        <w:tabs>
          <w:tab w:val="left" w:pos="0"/>
        </w:tabs>
        <w:spacing w:line="360" w:lineRule="auto"/>
        <w:ind w:right="90"/>
        <w:jc w:val="both"/>
      </w:pPr>
      <w:r w:rsidRPr="00772CBE">
        <w:t>Promoting the participation of African Civil Society is the implementation of the policies and programs of the Union;</w:t>
      </w:r>
    </w:p>
    <w:p w:rsidR="00772CBE" w:rsidRPr="00772CBE" w:rsidRDefault="00772CBE" w:rsidP="00772CBE">
      <w:pPr>
        <w:numPr>
          <w:ilvl w:val="0"/>
          <w:numId w:val="27"/>
        </w:numPr>
        <w:tabs>
          <w:tab w:val="left" w:pos="0"/>
        </w:tabs>
        <w:spacing w:line="360" w:lineRule="auto"/>
        <w:ind w:right="90"/>
        <w:jc w:val="both"/>
      </w:pPr>
      <w:r w:rsidRPr="00772CBE">
        <w:t xml:space="preserve">Supporting policies and programs that promote peace, security and stability and foster constant development and integration;  </w:t>
      </w:r>
    </w:p>
    <w:p w:rsidR="00772CBE" w:rsidRPr="00772CBE" w:rsidRDefault="00772CBE" w:rsidP="00772CBE">
      <w:pPr>
        <w:numPr>
          <w:ilvl w:val="0"/>
          <w:numId w:val="27"/>
        </w:numPr>
        <w:tabs>
          <w:tab w:val="left" w:pos="0"/>
        </w:tabs>
        <w:spacing w:line="360" w:lineRule="auto"/>
        <w:ind w:right="90"/>
        <w:jc w:val="both"/>
      </w:pPr>
      <w:r w:rsidRPr="00772CBE">
        <w:t xml:space="preserve">Promoting and defending a culture of good governance, democratic principles and institutions, popular participation, human rights  and social justice; </w:t>
      </w:r>
    </w:p>
    <w:p w:rsidR="00772CBE" w:rsidRPr="00772CBE" w:rsidRDefault="00772CBE" w:rsidP="00772CBE">
      <w:pPr>
        <w:numPr>
          <w:ilvl w:val="0"/>
          <w:numId w:val="27"/>
        </w:numPr>
        <w:tabs>
          <w:tab w:val="left" w:pos="0"/>
        </w:tabs>
        <w:spacing w:line="360" w:lineRule="auto"/>
        <w:ind w:right="90"/>
        <w:jc w:val="both"/>
      </w:pPr>
      <w:r w:rsidRPr="00772CBE">
        <w:t xml:space="preserve">Promoting, advocating and defending gender equality; and </w:t>
      </w:r>
    </w:p>
    <w:p w:rsidR="00772CBE" w:rsidRPr="00772CBE" w:rsidRDefault="00772CBE" w:rsidP="00772CBE">
      <w:pPr>
        <w:numPr>
          <w:ilvl w:val="0"/>
          <w:numId w:val="27"/>
        </w:numPr>
        <w:tabs>
          <w:tab w:val="left" w:pos="0"/>
        </w:tabs>
        <w:spacing w:line="360" w:lineRule="auto"/>
        <w:ind w:right="90"/>
        <w:jc w:val="both"/>
      </w:pPr>
      <w:r w:rsidRPr="00772CBE">
        <w:t xml:space="preserve">Promoting and strengthening the institutional, human and operational capacities of the African civil society.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 xml:space="preserve">3.9 The Peace and Security Council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rPr>
          <w:b/>
        </w:rPr>
      </w:pPr>
      <w:r w:rsidRPr="00772CBE">
        <w:rPr>
          <w:b/>
        </w:rPr>
        <w:t>3.9.1 Background</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Establishment of a common defense policy for the African continent is one of the sixteen cardinal principles of the African Union. While explaining the historical roots of the Peace and Security Council, Timothy stated that the founders of the African Union deliberately endowed it with more interventionist power than the OAU which was criticized as having been a toothless talking shop where a club of presidents and prime ministers informally embraced a policy of non-intervention in the internal affairs of their member states. The misdeeds of the past have to take the blame for the untold miseries of the Africans in different parts of the continent including Rwanda, Sierra Leone, Democratic Republic Congo and the Sudan. Africa can be expected to have a bright future only in so far as there exist a scheme whereby the members of the African Union can function as, to use Thabo Mbeki’s words, their brothers’ keeper. This can be realized with a Peace and Security Council of the African Union.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lastRenderedPageBreak/>
        <w:t xml:space="preserve">Despite all the above pressing demands for the need to have a Peace and Security Council of the African Union, the Constitutive Act of the Union did not mention it as one of the principal organs of the African Union. The Constitute Act was, however, open enough to let the Assembly establish any other organ of the union which it deems necessary.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Accordingly, the African Union established its Peace and Security Council on 26 December 2003 when the protocol relating to the Council was entered into force. This was a remarkable step taken by the Union so as to act according to its principles of establishment of a common defense policy for the African continent. This step could demonstrate African Union’s commitment to good governance and its willingness to legally sanction any infractions against the legally established constitutional order of a member state and there by give effect to the Constitutive Act. In a continent where numerous states are engaged in conflicts of varying degrees, the Peace and Security Council is undoubtedly of vital importance. Article 9 of the protocol on Amendments to the Constitutive Act of the African Union formally established the Council.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 xml:space="preserve">3.9.2 Objectives, Functions and Composition of the Peace and Security Council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One might wonder as to what power does the Peace and Security Council of the African Union have mainly in light of similar and perhaps overlapping tasks that it has with the Security Council of the United Nations. The protocol relating to its establishment (herein after referred to as the Protocol) was framed taking this dilemma into account. It reaffirms its conviction to the Charter of the United Nations which conferred on its Security Council the responsibility of maintain</w:t>
      </w:r>
      <w:r w:rsidR="00D66C33">
        <w:t>in</w:t>
      </w:r>
      <w:r w:rsidRPr="00772CBE">
        <w:t xml:space="preserve">g the international peace and security. It is based on the foundation of the powers of the Peace and Security Council on the United Nations Charter as it recognizes the role of regional arrangements in the maintenance of international peace and security. Therefore, the Peace and Security Council is meant to function in collaboration with the Security Council of the United Nations. It is as a manifestation of this commitment that the Protocol pledges to be guided by the principles enshrined in the Charter of the United Nations and the Universal Declaration of Human Rights along with the Constitutive Act of the African Union.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lastRenderedPageBreak/>
        <w:t xml:space="preserve">The objectives of the Peace and Security Council are enumerated in Article 3 of the protocol. The notable objectives of the Council, </w:t>
      </w:r>
      <w:r w:rsidRPr="00772CBE">
        <w:rPr>
          <w:i/>
        </w:rPr>
        <w:t>inter alia</w:t>
      </w:r>
      <w:r w:rsidRPr="00772CBE">
        <w:t>, include promotion of peace, security and stability in Africa, anticipation and prevention of conflicts, assist the peace building and post conflict reconstruction activities, join African hands in the fight against terrorism and developing a common defense policy for the African Union.</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Council is expected to attain its objectives by performing tasks which vary from preventing the occurrence of conflicts in Africa to managing the conflicts which have already occurred. Article 7 of the Protocol specifies the specific powers that it has. For the purpose of a general understanding of the mandates of the Council, let’s have a look at what is provided in the Protocol itself as a list of functions meant to be performed by the Peace and Security Council. </w:t>
      </w:r>
    </w:p>
    <w:p w:rsidR="00D66C33" w:rsidRDefault="00D66C33" w:rsidP="00772CBE">
      <w:pPr>
        <w:tabs>
          <w:tab w:val="left" w:pos="0"/>
        </w:tabs>
        <w:spacing w:line="360" w:lineRule="auto"/>
        <w:ind w:right="90"/>
        <w:jc w:val="both"/>
        <w:rPr>
          <w:b/>
          <w:i/>
        </w:rPr>
      </w:pPr>
    </w:p>
    <w:p w:rsidR="00772CBE" w:rsidRPr="00772CBE" w:rsidRDefault="00772CBE" w:rsidP="00772CBE">
      <w:pPr>
        <w:tabs>
          <w:tab w:val="left" w:pos="0"/>
        </w:tabs>
        <w:spacing w:line="360" w:lineRule="auto"/>
        <w:ind w:right="90"/>
        <w:jc w:val="both"/>
        <w:rPr>
          <w:b/>
          <w:i/>
        </w:rPr>
      </w:pPr>
      <w:r w:rsidRPr="00772CBE">
        <w:rPr>
          <w:b/>
          <w:i/>
        </w:rPr>
        <w:t>Article 6</w:t>
      </w:r>
    </w:p>
    <w:p w:rsidR="00772CBE" w:rsidRPr="00772CBE" w:rsidRDefault="00772CBE" w:rsidP="00772CBE">
      <w:pPr>
        <w:tabs>
          <w:tab w:val="left" w:pos="0"/>
        </w:tabs>
        <w:spacing w:line="360" w:lineRule="auto"/>
        <w:ind w:right="90"/>
        <w:jc w:val="both"/>
        <w:rPr>
          <w:b/>
          <w:i/>
        </w:rPr>
      </w:pPr>
    </w:p>
    <w:p w:rsidR="00772CBE" w:rsidRPr="00772CBE" w:rsidRDefault="00772CBE" w:rsidP="00772CBE">
      <w:pPr>
        <w:tabs>
          <w:tab w:val="left" w:pos="0"/>
        </w:tabs>
        <w:spacing w:line="360" w:lineRule="auto"/>
        <w:ind w:right="90"/>
        <w:jc w:val="both"/>
        <w:rPr>
          <w:i/>
        </w:rPr>
      </w:pPr>
      <w:r w:rsidRPr="00772CBE">
        <w:rPr>
          <w:i/>
        </w:rPr>
        <w:t>The Peace and Security Council shall perform functions in the following areas:</w:t>
      </w:r>
    </w:p>
    <w:p w:rsidR="00772CBE" w:rsidRPr="00772CBE" w:rsidRDefault="00772CBE" w:rsidP="00772CBE">
      <w:pPr>
        <w:numPr>
          <w:ilvl w:val="0"/>
          <w:numId w:val="28"/>
        </w:numPr>
        <w:tabs>
          <w:tab w:val="left" w:pos="0"/>
        </w:tabs>
        <w:spacing w:line="360" w:lineRule="auto"/>
        <w:ind w:right="90"/>
        <w:jc w:val="both"/>
        <w:rPr>
          <w:i/>
        </w:rPr>
      </w:pPr>
      <w:r w:rsidRPr="00772CBE">
        <w:rPr>
          <w:i/>
        </w:rPr>
        <w:t>Promotion of peace, security and stability in Africa;</w:t>
      </w:r>
    </w:p>
    <w:p w:rsidR="00772CBE" w:rsidRPr="00772CBE" w:rsidRDefault="00772CBE" w:rsidP="00772CBE">
      <w:pPr>
        <w:numPr>
          <w:ilvl w:val="0"/>
          <w:numId w:val="28"/>
        </w:numPr>
        <w:tabs>
          <w:tab w:val="left" w:pos="0"/>
        </w:tabs>
        <w:spacing w:line="360" w:lineRule="auto"/>
        <w:ind w:right="90"/>
        <w:jc w:val="both"/>
        <w:rPr>
          <w:i/>
        </w:rPr>
      </w:pPr>
      <w:r w:rsidRPr="00772CBE">
        <w:rPr>
          <w:i/>
        </w:rPr>
        <w:t>Early warning and preventive diplomacy;</w:t>
      </w:r>
    </w:p>
    <w:p w:rsidR="00772CBE" w:rsidRPr="00772CBE" w:rsidRDefault="00772CBE" w:rsidP="00772CBE">
      <w:pPr>
        <w:numPr>
          <w:ilvl w:val="0"/>
          <w:numId w:val="28"/>
        </w:numPr>
        <w:tabs>
          <w:tab w:val="left" w:pos="0"/>
        </w:tabs>
        <w:spacing w:line="360" w:lineRule="auto"/>
        <w:ind w:right="90"/>
        <w:jc w:val="both"/>
        <w:rPr>
          <w:i/>
        </w:rPr>
      </w:pPr>
      <w:r w:rsidRPr="00772CBE">
        <w:rPr>
          <w:i/>
        </w:rPr>
        <w:t>Peace-making, including the use of good offices; mediation, conciliation and enquiry;</w:t>
      </w:r>
    </w:p>
    <w:p w:rsidR="00772CBE" w:rsidRPr="00772CBE" w:rsidRDefault="00772CBE" w:rsidP="00772CBE">
      <w:pPr>
        <w:numPr>
          <w:ilvl w:val="0"/>
          <w:numId w:val="28"/>
        </w:numPr>
        <w:tabs>
          <w:tab w:val="left" w:pos="0"/>
        </w:tabs>
        <w:spacing w:line="360" w:lineRule="auto"/>
        <w:ind w:right="90"/>
        <w:jc w:val="both"/>
        <w:rPr>
          <w:i/>
        </w:rPr>
      </w:pPr>
      <w:r w:rsidRPr="00772CBE">
        <w:rPr>
          <w:i/>
        </w:rPr>
        <w:t>Peace support operations and intervention, pursuant to Article 4(h) and (j) of the Constitutive Act;</w:t>
      </w:r>
    </w:p>
    <w:p w:rsidR="00772CBE" w:rsidRPr="00772CBE" w:rsidRDefault="00772CBE" w:rsidP="00772CBE">
      <w:pPr>
        <w:numPr>
          <w:ilvl w:val="0"/>
          <w:numId w:val="28"/>
        </w:numPr>
        <w:tabs>
          <w:tab w:val="left" w:pos="0"/>
        </w:tabs>
        <w:spacing w:line="360" w:lineRule="auto"/>
        <w:ind w:right="90"/>
        <w:jc w:val="both"/>
        <w:rPr>
          <w:i/>
        </w:rPr>
      </w:pPr>
      <w:r w:rsidRPr="00772CBE">
        <w:rPr>
          <w:i/>
        </w:rPr>
        <w:t>Peace-building and post-conflict reconstruction,</w:t>
      </w:r>
    </w:p>
    <w:p w:rsidR="00772CBE" w:rsidRPr="00772CBE" w:rsidRDefault="00772CBE" w:rsidP="00772CBE">
      <w:pPr>
        <w:numPr>
          <w:ilvl w:val="0"/>
          <w:numId w:val="28"/>
        </w:numPr>
        <w:tabs>
          <w:tab w:val="left" w:pos="0"/>
        </w:tabs>
        <w:spacing w:line="360" w:lineRule="auto"/>
        <w:ind w:right="90"/>
        <w:jc w:val="both"/>
        <w:rPr>
          <w:i/>
        </w:rPr>
      </w:pPr>
      <w:r w:rsidRPr="00772CBE">
        <w:rPr>
          <w:i/>
        </w:rPr>
        <w:t>Humanitarian action and disaster management;</w:t>
      </w:r>
    </w:p>
    <w:p w:rsidR="00772CBE" w:rsidRPr="00772CBE" w:rsidRDefault="00772CBE" w:rsidP="00772CBE">
      <w:pPr>
        <w:numPr>
          <w:ilvl w:val="0"/>
          <w:numId w:val="28"/>
        </w:numPr>
        <w:tabs>
          <w:tab w:val="left" w:pos="0"/>
        </w:tabs>
        <w:spacing w:line="360" w:lineRule="auto"/>
        <w:ind w:right="90"/>
        <w:jc w:val="both"/>
        <w:rPr>
          <w:i/>
        </w:rPr>
      </w:pPr>
      <w:r w:rsidRPr="00772CBE">
        <w:rPr>
          <w:i/>
        </w:rPr>
        <w:t>Any other function as may be decided by the Assembly.</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Peace and Security Council shall be composed of fifteen member states of which ten of them shall remain in-charge for a term of two years and five of them for a term of three years. The term of office of the latter category is extended by a year as compared to the former with a view to ensure continuity of tasks within the Council. Unlike the case in the Security Council of the United Nations, where the five permanent members have the so called veto power, all members of the Peace and Security Council shall have equal votes in decision making. On top of that, the Peace and Security Council is different from the Security Council of the United Nations in that </w:t>
      </w:r>
      <w:r w:rsidRPr="00772CBE">
        <w:lastRenderedPageBreak/>
        <w:t xml:space="preserve">no member has permanence in this position and it will be rotated among member states of the Union. The Chairmanship of the Peace and Security Council shall be held in turn by the members of the Council in the alphabetical order of their names and shall hold office for one calendar month. A set of criteria is listed down in Article 5(2) of the Protocol that would be used by the Assembly in electing the fifteen members of the Council. The Assembly is duty bound to apply the principle of equitable regional representation and rotation among member states of the Union. In addition to that, the Protocol listed down nine detailed criteria that the Assembly shall take into account in the process of electing member states. These nine criteria may be generalized so that the prospective member state shall have the adequate capacity and commitment to discharge the functions attributed to the Council. </w:t>
      </w:r>
    </w:p>
    <w:p w:rsidR="00852D5B" w:rsidRDefault="00852D5B"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rPr>
          <w:b/>
        </w:rPr>
      </w:pPr>
      <w:r w:rsidRPr="00772CBE">
        <w:rPr>
          <w:b/>
        </w:rPr>
        <w:t>3.9.3 The Mode of Operation of the Peace and Security Council</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The Peace and Security Council is a standing decision-making organ for the prevention, management and resolution of conflicts in Africa. The Protocol </w:t>
      </w:r>
      <w:r w:rsidRPr="00772CBE">
        <w:rPr>
          <w:color w:val="0000FF"/>
        </w:rPr>
        <w:t>vows</w:t>
      </w:r>
      <w:r w:rsidRPr="00772CBE">
        <w:t xml:space="preserve"> to organize the Council so as to be able to function continuously. In pursuance of this pledge, each member state of the Council shall, at all times, be represented at Addis Ababa, the Headquarters of the Union. Thus the capacity of a member state to have a sufficiently staffed and equipped permanent mission at the Headquarters of the Union and the United Nations is used a criterion in electing member states to the Council. A state that can comply with such requirements is expected to be able to shoulder the responsibilities which go with the membership to the Council.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Peace and Security Council may establish subsidiary bodies which it believes to be appropriate for the proper accomplishment of its mandates. In particular, it may set up </w:t>
      </w:r>
      <w:r w:rsidRPr="00772CBE">
        <w:rPr>
          <w:i/>
        </w:rPr>
        <w:t>ad loc</w:t>
      </w:r>
      <w:r w:rsidRPr="00772CBE">
        <w:t xml:space="preserve"> committees for mediation, conciliation, or enquiry, consisting of an individual state or group of states. It is also required to seek military, legal and other forms of expertise as it may be necessary in the circumstances of the case. The functions of the Council are highly intrusive in the sovereignty of a member state wherein the intervention is going to be made. This would obviously complicate the tasks that it has given the well-entrenched jealously and respect that most African states have towards their sovereignty.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lastRenderedPageBreak/>
        <w:t xml:space="preserve">With regard to the Agenda to be seized by the Peace and Security Council, it shall provisionally be determined by the Chairperson of the Council based on proposals submitted by the Chairperson of the Commission and the member states. The Council has similar quorum requirements like most other organs of the African Union. The presence of two-thirds of the fifteen members should constitute a quorum.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Similar with that of the other organs of the African Union, the meetings of the Council shall be held in closed meetings. As an exception to this rule, the Council may decide to hold open meetings. There are three possibilities for the Council to make its meeting open to a non-party to the Council.                     </w:t>
      </w:r>
    </w:p>
    <w:p w:rsidR="00772CBE" w:rsidRPr="00772CBE" w:rsidRDefault="00772CBE" w:rsidP="00772CBE">
      <w:pPr>
        <w:tabs>
          <w:tab w:val="left" w:pos="0"/>
        </w:tabs>
        <w:spacing w:line="360" w:lineRule="auto"/>
        <w:ind w:right="90"/>
        <w:jc w:val="both"/>
      </w:pPr>
      <w:r w:rsidRPr="00772CBE">
        <w:t xml:space="preserve">The first possibility is a case whereby a state that is not a party of the Council shall be invited to present its case and shall participate in the discussions of the Council, provided that it is the party to a conflict or a situation being considered by the latter. It is obvious that, the invited state will participate minus the right to vote on the matter. It has to be stressed that the right of the concerned states to participate does not depend on the mercy of the Council.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second and third possibility is conducting an open meeting, in which a non party to the Council may get involved in discussions, depend on the decision of the Council. In the second possibility, member state of the African Union that considers that its interests will be affected by the outcome of the case, may be invited to participate in the discussions. The remaining possibility is a case whereby a Regional Mechanism, international organization or civil society organization which is involved in or has an interest in the matter under consideration may be invited to take part in the discussions. In both cases, the participating entities would naturally be devoid of the right to vote.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It is not unlikely for a member state of the Peace and Security Council to be a party to a conflict or a situation, that is being examined. In such cases, the member state concerned shall be treated as though it were not a member of the Council. Accordingly, it shall only be involved in the discussion, but not in the decision making by casting votes. In all other cases, each member of the Council shall have one vote. In the absence of unanimity of votes, the Council shall adopt its </w:t>
      </w:r>
      <w:r w:rsidRPr="00772CBE">
        <w:lastRenderedPageBreak/>
        <w:t xml:space="preserve">decision on procedural matters by a simple majority and by a two-thirds majority on matters other than the procedural issues.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agendas of the Council are so critical that due diligence and strict adherence to the principles of the Union is expected from each member. To exemplify this statement, let’s use two sensitive cases in which the Council may make decisions.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The Council has the power to recommend the Assembly is intervention, on behalf of the Union, if it is convinced that a member state of the Union is in a state of war crimes, genocide and crimes against humanity, as defined in relevant international conventions and instruments, of which the Rome Statue of the International Criminal Court is a notable one.</w:t>
      </w:r>
    </w:p>
    <w:p w:rsidR="00772CBE" w:rsidRPr="00772CBE" w:rsidRDefault="00772CBE" w:rsidP="00772CBE">
      <w:pPr>
        <w:tabs>
          <w:tab w:val="left" w:pos="0"/>
        </w:tabs>
        <w:spacing w:line="360" w:lineRule="auto"/>
        <w:ind w:right="90"/>
        <w:jc w:val="both"/>
      </w:pPr>
    </w:p>
    <w:p w:rsidR="00772CBE" w:rsidRPr="00772CBE" w:rsidRDefault="00772CBE" w:rsidP="00772CBE">
      <w:pPr>
        <w:pStyle w:val="BodyText"/>
        <w:tabs>
          <w:tab w:val="left" w:pos="0"/>
        </w:tabs>
        <w:ind w:right="90"/>
        <w:rPr>
          <w:lang w:val="en-US"/>
        </w:rPr>
      </w:pPr>
      <w:r w:rsidRPr="00772CBE">
        <w:rPr>
          <w:lang w:val="en-US"/>
        </w:rPr>
        <w:t xml:space="preserve">To take another example of its sensitive mandates, the Council is indebted to institute sanctions whenever an unconstitutional change of government is said to have occurred in any member state of the Union. This should have an impact on the ability of the African Union to protect the well being of vulnerable groups due to the resultant breakdown of law and order. However, if not managed properly, the decisions of the Council may in themselves be sources of bitter conflict between the Union and its member states.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As it could be inferred from what has been stated hereinbefore, the Peace and Security Council has an important and sensitive mandate. To make it able to function properly and thereby facilitate timely and efficient responses to conflict and crisis situations in Africa, the Council shall be assisted by other entities. In particular, it shall be supported by the African Union Commission, a Panel of the Wise, a Continental Early Warning System, an African Standby Force and a Special Fund.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Discussion Questions</w:t>
      </w:r>
    </w:p>
    <w:p w:rsidR="00772CBE" w:rsidRPr="00772CBE" w:rsidRDefault="00772CBE" w:rsidP="00772CBE">
      <w:pPr>
        <w:tabs>
          <w:tab w:val="left" w:pos="0"/>
        </w:tabs>
        <w:spacing w:line="360" w:lineRule="auto"/>
        <w:ind w:right="90"/>
        <w:jc w:val="both"/>
        <w:rPr>
          <w:b/>
        </w:rPr>
      </w:pPr>
    </w:p>
    <w:p w:rsidR="00772CBE" w:rsidRPr="00772CBE" w:rsidRDefault="00772CBE" w:rsidP="0017538B">
      <w:pPr>
        <w:numPr>
          <w:ilvl w:val="0"/>
          <w:numId w:val="75"/>
        </w:numPr>
        <w:tabs>
          <w:tab w:val="left" w:pos="0"/>
        </w:tabs>
        <w:spacing w:line="360" w:lineRule="auto"/>
        <w:ind w:left="540" w:right="90"/>
        <w:jc w:val="both"/>
      </w:pPr>
      <w:r w:rsidRPr="00772CBE">
        <w:t xml:space="preserve">Compare and contrast the Peace and Security Council of the African Union and the Security Council of the United Nations. </w:t>
      </w:r>
    </w:p>
    <w:p w:rsidR="00772CBE" w:rsidRPr="00772CBE" w:rsidRDefault="00772CBE" w:rsidP="0017538B">
      <w:pPr>
        <w:numPr>
          <w:ilvl w:val="0"/>
          <w:numId w:val="75"/>
        </w:numPr>
        <w:tabs>
          <w:tab w:val="left" w:pos="0"/>
        </w:tabs>
        <w:spacing w:line="360" w:lineRule="auto"/>
        <w:ind w:left="540" w:right="90"/>
        <w:jc w:val="both"/>
      </w:pPr>
      <w:r w:rsidRPr="00772CBE">
        <w:lastRenderedPageBreak/>
        <w:t xml:space="preserve">Do you think that the ‘one-member-one-vote’ principle of the Peace and Security Council is appropriate why? </w:t>
      </w:r>
    </w:p>
    <w:p w:rsidR="00772CBE" w:rsidRPr="00772CBE" w:rsidRDefault="00772CBE" w:rsidP="0017538B">
      <w:pPr>
        <w:numPr>
          <w:ilvl w:val="0"/>
          <w:numId w:val="75"/>
        </w:numPr>
        <w:tabs>
          <w:tab w:val="left" w:pos="0"/>
        </w:tabs>
        <w:spacing w:line="360" w:lineRule="auto"/>
        <w:ind w:left="540" w:right="90"/>
        <w:jc w:val="both"/>
      </w:pPr>
      <w:r w:rsidRPr="00772CBE">
        <w:t xml:space="preserve">Explain the efficacy of the Peace and Security Council. Why do you think that, in most cases, African states opt to refer their cases to the Security Council of the United Nations, but not to the Peace and Security Council of the African Union? </w:t>
      </w:r>
    </w:p>
    <w:p w:rsidR="00772CBE" w:rsidRPr="00772CBE" w:rsidRDefault="00772CBE" w:rsidP="0017538B">
      <w:pPr>
        <w:numPr>
          <w:ilvl w:val="0"/>
          <w:numId w:val="75"/>
        </w:numPr>
        <w:tabs>
          <w:tab w:val="left" w:pos="0"/>
        </w:tabs>
        <w:spacing w:line="360" w:lineRule="auto"/>
        <w:ind w:left="540" w:right="90"/>
        <w:jc w:val="both"/>
      </w:pPr>
      <w:r w:rsidRPr="00772CBE">
        <w:t>What roles does the Panel of the Wise, as envisaged in Article 11 of the protocol, have in assisting the Peace and Security Council?</w:t>
      </w:r>
    </w:p>
    <w:p w:rsidR="00772CBE" w:rsidRPr="00772CBE" w:rsidRDefault="00772CBE" w:rsidP="00D66C33">
      <w:pPr>
        <w:tabs>
          <w:tab w:val="left" w:pos="0"/>
          <w:tab w:val="left" w:pos="90"/>
        </w:tabs>
        <w:spacing w:line="360" w:lineRule="auto"/>
        <w:ind w:left="540" w:right="90" w:hanging="270"/>
        <w:jc w:val="both"/>
      </w:pPr>
      <w:r w:rsidRPr="00772CBE">
        <w:t xml:space="preserve">5. Explain the concept of the ‘Continental Early Warning System’ within the framework of the African Union. </w:t>
      </w:r>
    </w:p>
    <w:p w:rsidR="00852D5B" w:rsidRDefault="00852D5B"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rPr>
          <w:b/>
        </w:rPr>
      </w:pPr>
      <w:r w:rsidRPr="00772CBE">
        <w:rPr>
          <w:b/>
        </w:rPr>
        <w:t xml:space="preserve">3.10 Financial Institutions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The Constitutive Act of the African Union determines that the Union shall have three financial institutions. These are:</w:t>
      </w:r>
    </w:p>
    <w:p w:rsidR="00772CBE" w:rsidRPr="00772CBE" w:rsidRDefault="00772CBE" w:rsidP="00772CBE">
      <w:pPr>
        <w:tabs>
          <w:tab w:val="left" w:pos="0"/>
        </w:tabs>
        <w:spacing w:line="360" w:lineRule="auto"/>
        <w:ind w:right="90"/>
        <w:jc w:val="both"/>
      </w:pPr>
    </w:p>
    <w:p w:rsidR="00772CBE" w:rsidRPr="00772CBE" w:rsidRDefault="00772CBE" w:rsidP="00772CBE">
      <w:pPr>
        <w:numPr>
          <w:ilvl w:val="0"/>
          <w:numId w:val="29"/>
        </w:numPr>
        <w:tabs>
          <w:tab w:val="left" w:pos="0"/>
        </w:tabs>
        <w:spacing w:line="360" w:lineRule="auto"/>
        <w:ind w:right="90"/>
        <w:jc w:val="both"/>
      </w:pPr>
      <w:r w:rsidRPr="00772CBE">
        <w:t xml:space="preserve">The African Central Bank; </w:t>
      </w:r>
    </w:p>
    <w:p w:rsidR="00772CBE" w:rsidRPr="00772CBE" w:rsidRDefault="00772CBE" w:rsidP="00772CBE">
      <w:pPr>
        <w:numPr>
          <w:ilvl w:val="0"/>
          <w:numId w:val="29"/>
        </w:numPr>
        <w:tabs>
          <w:tab w:val="left" w:pos="0"/>
        </w:tabs>
        <w:spacing w:line="360" w:lineRule="auto"/>
        <w:ind w:right="90"/>
        <w:jc w:val="both"/>
      </w:pPr>
      <w:r w:rsidRPr="00772CBE">
        <w:t>The African Monetary Fund, and</w:t>
      </w:r>
    </w:p>
    <w:p w:rsidR="00772CBE" w:rsidRPr="00772CBE" w:rsidRDefault="00772CBE" w:rsidP="00772CBE">
      <w:pPr>
        <w:numPr>
          <w:ilvl w:val="0"/>
          <w:numId w:val="29"/>
        </w:numPr>
        <w:tabs>
          <w:tab w:val="left" w:pos="0"/>
        </w:tabs>
        <w:spacing w:line="360" w:lineRule="auto"/>
        <w:ind w:right="90"/>
        <w:jc w:val="both"/>
      </w:pPr>
      <w:r w:rsidRPr="00772CBE">
        <w:t xml:space="preserve">The African Investment Bank.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Constitutive Act does not state the rules and regulations of each of the above three financial institutions. It simply indicates that such matters shall be defined in protocols relating to each financial institution.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 xml:space="preserve">3.10.1 The African Monetary Fund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The African Monetary Fund is needed to advance monetary integration in Africa. The document that creates it underscores that the rationale behind its foundation is certainly not to create a financial institution that would duplicate the activities of the International Monetary Fund in Africa. It was rather suggested to have been motivated by the implementation of the Strategic Plan of the African Union that requires the existence of the institutions, including monetary ones, </w:t>
      </w:r>
      <w:r w:rsidRPr="00772CBE">
        <w:lastRenderedPageBreak/>
        <w:t xml:space="preserve">which would facilitate the integration of African economies, by eliminating of trade restrictions and promoting greater monetary integration.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The above cited document sates that many African experts support the idea of creating the African Monetary Fund, on the grounds that programs supported by the International Monetary Fund have not solved the balance of payments problems of the African countries in a lasting manner. They blame International Monetary Fund programs for relying on</w:t>
      </w:r>
      <w:r w:rsidR="00D66C33">
        <w:t xml:space="preserve"> too much “adjustment” with</w:t>
      </w:r>
      <w:r w:rsidRPr="00772CBE">
        <w:t xml:space="preserve">out the “financial resources” needed to promote growth and reduce poverty. </w:t>
      </w:r>
      <w:r w:rsidRPr="00772CBE">
        <w:rPr>
          <w:u w:val="single"/>
        </w:rPr>
        <w:t>In order to alleviate this problem, the African Monetary Fund, which will be a pool of  central bank reserves and national currencies of the member states of the African Union that are faced with balance of payment problems</w:t>
      </w:r>
      <w:r w:rsidRPr="00772CBE">
        <w:t xml:space="preserve">. It is also stated that African Monetary Fund will differ from the International Monetary Fund in its lending policies, as it will give priority to regional macroeconomic objectives.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above stated document has details cornering the purposes, membership and resources of the fund, and the liquidation of the African Monetary Fund. Dealing with all these issues would be too detail in this course. However, it has to be stressed that the African Monetary Fund is temporal in character. That is why the document on its creation states that the African Monetary Fund will only be a precursor for the African Central Bank. It predicts that once the African Central Bank is established, it will take over some of the activities of the African Monetary Fund, including the management of international reserves and its lending operations.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An appropriate question in relation to this is the fate of the African Monetary Fund, after the establishment of the African Central Bank. It is expected that, from that moment onwards, the African Monetary Fund would be transformed into an agency that would be responsible for: the economic and financial surveillance and bank supervision, regulation, the audits of the central banks. </w:t>
      </w:r>
    </w:p>
    <w:p w:rsidR="00D66C33" w:rsidRPr="00772CBE" w:rsidRDefault="00D66C33" w:rsidP="00772CBE">
      <w:pPr>
        <w:tabs>
          <w:tab w:val="left" w:pos="0"/>
        </w:tabs>
        <w:spacing w:line="360" w:lineRule="auto"/>
        <w:ind w:right="90"/>
        <w:jc w:val="both"/>
      </w:pPr>
    </w:p>
    <w:p w:rsidR="00C42F33" w:rsidRDefault="00C42F33" w:rsidP="00772CBE">
      <w:pPr>
        <w:tabs>
          <w:tab w:val="left" w:pos="0"/>
        </w:tabs>
        <w:spacing w:line="360" w:lineRule="auto"/>
        <w:ind w:right="90"/>
        <w:jc w:val="both"/>
        <w:rPr>
          <w:b/>
        </w:rPr>
      </w:pPr>
    </w:p>
    <w:p w:rsidR="00C42F33" w:rsidRDefault="00C42F33" w:rsidP="00772CBE">
      <w:pPr>
        <w:tabs>
          <w:tab w:val="left" w:pos="0"/>
        </w:tabs>
        <w:spacing w:line="360" w:lineRule="auto"/>
        <w:ind w:right="90"/>
        <w:jc w:val="both"/>
        <w:rPr>
          <w:b/>
        </w:rPr>
      </w:pPr>
    </w:p>
    <w:p w:rsidR="00C42F33" w:rsidRDefault="00C42F33"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rPr>
          <w:b/>
        </w:rPr>
      </w:pPr>
      <w:r w:rsidRPr="00772CBE">
        <w:rPr>
          <w:b/>
        </w:rPr>
        <w:lastRenderedPageBreak/>
        <w:t xml:space="preserve">3.10.2 The African Central Bank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The African Central Bank is one of the three financial institutions established according to the provide Article 19 of the Constitutive Act of the Union. In fact, the document for the creation of the African Monetary Fund refers the establishment of the African Central Bank as the apex of monetary integration in Africa. However, as it  has been stated above, the African Central Bank has been not established.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Towards the establishment of the African Central Bank, the African Union has already set up a steering committee to carry out preparatory works ahead of its establishment. Once the African Central Bank becomes operational, it is expected to take over the activities of the African Central Bank. </w:t>
      </w:r>
    </w:p>
    <w:p w:rsidR="00852D5B" w:rsidRDefault="00852D5B"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rPr>
          <w:b/>
        </w:rPr>
      </w:pPr>
      <w:r w:rsidRPr="00772CBE">
        <w:rPr>
          <w:b/>
        </w:rPr>
        <w:t>3.10.3 The African Investment Bank</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The basic rationale behind </w:t>
      </w:r>
      <w:r w:rsidR="00D66C33" w:rsidRPr="00772CBE">
        <w:t>the</w:t>
      </w:r>
      <w:r w:rsidRPr="00772CBE">
        <w:t xml:space="preserve"> establishment of the African Investment Bank is to collectively address the main development challenges facing African countries today and thereby providing finance for regional integration and private sector investment projects in Africa.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Agreement establishing the African Investment Bank mandated the Bank to foster economic growth and accelerate economic integration in Africa in line with the objectives of the African Union. This objective is expected to be achieved by the Bank upon carrying out five important tasks that Article 2 of the said agreement stipulates. These are: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left="720" w:right="90" w:hanging="360"/>
        <w:jc w:val="both"/>
      </w:pPr>
      <w:r w:rsidRPr="00772CBE">
        <w:t xml:space="preserve">   i. To promote investment activities of the public and private sector intended to advance regional integration of the member states of the African Union;   </w:t>
      </w:r>
    </w:p>
    <w:p w:rsidR="00772CBE" w:rsidRPr="00772CBE" w:rsidRDefault="00772CBE" w:rsidP="00772CBE">
      <w:pPr>
        <w:tabs>
          <w:tab w:val="left" w:pos="0"/>
        </w:tabs>
        <w:spacing w:line="360" w:lineRule="auto"/>
        <w:ind w:left="720" w:right="90" w:hanging="360"/>
        <w:jc w:val="both"/>
      </w:pPr>
      <w:r w:rsidRPr="00772CBE">
        <w:t xml:space="preserve">  ii. To utilize available resources for the implementation of investment projects contributing to the strengthening of the private sector and the modernization of rural sector activities in low-income African countries;</w:t>
      </w:r>
    </w:p>
    <w:p w:rsidR="00772CBE" w:rsidRPr="00772CBE" w:rsidRDefault="00772CBE" w:rsidP="00772CBE">
      <w:pPr>
        <w:tabs>
          <w:tab w:val="left" w:pos="0"/>
        </w:tabs>
        <w:spacing w:line="360" w:lineRule="auto"/>
        <w:ind w:left="720" w:right="90" w:hanging="360"/>
        <w:jc w:val="both"/>
      </w:pPr>
      <w:r w:rsidRPr="00772CBE">
        <w:t>iii. To mobilize resources from capital markets inside and outside Africa for the financing of investment project in African countries;</w:t>
      </w:r>
    </w:p>
    <w:p w:rsidR="00772CBE" w:rsidRPr="00772CBE" w:rsidRDefault="00772CBE" w:rsidP="00772CBE">
      <w:pPr>
        <w:tabs>
          <w:tab w:val="left" w:pos="0"/>
        </w:tabs>
        <w:spacing w:line="360" w:lineRule="auto"/>
        <w:ind w:left="720" w:right="90" w:hanging="360"/>
        <w:jc w:val="both"/>
      </w:pPr>
      <w:r w:rsidRPr="00772CBE">
        <w:lastRenderedPageBreak/>
        <w:t xml:space="preserve">iv. To provide technical assistance as may be needed in African countries for the study, preparation, financing and execution of investment projects; and </w:t>
      </w:r>
    </w:p>
    <w:p w:rsidR="00772CBE" w:rsidRPr="00772CBE" w:rsidRDefault="00772CBE" w:rsidP="00772CBE">
      <w:pPr>
        <w:tabs>
          <w:tab w:val="left" w:pos="0"/>
        </w:tabs>
        <w:spacing w:line="360" w:lineRule="auto"/>
        <w:ind w:left="720" w:right="90" w:hanging="360"/>
        <w:jc w:val="both"/>
      </w:pPr>
      <w:r w:rsidRPr="00772CBE">
        <w:t xml:space="preserve">V. To undertake other activities and services that may contribute to the fulfillment of its overall mandate.    </w:t>
      </w:r>
    </w:p>
    <w:p w:rsidR="00D66C33" w:rsidRDefault="00D66C33" w:rsidP="00D66C33">
      <w:pPr>
        <w:tabs>
          <w:tab w:val="left" w:pos="0"/>
        </w:tabs>
        <w:spacing w:line="360" w:lineRule="auto"/>
        <w:ind w:right="90"/>
        <w:jc w:val="both"/>
      </w:pPr>
    </w:p>
    <w:p w:rsidR="00772CBE" w:rsidRPr="00D66C33" w:rsidRDefault="00772CBE" w:rsidP="00D66C33">
      <w:pPr>
        <w:tabs>
          <w:tab w:val="left" w:pos="0"/>
        </w:tabs>
        <w:spacing w:line="360" w:lineRule="auto"/>
        <w:ind w:right="90"/>
        <w:jc w:val="both"/>
      </w:pPr>
      <w:r w:rsidRPr="00772CBE">
        <w:rPr>
          <w:b/>
        </w:rPr>
        <w:t>Unit Summary</w:t>
      </w:r>
    </w:p>
    <w:p w:rsidR="00772CBE" w:rsidRPr="00772CBE" w:rsidRDefault="00772CBE" w:rsidP="00772CBE">
      <w:pPr>
        <w:spacing w:line="360" w:lineRule="auto"/>
        <w:ind w:left="360" w:right="90"/>
        <w:jc w:val="both"/>
        <w:rPr>
          <w:b/>
        </w:rPr>
      </w:pPr>
    </w:p>
    <w:p w:rsidR="00772CBE" w:rsidRPr="00772CBE" w:rsidRDefault="00772CBE" w:rsidP="00772CBE">
      <w:pPr>
        <w:spacing w:line="360" w:lineRule="auto"/>
        <w:ind w:right="90"/>
        <w:jc w:val="both"/>
      </w:pPr>
      <w:r w:rsidRPr="00772CBE">
        <w:t xml:space="preserve">The African Union has ten accredited organs. It could be said that the theme of the African Union Law is the study of legal issues in the organization and functioning of the ten organs of the Union. Most organs have either a rule of procedure of their own, or a protocol relating thereto. This chapter has explored the legal mandates and procedural operations of each organ. Due to the similarities of the procedural legal matters, not all the details of each organ have been are discussed in this material. However, it is clearly indicated that what is described as a rule of procedure of the Union’s Assembly </w:t>
      </w:r>
      <w:r w:rsidRPr="00772CBE">
        <w:rPr>
          <w:i/>
        </w:rPr>
        <w:t>mutatis mutandis</w:t>
      </w:r>
      <w:r w:rsidRPr="00772CBE">
        <w:t xml:space="preserve"> works is also valid for other organs of the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Composed of the heads of states and governments of member states, the Assembly of Heads of States and Governments is the supreme organ of the African Union. Its powers and functions are so wide and it is mandated to make final decisions concerning the law of the Union. Each African state shall have equal power in the Assembly.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Responsible to the Assembly and composed of the foreign ministers of the member states, the Executive Council is the second important organ of the Union. The African Union Commission, on its part, is the Secretary of the Union that undertakes the day to day activities of the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Pan African Parliament is a clear manifestation of African Union’s program to enable participation of the African peoples in the activities of the Union. The Court of Justice of the African Union is another important organ of the Union. Recently, there is a plan to merge the Court of Justice with the African Court of Human and Peoples’ Rights to form the African Court of Justice and Human Rights. The proposed statute of the merged court that allows individual </w:t>
      </w:r>
      <w:r w:rsidRPr="00772CBE">
        <w:lastRenderedPageBreak/>
        <w:t>petitions against member states is a notable example that shows the emerging of the supranational characteristics of the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Permanent Representatives’ Committee and the Specialized Technical Committees are organs of the Union that are accountable to the Executive Council. The Economic, Social and Cultural Council is another organ of the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Vital in the endeavor to look for African solutions to African problems, the Peace and Security Council of the African Union has been established consisting fifteen member states. Finally, there are discussed three financial institutions proposed to be established: the African Monetary Fund, the African Central Bank and the African Investment Bank.</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p>
    <w:p w:rsidR="00C42F33" w:rsidRDefault="00C42F33">
      <w:pPr>
        <w:spacing w:after="200" w:line="276" w:lineRule="auto"/>
        <w:rPr>
          <w:b/>
          <w:sz w:val="28"/>
          <w:u w:val="single"/>
        </w:rPr>
      </w:pPr>
      <w:r>
        <w:rPr>
          <w:b/>
          <w:sz w:val="28"/>
          <w:u w:val="single"/>
        </w:rPr>
        <w:br w:type="page"/>
      </w:r>
    </w:p>
    <w:p w:rsidR="00772CBE" w:rsidRPr="00852D5B" w:rsidRDefault="00772CBE" w:rsidP="00852D5B">
      <w:pPr>
        <w:tabs>
          <w:tab w:val="center" w:pos="4500"/>
        </w:tabs>
        <w:spacing w:line="360" w:lineRule="auto"/>
        <w:ind w:left="360" w:right="90"/>
        <w:jc w:val="center"/>
        <w:rPr>
          <w:b/>
          <w:sz w:val="28"/>
          <w:u w:val="single"/>
        </w:rPr>
      </w:pPr>
      <w:r w:rsidRPr="00852D5B">
        <w:rPr>
          <w:b/>
          <w:sz w:val="28"/>
          <w:u w:val="single"/>
        </w:rPr>
        <w:lastRenderedPageBreak/>
        <w:t>Chapter Four</w:t>
      </w:r>
    </w:p>
    <w:p w:rsidR="00772CBE" w:rsidRPr="00852D5B" w:rsidRDefault="00772CBE" w:rsidP="00852D5B">
      <w:pPr>
        <w:spacing w:line="360" w:lineRule="auto"/>
        <w:ind w:right="90"/>
        <w:jc w:val="center"/>
        <w:rPr>
          <w:b/>
          <w:sz w:val="28"/>
          <w:u w:val="single"/>
        </w:rPr>
      </w:pPr>
      <w:r w:rsidRPr="00852D5B">
        <w:rPr>
          <w:b/>
          <w:sz w:val="28"/>
          <w:u w:val="single"/>
        </w:rPr>
        <w:t>African Union: Membership, Representation and Failure to Make Financial Contributions</w:t>
      </w:r>
    </w:p>
    <w:p w:rsidR="00772CBE" w:rsidRPr="00852D5B" w:rsidRDefault="00772CBE" w:rsidP="00852D5B">
      <w:pPr>
        <w:spacing w:line="360" w:lineRule="auto"/>
        <w:ind w:right="90"/>
        <w:jc w:val="center"/>
        <w:rPr>
          <w:b/>
          <w:sz w:val="28"/>
          <w:u w:val="single"/>
        </w:rPr>
      </w:pPr>
    </w:p>
    <w:p w:rsidR="00772CBE" w:rsidRPr="00772CBE" w:rsidRDefault="00772CBE" w:rsidP="00772CBE">
      <w:pPr>
        <w:spacing w:line="360" w:lineRule="auto"/>
        <w:ind w:right="90"/>
        <w:jc w:val="both"/>
      </w:pPr>
      <w:r w:rsidRPr="00772CBE">
        <w:t>This chapter explores legal issues related to membership and representation to the African Union. It also well addresses issues concerning the legal effect of a state’s failure to make the necessary financial contributions in due time.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At the end of this chapter, students would be able to:</w:t>
      </w:r>
    </w:p>
    <w:p w:rsidR="00772CBE" w:rsidRPr="00772CBE" w:rsidRDefault="00772CBE" w:rsidP="00772CBE">
      <w:pPr>
        <w:spacing w:line="360" w:lineRule="auto"/>
        <w:ind w:right="90"/>
        <w:jc w:val="both"/>
      </w:pPr>
    </w:p>
    <w:p w:rsidR="00772CBE" w:rsidRPr="00772CBE" w:rsidRDefault="00772CBE" w:rsidP="00772CBE">
      <w:pPr>
        <w:numPr>
          <w:ilvl w:val="0"/>
          <w:numId w:val="33"/>
        </w:numPr>
        <w:spacing w:line="360" w:lineRule="auto"/>
        <w:ind w:right="90"/>
        <w:jc w:val="both"/>
      </w:pPr>
      <w:r w:rsidRPr="00772CBE">
        <w:t xml:space="preserve">Explain the requirements that a state has to comply with in order to accede to the African Union after the entry in to force of the Constitutive Act; </w:t>
      </w:r>
    </w:p>
    <w:p w:rsidR="00772CBE" w:rsidRPr="00772CBE" w:rsidRDefault="00772CBE" w:rsidP="00772CBE">
      <w:pPr>
        <w:numPr>
          <w:ilvl w:val="0"/>
          <w:numId w:val="33"/>
        </w:numPr>
        <w:spacing w:line="360" w:lineRule="auto"/>
        <w:ind w:right="90"/>
        <w:jc w:val="both"/>
      </w:pPr>
      <w:r w:rsidRPr="00772CBE">
        <w:t>Explain the possible effect of succession of states within a member’s territory to membership to the African Union;</w:t>
      </w:r>
    </w:p>
    <w:p w:rsidR="00772CBE" w:rsidRPr="00772CBE" w:rsidRDefault="00772CBE" w:rsidP="00772CBE">
      <w:pPr>
        <w:numPr>
          <w:ilvl w:val="0"/>
          <w:numId w:val="33"/>
        </w:numPr>
        <w:spacing w:line="360" w:lineRule="auto"/>
        <w:ind w:right="90"/>
        <w:jc w:val="both"/>
      </w:pPr>
      <w:r w:rsidRPr="00772CBE">
        <w:t>Discuss the need of including a suspension clause on membership in the Constitutive Act;</w:t>
      </w:r>
    </w:p>
    <w:p w:rsidR="00772CBE" w:rsidRPr="00772CBE" w:rsidRDefault="00772CBE" w:rsidP="00772CBE">
      <w:pPr>
        <w:numPr>
          <w:ilvl w:val="0"/>
          <w:numId w:val="33"/>
        </w:numPr>
        <w:spacing w:line="360" w:lineRule="auto"/>
        <w:ind w:right="90"/>
        <w:jc w:val="both"/>
      </w:pPr>
      <w:r w:rsidRPr="00772CBE">
        <w:t xml:space="preserve">Elaborate the concept of termination of membership along with the case in the African Union;  </w:t>
      </w:r>
    </w:p>
    <w:p w:rsidR="00772CBE" w:rsidRPr="00772CBE" w:rsidRDefault="00772CBE" w:rsidP="00772CBE">
      <w:pPr>
        <w:numPr>
          <w:ilvl w:val="0"/>
          <w:numId w:val="33"/>
        </w:numPr>
        <w:spacing w:line="360" w:lineRule="auto"/>
        <w:ind w:right="90"/>
        <w:jc w:val="both"/>
      </w:pPr>
      <w:r w:rsidRPr="00772CBE">
        <w:t>Explain the possibility, or impossibility of termination of membership to the African Union in light of the Constitutive Act and the amendment thereto;</w:t>
      </w:r>
    </w:p>
    <w:p w:rsidR="00772CBE" w:rsidRPr="00772CBE" w:rsidRDefault="00772CBE" w:rsidP="00772CBE">
      <w:pPr>
        <w:numPr>
          <w:ilvl w:val="0"/>
          <w:numId w:val="33"/>
        </w:numPr>
        <w:spacing w:line="360" w:lineRule="auto"/>
        <w:ind w:right="90"/>
        <w:jc w:val="both"/>
      </w:pPr>
      <w:r w:rsidRPr="00772CBE">
        <w:t xml:space="preserve">Explain how member states are represented in the activities of the African Union, and </w:t>
      </w:r>
    </w:p>
    <w:p w:rsidR="00772CBE" w:rsidRPr="00772CBE" w:rsidRDefault="00772CBE" w:rsidP="00772CBE">
      <w:pPr>
        <w:numPr>
          <w:ilvl w:val="0"/>
          <w:numId w:val="33"/>
        </w:numPr>
        <w:spacing w:line="360" w:lineRule="auto"/>
        <w:ind w:right="90"/>
        <w:jc w:val="both"/>
      </w:pPr>
      <w:r w:rsidRPr="00772CBE">
        <w:t xml:space="preserve">Explain the effects of a member state’s failure to make financial contributions to finance the activities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4.1 Membership to the African Union</w:t>
      </w:r>
    </w:p>
    <w:p w:rsidR="00772CBE" w:rsidRPr="00772CBE" w:rsidRDefault="00772CBE" w:rsidP="00772CBE">
      <w:pPr>
        <w:spacing w:line="360" w:lineRule="auto"/>
        <w:ind w:right="90"/>
        <w:jc w:val="both"/>
        <w:rPr>
          <w:b/>
        </w:rPr>
      </w:pPr>
      <w:r w:rsidRPr="00772CBE">
        <w:rPr>
          <w:b/>
        </w:rPr>
        <w:t xml:space="preserve"> </w:t>
      </w:r>
    </w:p>
    <w:p w:rsidR="00772CBE" w:rsidRPr="00772CBE" w:rsidRDefault="00772CBE" w:rsidP="00772CBE">
      <w:pPr>
        <w:spacing w:line="360" w:lineRule="auto"/>
        <w:ind w:right="90"/>
        <w:jc w:val="both"/>
      </w:pPr>
      <w:r w:rsidRPr="00772CBE">
        <w:t>Membership to any international organization entails powers and responsibilities on a state. Membership to the African Union is not an exception in this regard. The African Union has fifty three (53) members so far. As per the Constitutive Act of the African Union, these members have committed themselves to work for their common interests and foster the integration of the continent in fields of multifaceted character.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As it is adequately discussed in the second chapter, international organizations may be categorized on the basis of the requirements they have for membership. Those international organizations that allow membership to any state without any regional and other impediments are called as open organizations. In contrast, those, which seek membership only form closed group of states are called as closed organizations. The African union is undoubtedly a closed international organization. No non-African state can be a member to the African Union. This is mainly because of the objectives of the Union, which primarily center on securing an African integration from which a non-African would naturally be excluded.</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Membership to the African Union entails both rights and duties on its member states. The right to participate in the activities of the Union on an equal basis is a major denominator of the rights that member states have. In the same corollary, member states are duty bound to comply with the requirements specified in the Constitutive Act of the Union to which they have consented.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issue of commencement of membership to the African Union is important to real with. In general terms, a state may become a member of a</w:t>
      </w:r>
      <w:r w:rsidR="00CA4BCC">
        <w:t>n international organization in</w:t>
      </w:r>
      <w:r w:rsidRPr="00772CBE">
        <w:t>, two possible ways. These are by participating in the creation of an organization from the beginning by apply for and admission to an organization that has been. A similar trend is followed in cases of membership to the African Union. There are 53 founding members of the African Union. The Constitutive Act is also open to admit any African state on a subsequent basis. Morocco is notable state that is not yet a member of the African union for political reasons.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In some international organizations, member states are conferred with different rights on the basis of commencement of their membership to the organization. In such instances, a distinction is usually made between “original” and “additional” members to the organization. The so-called “original” ones have better entitlements than the subsequently admitted ones. Article 7 of the Statute of the Organization of the Petroleum Exporting Countries (OPEC) is a notable example in this regard. It gives better rights the “founder members” in making decisions concerning the admission request of a new member.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 xml:space="preserve">In case of the African Union, the Constitutive Act does not make any distinction between original and subsequent members to the Union. As there is no clear stipulation in reference to such instances, it could conclusively be argued that, right at the moment a state is regarded as a member state, it will have similar rights to that of its founders. This is supported by the Rules of Procedure of the organs of the African Union, including the Assembly. As it is discussed in the third chapter, none of the Rules of Procedure of the African Union organs make a distinction between member states on the basis of </w:t>
      </w:r>
      <w:r w:rsidR="00CA4BCC" w:rsidRPr="00772CBE">
        <w:t>their membership</w:t>
      </w:r>
      <w:r w:rsidRPr="00772CBE">
        <w:t xml:space="preserv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4.1.1 Membership</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In organizations where their constitutions do not provide for clauses allowing the admission of new members, or where membership is restricted to the founding states, admission of a new member amounts to modification of the organization’s structure. This is mainly because, of the fact that the extension of the organization’s membership is likely make the obligations undertaken by the founding states more cumbersome.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Constitutive Act of the African Union, however, has a provision that states the procedures to be followed for a new state to be a member of the Union. Hence, request for membership, in the case of the African Union does not require amendment to the Constitutive Act, long as the state to be admitted is within the African continent. The only thing it requires is compliance to the requirements of Article 29 of the Constitutive Act which reads as: </w:t>
      </w:r>
    </w:p>
    <w:p w:rsidR="00772CBE" w:rsidRPr="00772CBE" w:rsidRDefault="00772CBE" w:rsidP="00772CBE">
      <w:pPr>
        <w:spacing w:line="360" w:lineRule="auto"/>
        <w:ind w:right="90"/>
        <w:jc w:val="both"/>
      </w:pPr>
    </w:p>
    <w:p w:rsidR="00772CBE" w:rsidRPr="00772CBE" w:rsidRDefault="00772CBE" w:rsidP="00CA4BCC">
      <w:pPr>
        <w:spacing w:line="360" w:lineRule="auto"/>
        <w:ind w:right="90"/>
        <w:jc w:val="both"/>
        <w:rPr>
          <w:b/>
          <w:i/>
        </w:rPr>
      </w:pPr>
      <w:r w:rsidRPr="00772CBE">
        <w:rPr>
          <w:b/>
          <w:i/>
        </w:rPr>
        <w:t>Article 29</w:t>
      </w:r>
    </w:p>
    <w:p w:rsidR="00772CBE" w:rsidRPr="00772CBE" w:rsidRDefault="00772CBE" w:rsidP="00CA4BCC">
      <w:pPr>
        <w:spacing w:line="360" w:lineRule="auto"/>
        <w:ind w:right="90"/>
        <w:jc w:val="both"/>
        <w:rPr>
          <w:b/>
          <w:i/>
        </w:rPr>
      </w:pPr>
      <w:r w:rsidRPr="00772CBE">
        <w:rPr>
          <w:b/>
          <w:i/>
        </w:rPr>
        <w:t>Admission to Membership</w:t>
      </w:r>
    </w:p>
    <w:p w:rsidR="00772CBE" w:rsidRPr="00772CBE" w:rsidRDefault="00772CBE" w:rsidP="00CA4BCC">
      <w:pPr>
        <w:numPr>
          <w:ilvl w:val="0"/>
          <w:numId w:val="34"/>
        </w:numPr>
        <w:tabs>
          <w:tab w:val="clear" w:pos="720"/>
          <w:tab w:val="num" w:pos="1080"/>
        </w:tabs>
        <w:spacing w:line="360" w:lineRule="auto"/>
        <w:ind w:left="1080" w:right="90"/>
        <w:jc w:val="both"/>
        <w:rPr>
          <w:i/>
        </w:rPr>
      </w:pPr>
      <w:r w:rsidRPr="00772CBE">
        <w:rPr>
          <w:i/>
        </w:rPr>
        <w:t>Any African state may, at any time after the entry into force of this Act, notify the Chairman of the Commission of its intention to accede to this Act and to be admitted as a member of the Union.</w:t>
      </w:r>
    </w:p>
    <w:p w:rsidR="00772CBE" w:rsidRPr="00772CBE" w:rsidRDefault="00772CBE" w:rsidP="00CA4BCC">
      <w:pPr>
        <w:numPr>
          <w:ilvl w:val="0"/>
          <w:numId w:val="34"/>
        </w:numPr>
        <w:tabs>
          <w:tab w:val="clear" w:pos="720"/>
          <w:tab w:val="num" w:pos="1080"/>
        </w:tabs>
        <w:spacing w:line="360" w:lineRule="auto"/>
        <w:ind w:left="1080" w:right="90"/>
        <w:jc w:val="both"/>
        <w:rPr>
          <w:i/>
        </w:rPr>
      </w:pPr>
      <w:r w:rsidRPr="00772CBE">
        <w:rPr>
          <w:i/>
        </w:rPr>
        <w:t xml:space="preserve">The Chairman of the Commission shall upon receipt of such notification, transmit, copies thereof to all member states. Admission shall be decided by a simple majority of the member states. The decision of each member state shall be transmitted to the </w:t>
      </w:r>
      <w:r w:rsidRPr="00772CBE">
        <w:rPr>
          <w:i/>
        </w:rPr>
        <w:lastRenderedPageBreak/>
        <w:t>Chairman who shall, upon receipt of the required number of votes, communicate to the state concerned.</w:t>
      </w:r>
    </w:p>
    <w:p w:rsidR="00772CBE" w:rsidRPr="00772CBE" w:rsidRDefault="00772CBE" w:rsidP="00772CBE">
      <w:pPr>
        <w:spacing w:line="360" w:lineRule="auto"/>
        <w:ind w:left="360" w:right="90"/>
        <w:jc w:val="both"/>
      </w:pPr>
    </w:p>
    <w:p w:rsidR="00772CBE" w:rsidRPr="00772CBE" w:rsidRDefault="00772CBE" w:rsidP="00772CBE">
      <w:pPr>
        <w:spacing w:line="360" w:lineRule="auto"/>
        <w:ind w:right="90"/>
        <w:jc w:val="both"/>
      </w:pPr>
      <w:r w:rsidRPr="00772CBE">
        <w:t xml:space="preserve">For the purpose of clarity, we may dissect the above provision into its elements. A compliance of all the mentioned elements would automatically entitle the applying state to be a full member of the African Union from that time on wards. </w:t>
      </w:r>
    </w:p>
    <w:p w:rsidR="00772CBE" w:rsidRPr="00772CBE" w:rsidRDefault="00772CBE" w:rsidP="00772CBE">
      <w:pPr>
        <w:spacing w:line="360" w:lineRule="auto"/>
        <w:ind w:right="90"/>
        <w:jc w:val="both"/>
      </w:pPr>
    </w:p>
    <w:p w:rsidR="00772CBE" w:rsidRPr="00772CBE" w:rsidRDefault="00772CBE" w:rsidP="00772CBE">
      <w:pPr>
        <w:spacing w:line="360" w:lineRule="auto"/>
        <w:ind w:left="720" w:right="90"/>
        <w:jc w:val="both"/>
        <w:rPr>
          <w:b/>
          <w:i/>
        </w:rPr>
      </w:pPr>
      <w:r w:rsidRPr="00772CBE">
        <w:rPr>
          <w:b/>
          <w:i/>
        </w:rPr>
        <w:t xml:space="preserve">“any African state…” </w:t>
      </w:r>
    </w:p>
    <w:p w:rsidR="00772CBE" w:rsidRPr="00772CBE" w:rsidRDefault="00772CBE" w:rsidP="00772CBE">
      <w:pPr>
        <w:spacing w:line="360" w:lineRule="auto"/>
        <w:ind w:left="720" w:right="90"/>
        <w:jc w:val="both"/>
      </w:pPr>
    </w:p>
    <w:p w:rsidR="00772CBE" w:rsidRPr="00772CBE" w:rsidRDefault="00772CBE" w:rsidP="00772CBE">
      <w:pPr>
        <w:spacing w:line="360" w:lineRule="auto"/>
        <w:ind w:right="90"/>
        <w:jc w:val="both"/>
      </w:pPr>
      <w:r w:rsidRPr="00772CBE">
        <w:t xml:space="preserve">The first requirement is that the applying state shall geographically belong to the territory of the African continent. This is a purely objective requirement. If the applying state is not within the African territory, of course including the islands, it would not qualify to be a member and the application would be rejected. The first requirement is a clear manifestation of the close-bound character of the African Union as an international organization.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i/>
        </w:rPr>
      </w:pPr>
      <w:r w:rsidRPr="00772CBE">
        <w:tab/>
      </w:r>
      <w:r w:rsidRPr="00772CBE">
        <w:rPr>
          <w:b/>
          <w:i/>
        </w:rPr>
        <w:t xml:space="preserve">“at any time after the entry into force of this Act …”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Application for membership could be made at any time. There is no time limitation, provided that the application is made after the entry in to force of the Constitutive Act. This naturally follows the very formation of international organizations. Had the application been made before the entry into force of the Constitutive Act, the applying state would not have been considered as a subsequent member. It would rather be regarded as an “original” member.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i/>
        </w:rPr>
      </w:pPr>
      <w:r w:rsidRPr="00772CBE">
        <w:rPr>
          <w:b/>
          <w:i/>
        </w:rPr>
        <w:t xml:space="preserve">           “notify the chairman of the Commission of its intention to accede…”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third requirement is that, an applying the state shall officially notify the Chairman that it would like to be admitted to the Union. Notification is necessary. A state shall display its it intention  to be a member thereof. This declaration of intention by the state may be considered as a consensual limitation to the sovereignty of the state. The moment a state declares its intention to be a member of the African Union; it is consenting to the provision of the Constitutive Act of </w:t>
      </w:r>
      <w:r w:rsidRPr="00772CBE">
        <w:lastRenderedPageBreak/>
        <w:t xml:space="preserve">the Union which allows the latter to interfere in the internal affairs of the former in cases specified under the Constitutive Act.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Having received an application, the Chairman of the African Union Commission is expected to transmit copies of the application to all member states. If a simple majority of the member sates has approved the application made, the applicant state shall be admitted to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Concerning the actual date of the commencement of the membership, two conditions are generally expected to be fulfilled as per the international institutional law. First the organization must admit the member and second the member must </w:t>
      </w:r>
      <w:r w:rsidR="004E3B41" w:rsidRPr="00772CBE">
        <w:t>ratify</w:t>
      </w:r>
      <w:r w:rsidRPr="00772CBE">
        <w:t xml:space="preserve"> the constitution of the organization it is applying for the membership. The approval of the states’ application by a simple majority of the members of the African Union goes in</w:t>
      </w:r>
      <w:r w:rsidR="004E3B41">
        <w:t xml:space="preserve"> </w:t>
      </w:r>
      <w:r w:rsidRPr="00772CBE">
        <w:t>line with the first requirement. It does not require the second requirement to be fulfilled. A state that has expressed its intention to accede to the African Union is not expected to ratify the Constitutive Act of the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4.1.2 Continuity, Creation and Succession of States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This material does not </w:t>
      </w:r>
      <w:r w:rsidR="004E3B41" w:rsidRPr="00772CBE">
        <w:t>discuss</w:t>
      </w:r>
      <w:r w:rsidRPr="00772CBE">
        <w:t xml:space="preserve"> in detail the causes and effects of the creation and succession of the states. Rather it to highlights the effects of creation of a new state within the African territory on issues of membership to the African Union. Another issue discussed here is that effects of succession of states on succession of a state’s membership to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Constitutive Act has an article on the admission of new member; despite the fact that almost all African countries are the founding members of the organization. This is primarily because of the need to have a room for new states that may be created. Suppose a certain member state to the African Union is disintegrated into two parts. If we say that state “A” is already a member and now part of its territory is controlled by rebel groups and the latter are able to form a state of their own, issues of continuity of membership and the creation of a new potential member is likely to emerge.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 xml:space="preserve">The African Union Constitutive Act clearly condemns an unconstitutional change of government. However, it could be argued that issues of constitutionality may not arise if there was no unconstitutional change of government within a member state of the Union but a legally stipulated formation of another state within the said territory. To take the above example, let’s say that part of the territory of state “A” is now detached from the center and formed state “B”.  Not to complicate the case, let’s assume that the formation of state “B” is done in accordance with constitutional procedures within the ‘mother’ state. At this point, issues of continuity of membership to the African Union are likely to emerge. In the same fashion, issues would arise as to whether the newly created state can succeed membership to the African Union from its ‘mother state,’ or “Is it required to be admitted as a new state?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question is “A” continue to be a member of the African Union or not? In this regard, there is a continuity of the membership. The only thing new is the loss of some of its territories. Should this be a ground to deny the state the continuation of its memberships to the Union? It seems not.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An example in this regard would be the case of Ethiopia and Eritrea.  The secession of Eritrea from Ethiopia did not affect the latter’s membership to the most international organizations of which the United Nations is a notable one. In a similar fashion, the Russian Federation continued the membership of the Soviet Union, in international organizations, when the USSR ceased to exist in 1991. Boris Yeltsin, the then President of the Russian Federation, in December 1991, informed the UN Secretary-General that </w:t>
      </w:r>
      <w:r w:rsidRPr="00772CBE">
        <w:rPr>
          <w:i/>
        </w:rPr>
        <w:t>“The membership of the USSR in the United Nations, including the Security Council and all other organs and organizations of the United Nations system, is being continued by the Russian Federation.”</w:t>
      </w:r>
      <w:r w:rsidRPr="00772CBE">
        <w:t xml:space="preserve">  The reason in both cases may be the possession a considerable part of the territory formerly constituting the ‘mother’ state.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However, the Federal Republic of Yugoslavia was denied to succeed the membership of the former Socialist Federal Republic of Yugoslavia. The denial was not because of the principal part of the former Yugoslavia, but because of the main party responsible for the out break of the war on the territory of the former Yugoslavia.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lastRenderedPageBreak/>
        <w:t>To come back to the case of the African Union, it could be said that, despite the change on the size of its territory, state “A” would still continue to be a member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next issue would be the fate of the newly created state; state “B”. Can state “B” succeeds membership to the African Union from state “A”, or has request for a membership?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In this regard, different intentional organizations have different experiences. In connection with this issue, it is better to look at the rationale behind the Constitutive Act’s inclusion of a clause relating to </w:t>
      </w:r>
      <w:r w:rsidRPr="00772CBE">
        <w:rPr>
          <w:i/>
        </w:rPr>
        <w:t>‘admission to membership’</w:t>
      </w:r>
      <w:r w:rsidRPr="00772CBE">
        <w:t xml:space="preserve">. It could be said that the basic rationale behind the inclusion of such a clause is the expectation that new states could emerge as sovereign entities from within a member state’s territory. If we agree on this point, it seems reasonable to suggest that state ‘B’, is expected to comply with the requirements for admission in Article 29, and then be admitted as a new member.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Regarding the newly created states, it will not have serious legal repercussions. Since the African Union does not make a distinction between the founder states and the newly admitted ones. As it has been elaborated herein before, they always have similar rights and duties as of the date on which the membership has commenced.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4.2 Suspension of Membership</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Suspension of membership to an international organization refers to a case whereby a member state will temporarily be precluded from the activities of the organization. It is often a consequence of a sanction by the organization of which the state is a member triggered by the state’s failure to go in</w:t>
      </w:r>
      <w:r w:rsidR="004E3B41">
        <w:t xml:space="preserve"> </w:t>
      </w:r>
      <w:r w:rsidRPr="00772CBE">
        <w:t>line with the expectations of the organization in issue. It is different from expulsion in that the former will only last until a particular situation has changed or particular conditions have been fulfilled, whereas in the case of the latter no such temporal measures would be taken. Another point of departure between the two is that suspension does not affect the application of the obligations of the suspended state whereas an expelled one shall cease to be bound by them.</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i/>
        </w:rPr>
      </w:pPr>
      <w:r w:rsidRPr="00772CBE">
        <w:lastRenderedPageBreak/>
        <w:t xml:space="preserve">Article 30 of the Constitutive Act of the African Union provides a suspension clause in accordance with which a member state of the Union may be subjected to a ban not to participate in the activities of the organization. As envisaged therein, the situation that can potentially trigger the application of the suspension clause is the occurrence of an unconstitutional change of government. It is provided that </w:t>
      </w:r>
      <w:r w:rsidRPr="00772CBE">
        <w:rPr>
          <w:i/>
        </w:rPr>
        <w:t xml:space="preserve">“Governments which shall come to power through unconstitutional means shall not be allowed to participate in the activities of the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In the heart of the suspension clause of the Constitutive Act lies the dilemma of defining what constitutes an unconstitutional change of government to be a cause for suspension of the government concerned. In the third chapter in the section that discusses, the Rules of Procedure of the African Union Assembly, Rule 37 of the Assembly’s Rules of Procedure 37 defines what constitutes an unconstitutional change of government that can trigger the application of the suspension clause of the Constitutive Act. The temporal character of suspension, within the framework of African Union law, is clearly stipulated in Rule. It is stated that the application of the suspension clause shall not make the state free from the obligations it had towards the Union. Nor shall the measure affect the state’s membership to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From its very nature, suspension will come to an end when the undesired situation ceases to exist or when the expected action is taken. In the case of the African Union, a suspension clause shall cease to have effect when the allegation to an unconstitutional government status is away from the scene. This is likely to occur either when the previous democratic government regains power or when another democratic election is carried out to give birth to a legitimate government. </w:t>
      </w:r>
    </w:p>
    <w:p w:rsidR="004E3B41" w:rsidRDefault="004E3B41"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4.3 Termination of Membership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 xml:space="preserve">4.3.1 Possible Causes of Termination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Termination of a state’s membership from a given international organization may be a result of four possible reasons. These are withdrawal by the member itself, expulsion of the state from membership to the organization, disappearance of the member or loss of essential qualifications to be regarded as a member thereof, and the dissolution of the organization itself. An attempt has </w:t>
      </w:r>
      <w:r w:rsidRPr="00772CBE">
        <w:lastRenderedPageBreak/>
        <w:t xml:space="preserve">been made to discuss each of the possible causes for termination of a state’s membership in light of the Constitutive Act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4.3.1.1 Withdrawal by the Member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Withdrawal by the member itself is not often a feature of organizations with supranational characteristics. It is stated in the second chapter, supranational organizations do have the mandate to intervene in the internal affairs of their member states in a set of circumstances specified in advance. If a member state can unilaterally withdraw its membership, this would render the transfer of sovereign powers to the organization by all members a meaningless exercise. Whenever a state is not comfortable with the exercise of the organization of supranational mandates, it can withdraw its membership, and thereby making its previous undertaking a nominal one.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Withdrawal by the member may take effect either when the organization has constitutional provisions to that effect or when a state withdraws in cases the constitution of the organization is silent on that issue. The case of the former is not complicated and there are constitutional safeguards set in advance to let a member state withdraw its membership from the organization. In the latter case, it seems that there is a desire not to allow unilateral withdrawal by a state has withdrawn from international organizations, the constitutions of which do not contain provision on withdrawal.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Article 31 of the Constitutive Act of the African Union [before its amendment by a protocol relating thereto] provided a constitutional base for the with hawal of the member states from the Union on their interests. The article reads as follows:</w:t>
      </w:r>
    </w:p>
    <w:p w:rsidR="00772CBE" w:rsidRPr="00772CBE" w:rsidRDefault="00772CBE" w:rsidP="00772CBE">
      <w:pPr>
        <w:spacing w:line="360" w:lineRule="auto"/>
        <w:ind w:left="720" w:right="90"/>
        <w:jc w:val="both"/>
      </w:pPr>
    </w:p>
    <w:p w:rsidR="00772CBE" w:rsidRPr="00772CBE" w:rsidRDefault="00772CBE" w:rsidP="004E3B41">
      <w:pPr>
        <w:spacing w:line="360" w:lineRule="auto"/>
        <w:ind w:right="90"/>
        <w:jc w:val="both"/>
        <w:rPr>
          <w:b/>
          <w:i/>
        </w:rPr>
      </w:pPr>
      <w:r w:rsidRPr="00772CBE">
        <w:rPr>
          <w:b/>
          <w:i/>
        </w:rPr>
        <w:t>Article 31</w:t>
      </w:r>
    </w:p>
    <w:p w:rsidR="00772CBE" w:rsidRPr="00772CBE" w:rsidRDefault="00772CBE" w:rsidP="004E3B41">
      <w:pPr>
        <w:tabs>
          <w:tab w:val="left" w:pos="3478"/>
        </w:tabs>
        <w:spacing w:line="360" w:lineRule="auto"/>
        <w:ind w:right="90"/>
        <w:jc w:val="both"/>
        <w:rPr>
          <w:b/>
          <w:i/>
        </w:rPr>
      </w:pPr>
      <w:r w:rsidRPr="00772CBE">
        <w:rPr>
          <w:b/>
          <w:i/>
        </w:rPr>
        <w:t>Cessation of Membership</w:t>
      </w:r>
    </w:p>
    <w:p w:rsidR="00772CBE" w:rsidRPr="004E3B41" w:rsidRDefault="00772CBE" w:rsidP="004E3B41">
      <w:pPr>
        <w:numPr>
          <w:ilvl w:val="0"/>
          <w:numId w:val="35"/>
        </w:numPr>
        <w:tabs>
          <w:tab w:val="clear" w:pos="720"/>
          <w:tab w:val="num" w:pos="1080"/>
        </w:tabs>
        <w:spacing w:line="360" w:lineRule="auto"/>
        <w:ind w:left="900" w:right="90"/>
        <w:jc w:val="both"/>
        <w:rPr>
          <w:i/>
        </w:rPr>
      </w:pPr>
      <w:r w:rsidRPr="00772CBE">
        <w:rPr>
          <w:i/>
        </w:rPr>
        <w:t xml:space="preserve">Any state which desires to renounce its membership shall forward a written notification to the Chairman of the Commission, who shall inform member states thereof. At the end of one year from the date of such notification, if not withdrawn, the Act shall cease to </w:t>
      </w:r>
      <w:r w:rsidRPr="00772CBE">
        <w:rPr>
          <w:i/>
        </w:rPr>
        <w:lastRenderedPageBreak/>
        <w:t>apply with respect to the renouncing states, which shall thereby cease to belong to the Union.</w:t>
      </w:r>
    </w:p>
    <w:p w:rsidR="00772CBE" w:rsidRPr="00772CBE" w:rsidRDefault="00772CBE" w:rsidP="004E3B41">
      <w:pPr>
        <w:numPr>
          <w:ilvl w:val="0"/>
          <w:numId w:val="35"/>
        </w:numPr>
        <w:tabs>
          <w:tab w:val="clear" w:pos="720"/>
          <w:tab w:val="num" w:pos="1080"/>
        </w:tabs>
        <w:spacing w:line="360" w:lineRule="auto"/>
        <w:ind w:left="900" w:right="90"/>
        <w:jc w:val="both"/>
        <w:rPr>
          <w:i/>
        </w:rPr>
      </w:pPr>
      <w:r w:rsidRPr="00772CBE">
        <w:rPr>
          <w:i/>
        </w:rPr>
        <w:t>During the period of one year referred to in paragraph 1 of this Article, any member state wishing to withdraw from the Union shall comply with the provisions of this Act and shall be bound to discharge its obligations under this Act up to the date of its withdrawal.</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it could be seen in the above provision, membership to the African Union was originally meant to be a purely voluntary business that a state can withdraw its membership at any time. The only thing a state has to do to withdraw from the African Union is a simple notification to that effect to the Chairman of the Commission. A year from the notification, the applicant state is no more a member of the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indicated above, this kind of scheme is blamed to be harmful to the organizations of supranational characteristics. Though the African Union is not a full-fledged supranational international organization, there is no doubt that it has some features of supranational characters. This supranational character of the Union is rendered meaningless by an explicit provision of the Constitutive Act [before its amendment] that allows a state to simply withdraw its membership.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above stated reason should have triggered the framers of the Protocol on Amendments to the Constitutive Act of the African Union. Article 12 of the said protocol, provided that, Article 31 of the Constitutive Act that allows withdrawal by the member is deleted.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It is not clear whether withdrawal by a member state is possible in the framework of the African Union law or not. On the one hand, we have the Constitutive Act of the Union which allows such practice, and on the other had the said protocol deletes the provision of the Constitutive Act which allows withdrawal by the state. An attempt is made to clarity this </w:t>
      </w:r>
      <w:r w:rsidR="004E3B41" w:rsidRPr="00772CBE">
        <w:t>under dilemma</w:t>
      </w:r>
      <w:r w:rsidRPr="00772CBE">
        <w:t xml:space="preserve"> 4.3.2.  </w:t>
      </w:r>
    </w:p>
    <w:p w:rsidR="00772CBE" w:rsidRPr="00772CBE" w:rsidRDefault="00772CBE" w:rsidP="00772CBE">
      <w:pPr>
        <w:spacing w:line="360" w:lineRule="auto"/>
        <w:ind w:right="90"/>
        <w:jc w:val="both"/>
      </w:pPr>
    </w:p>
    <w:p w:rsidR="004E3B41" w:rsidRDefault="004E3B41" w:rsidP="00772CBE">
      <w:pPr>
        <w:spacing w:line="360" w:lineRule="auto"/>
        <w:ind w:right="90"/>
        <w:jc w:val="both"/>
        <w:rPr>
          <w:b/>
        </w:rPr>
      </w:pPr>
    </w:p>
    <w:p w:rsidR="004E3B41" w:rsidRDefault="004E3B41" w:rsidP="00772CBE">
      <w:pPr>
        <w:spacing w:line="360" w:lineRule="auto"/>
        <w:ind w:right="90"/>
        <w:jc w:val="both"/>
        <w:rPr>
          <w:b/>
        </w:rPr>
      </w:pPr>
    </w:p>
    <w:p w:rsidR="004E3B41" w:rsidRDefault="004E3B41"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lastRenderedPageBreak/>
        <w:t xml:space="preserve">4.3.1.2 Expulsion by the Organization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Expulsion is a total ban of the state from its membership to the organization. In many instances, expulsion may either be imposed as the sanction or as a measure to protect the organization itself. Expulsion is likely to come, in most constitutions of international organizations having an exclusion clause, as a last resort of sanctions imposed by the organization. If a state suspended from its membership fails to act in a way that can do away with the grounds of its suspension, expulsion might possibly come accordingly.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In some other instances, expulsion might be motivated by a desire to protect the organization itself from the disruptive actions of a member. It is sometimes said that a member may no longer participate in the activities of the organization while it still continues to accept the services that the organization renders. In other cases, it may hamper decision making procedures of the organization if it requires unanimity. In such cases, an organization might expel its disrupting member to protect its integrity.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When we come to the case of the African Union, neither the Constitutive Act, nor the amendment thereto provides anything that authorizes the Union to expel any of its members for the aforementioned reasons. Therefore, it could be said that expulsion is not a possible means of terminating membership to the African Union as it stands now.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4.3.1.3. Disappearance of a Member or Loss of Essential Qualifications</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Schermers et al argued that in all international organizations it should be possible to declare that membership is terminated if a state has ceased to fulfill the conditions for the existence of membership. International originations like the African Union are groupings of states. If a member ceased to be considered as such, for whatsoever reason, then it goes without saying that its membership to the said organization would automatically quit to be operational.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You may recall the requirements of statehood indicated in the Montevideo Convention from the course on Public International Law. If a state has lost any of the characteristics of a state, it is no </w:t>
      </w:r>
      <w:r w:rsidRPr="00772CBE">
        <w:lastRenderedPageBreak/>
        <w:t xml:space="preserve">more with the essential qualifications to be regarded as a member to any international organization. As it is indicated eviler membership to an international organization entails both rights and duties to the states that are part of it. If a state ceases to be regarded as an international legal person, it is no more capable of enjoying its rights and complying with its duties by virtue of its membership to an international organization.  Therefore, if any African state ceases to exist as an independent entity, one of the natural consequences would be the coming to an end of its membership to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4.3.1.4 Dissolution of the Organization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Membership to an international organization exists only if the organization in question itself is in existence. The dissolution of the organization would automatically terminate the membership that a state has had towards it. For example, no African state is, now a member of the Organization of African Unity, which has been legally dissolved. similaly, if the African Union is, replaced by another Pan-African organization, or if it ceased to exist altogether, then the membership to the union will automatically be terminated accordingly.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4.3.2. The Dilemma  of the Amendment of the Constitutive Act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An attempt  has been made to reflect on the effect of the non-ratification of the Protocol on Amendments to the Constitutive Act of the African Union on issues related to the termination of membership to the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it is indicated under 4.3.1.1 above, the provision of the Constitutive Act that allows withdrawal by a member is deleted by the protocol that amends the Act. This means, for those states which ratify the said protocol, it is no more possible to terminate their membership to the Union on account of withdrawal. This doesn’t cause any trouble as it is clear and there is no need to make a serious interpretation thereto.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 problem would come to the fore if a state fails to ratify the protocol. An issue would arise whether that state could withdraw its membership from the Union. To give a response this </w:t>
      </w:r>
      <w:r w:rsidRPr="00772CBE">
        <w:lastRenderedPageBreak/>
        <w:t>question, it seems imperative to a look at the provision of the Constitutive Act that deals with the amendment and revision of the Act.</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i/>
        </w:rPr>
      </w:pPr>
      <w:r w:rsidRPr="00772CBE">
        <w:t xml:space="preserve">Article 32(4) of the Constitutive Act provides that </w:t>
      </w:r>
      <w:r w:rsidRPr="00772CBE">
        <w:rPr>
          <w:i/>
        </w:rPr>
        <w:t xml:space="preserve">“Amendments or revisions shall be adopted by the Assembly by consensus or, failing which, by a two-thirds majority and submitted for ratification by all member states in accordance with their respective constitutional procedures. They shall enter into force thirty (30) days after the deposit of the instruments of ratification with the Chairman of the Commission by a two-thirds majority of the member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above provision suggests that if a state does not ratify the protocol that amended the Constitutive Act, there is no legal basis to prohibit it from withdrawal. No one could be bound without an express ratification of an international undertaking of similar character. Therefore, it is still possible for member states of the African Union, who have not yet ratified the said protocol, to withdraw their membership from African Union, provided that they comply with the requirements set in Article 31 of the Constitutive Act of the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4.4 Representation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African Union is a Union of African states and governments. As states </w:t>
      </w:r>
      <w:r w:rsidR="0017538B">
        <w:t>are juridical persons, they can</w:t>
      </w:r>
      <w:r w:rsidRPr="00772CBE">
        <w:t xml:space="preserve">not always physically present at the meetings of the Union, or any other meetings. Therefore, the concept of representation would indispensably come to the fore. </w:t>
      </w:r>
    </w:p>
    <w:p w:rsidR="00772CBE" w:rsidRPr="00772CBE" w:rsidRDefault="00772CBE" w:rsidP="00772CBE">
      <w:pPr>
        <w:spacing w:line="360" w:lineRule="auto"/>
        <w:ind w:right="90"/>
        <w:jc w:val="both"/>
      </w:pPr>
      <w:r w:rsidRPr="00772CBE">
        <w:t xml:space="preserve">All the organs of the African Union are composed of representatives from among the member states of the African Union. In all these cases, member states are equally represented in the organs of the Union. The Assembly of the Union shall at all times be composed of Heads of States and Governments of the member states or their duly accredited representatives. The Executive Council, on its part, shall be composed of equally represented appropriate ministers and member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Pan-African Parliament is an appropriate organ of the African Union representing all the people of Africa. Each African state will be represented by five members in the Pan- African parliament. The Court of Justice and Human Rights of the African Union shall be composed of </w:t>
      </w:r>
      <w:r w:rsidRPr="00772CBE">
        <w:lastRenderedPageBreak/>
        <w:t xml:space="preserve">judges who would be elected on the basis of equality of regional representation. In the same fashion, the Commission of the African Union will have permanent employees and Commissioners from among its member states. The same holds true for other organs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Peace and Security Council of the African Union has a unique form of representation of the member states of the African Union. At a time, the Peace and Security Council will be composed of fifteen member states. Membership to the Council is based on the principle of equitable regional representation, and it would be rotated in two or three years, as the case may be. This scheme of representation in the Peace and Security Council of the African Union could be a model as the international system within the framework of the United Nations lacks this sort of fairness.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 xml:space="preserve">4.5 Effect of Failure to Make Financial Contributions </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The African Union is expected principally to rely on financial contributions of its members. These financial contributions are among the duties that states undertake by assuming membership to the African Union. Failure by a state to make such constitutions has an effect of sanctioning the state that has failed to discharge its financial obligation.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Article 23(1) of the Constitutive Act empowers the Assembly of the Union to impose sanctions on a state that defaults in the payment of the budget of the Union. The Article does not go to the detail of articulating the effect of such failure in a time-bound manner. It simply lists down the possible measures that the Assembly could take in such circumstances. These sanctions include denial of the right to speak at the meetings, to vote, to present candidates for any position or post within the Union, or to benefit from any activity or commitments there from. The details are set under Rule 35 of the Rules of Procedure of the Assembly. As the rule is self explanatory, let’s simply state the provision. It reads as: </w:t>
      </w:r>
    </w:p>
    <w:p w:rsidR="00772CBE" w:rsidRPr="00772CBE" w:rsidRDefault="00772CBE" w:rsidP="00772CBE">
      <w:pPr>
        <w:spacing w:line="360" w:lineRule="auto"/>
        <w:ind w:right="90"/>
        <w:jc w:val="both"/>
        <w:rPr>
          <w:b/>
        </w:rPr>
      </w:pPr>
    </w:p>
    <w:p w:rsidR="0017538B" w:rsidRDefault="0017538B" w:rsidP="00772CBE">
      <w:pPr>
        <w:spacing w:line="360" w:lineRule="auto"/>
        <w:ind w:right="90"/>
        <w:jc w:val="both"/>
        <w:rPr>
          <w:b/>
          <w:i/>
        </w:rPr>
      </w:pPr>
    </w:p>
    <w:p w:rsidR="0017538B" w:rsidRDefault="0017538B" w:rsidP="00772CBE">
      <w:pPr>
        <w:spacing w:line="360" w:lineRule="auto"/>
        <w:ind w:right="90"/>
        <w:jc w:val="both"/>
        <w:rPr>
          <w:b/>
          <w:i/>
        </w:rPr>
      </w:pPr>
    </w:p>
    <w:p w:rsidR="00772CBE" w:rsidRPr="00772CBE" w:rsidRDefault="00772CBE" w:rsidP="00772CBE">
      <w:pPr>
        <w:spacing w:line="360" w:lineRule="auto"/>
        <w:ind w:right="90"/>
        <w:jc w:val="both"/>
        <w:rPr>
          <w:b/>
          <w:i/>
        </w:rPr>
      </w:pPr>
      <w:r w:rsidRPr="00772CBE">
        <w:rPr>
          <w:b/>
          <w:i/>
        </w:rPr>
        <w:lastRenderedPageBreak/>
        <w:t>Rule 35</w:t>
      </w:r>
    </w:p>
    <w:p w:rsidR="00772CBE" w:rsidRPr="00772CBE" w:rsidRDefault="00772CBE" w:rsidP="00772CBE">
      <w:pPr>
        <w:spacing w:line="360" w:lineRule="auto"/>
        <w:ind w:right="90"/>
        <w:jc w:val="both"/>
        <w:rPr>
          <w:b/>
          <w:i/>
        </w:rPr>
      </w:pPr>
      <w:r w:rsidRPr="00772CBE">
        <w:rPr>
          <w:b/>
          <w:i/>
        </w:rPr>
        <w:t>Sanction for Arrears</w:t>
      </w:r>
    </w:p>
    <w:p w:rsidR="00772CBE" w:rsidRPr="0017538B" w:rsidRDefault="00772CBE" w:rsidP="0017538B">
      <w:pPr>
        <w:numPr>
          <w:ilvl w:val="0"/>
          <w:numId w:val="36"/>
        </w:numPr>
        <w:spacing w:line="360" w:lineRule="auto"/>
        <w:ind w:right="90"/>
        <w:jc w:val="both"/>
        <w:rPr>
          <w:i/>
        </w:rPr>
      </w:pPr>
      <w:r w:rsidRPr="00772CBE">
        <w:rPr>
          <w:i/>
        </w:rPr>
        <w:t>The Assembly shall determine, on the basis of recommendations of the Executive Council and the PRC (Permanent Representatives Committee), as well as information provided by the Commission, sanction to be imposed under Article 23(1) of the Constitutive Act.</w:t>
      </w:r>
    </w:p>
    <w:p w:rsidR="00772CBE" w:rsidRPr="0017538B" w:rsidRDefault="00772CBE" w:rsidP="00772CBE">
      <w:pPr>
        <w:numPr>
          <w:ilvl w:val="0"/>
          <w:numId w:val="36"/>
        </w:numPr>
        <w:spacing w:line="360" w:lineRule="auto"/>
        <w:ind w:right="90"/>
        <w:jc w:val="both"/>
        <w:rPr>
          <w:i/>
        </w:rPr>
      </w:pPr>
      <w:r w:rsidRPr="00772CBE">
        <w:rPr>
          <w:i/>
        </w:rPr>
        <w:t>Subject to paragraph 1 of this Rule, sanctions against a member state that defaults in the payment of its contributions to the budget of the Union shall be implemented by the Assembly in the following manner:</w:t>
      </w:r>
    </w:p>
    <w:p w:rsidR="00772CBE" w:rsidRPr="00772CBE" w:rsidRDefault="00772CBE" w:rsidP="0017538B">
      <w:pPr>
        <w:numPr>
          <w:ilvl w:val="0"/>
          <w:numId w:val="37"/>
        </w:numPr>
        <w:tabs>
          <w:tab w:val="clear" w:pos="720"/>
          <w:tab w:val="num" w:pos="1080"/>
        </w:tabs>
        <w:spacing w:line="360" w:lineRule="auto"/>
        <w:ind w:left="1080" w:right="90"/>
        <w:jc w:val="both"/>
        <w:rPr>
          <w:i/>
        </w:rPr>
      </w:pPr>
      <w:r w:rsidRPr="00772CBE">
        <w:rPr>
          <w:i/>
        </w:rPr>
        <w:t>When in arrears of payments amounting to two (2) years but not exceeding five (5) years of its assessed contributions, suspension of the member state’s rights to:</w:t>
      </w:r>
    </w:p>
    <w:p w:rsidR="00772CBE" w:rsidRPr="00772CBE" w:rsidRDefault="00772CBE" w:rsidP="0017538B">
      <w:pPr>
        <w:numPr>
          <w:ilvl w:val="0"/>
          <w:numId w:val="38"/>
        </w:numPr>
        <w:tabs>
          <w:tab w:val="left" w:pos="1260"/>
        </w:tabs>
        <w:spacing w:line="360" w:lineRule="auto"/>
        <w:ind w:left="1260" w:right="90" w:hanging="360"/>
        <w:jc w:val="both"/>
        <w:rPr>
          <w:i/>
        </w:rPr>
      </w:pPr>
      <w:r w:rsidRPr="00772CBE">
        <w:rPr>
          <w:i/>
        </w:rPr>
        <w:t>speak, vote and receive documentation at the meetings of the Union;</w:t>
      </w:r>
    </w:p>
    <w:p w:rsidR="00772CBE" w:rsidRPr="00772CBE" w:rsidRDefault="00772CBE" w:rsidP="0017538B">
      <w:pPr>
        <w:numPr>
          <w:ilvl w:val="0"/>
          <w:numId w:val="38"/>
        </w:numPr>
        <w:tabs>
          <w:tab w:val="left" w:pos="1260"/>
        </w:tabs>
        <w:spacing w:line="360" w:lineRule="auto"/>
        <w:ind w:left="1260" w:right="90" w:hanging="360"/>
        <w:jc w:val="both"/>
        <w:rPr>
          <w:i/>
        </w:rPr>
      </w:pPr>
      <w:r w:rsidRPr="00772CBE">
        <w:rPr>
          <w:i/>
        </w:rPr>
        <w:t>offer to host sessions of the Assembly or of the Executive Council or any other meetings of the Union; and</w:t>
      </w:r>
    </w:p>
    <w:p w:rsidR="00772CBE" w:rsidRPr="00772CBE" w:rsidRDefault="00772CBE" w:rsidP="0017538B">
      <w:pPr>
        <w:numPr>
          <w:ilvl w:val="0"/>
          <w:numId w:val="38"/>
        </w:numPr>
        <w:tabs>
          <w:tab w:val="left" w:pos="1260"/>
        </w:tabs>
        <w:spacing w:line="360" w:lineRule="auto"/>
        <w:ind w:left="1260" w:right="90" w:hanging="360"/>
        <w:jc w:val="both"/>
        <w:rPr>
          <w:i/>
        </w:rPr>
      </w:pPr>
      <w:r w:rsidRPr="00772CBE">
        <w:rPr>
          <w:i/>
        </w:rPr>
        <w:t>Present a candidate for any position or post within the Union.</w:t>
      </w:r>
    </w:p>
    <w:p w:rsidR="00772CBE" w:rsidRPr="00772CBE" w:rsidRDefault="00772CBE" w:rsidP="0017538B">
      <w:pPr>
        <w:numPr>
          <w:ilvl w:val="0"/>
          <w:numId w:val="37"/>
        </w:numPr>
        <w:tabs>
          <w:tab w:val="clear" w:pos="720"/>
          <w:tab w:val="num" w:pos="900"/>
        </w:tabs>
        <w:spacing w:line="360" w:lineRule="auto"/>
        <w:ind w:left="1080" w:right="90"/>
        <w:jc w:val="both"/>
        <w:rPr>
          <w:i/>
        </w:rPr>
      </w:pPr>
      <w:r w:rsidRPr="00772CBE">
        <w:rPr>
          <w:i/>
        </w:rPr>
        <w:t>When in arrears of payment of contributions amounting to five(5) years or more, in addition to the sanctions in paragraph 2(a) of this Rule, suspension of the member state’s right to:</w:t>
      </w:r>
    </w:p>
    <w:p w:rsidR="00772CBE" w:rsidRPr="00DE6951" w:rsidRDefault="00772CBE" w:rsidP="00DE6951">
      <w:pPr>
        <w:numPr>
          <w:ilvl w:val="0"/>
          <w:numId w:val="39"/>
        </w:numPr>
        <w:tabs>
          <w:tab w:val="clear" w:pos="1155"/>
          <w:tab w:val="left" w:pos="1260"/>
        </w:tabs>
        <w:spacing w:line="360" w:lineRule="auto"/>
        <w:ind w:left="1620" w:right="90"/>
        <w:jc w:val="both"/>
        <w:rPr>
          <w:i/>
        </w:rPr>
      </w:pPr>
      <w:r w:rsidRPr="00DE6951">
        <w:rPr>
          <w:i/>
        </w:rPr>
        <w:t>Have the contracts of employment of its nationals renewed; and</w:t>
      </w:r>
    </w:p>
    <w:p w:rsidR="00772CBE" w:rsidRPr="00DE6951" w:rsidRDefault="00772CBE" w:rsidP="00DE6951">
      <w:pPr>
        <w:numPr>
          <w:ilvl w:val="0"/>
          <w:numId w:val="39"/>
        </w:numPr>
        <w:tabs>
          <w:tab w:val="clear" w:pos="1155"/>
          <w:tab w:val="left" w:pos="1260"/>
        </w:tabs>
        <w:spacing w:line="360" w:lineRule="auto"/>
        <w:ind w:left="1620" w:right="90"/>
        <w:jc w:val="both"/>
        <w:rPr>
          <w:i/>
        </w:rPr>
      </w:pPr>
      <w:r w:rsidRPr="00DE6951">
        <w:rPr>
          <w:i/>
        </w:rPr>
        <w:t>Provision, by the Union, of funds of new projects in the member state.</w:t>
      </w:r>
    </w:p>
    <w:p w:rsidR="00772CBE" w:rsidRPr="00772CBE" w:rsidRDefault="00772CBE" w:rsidP="00772CBE">
      <w:pPr>
        <w:numPr>
          <w:ilvl w:val="0"/>
          <w:numId w:val="36"/>
        </w:numPr>
        <w:spacing w:line="360" w:lineRule="auto"/>
        <w:ind w:right="90"/>
        <w:jc w:val="both"/>
        <w:rPr>
          <w:i/>
        </w:rPr>
      </w:pPr>
      <w:r w:rsidRPr="00772CBE">
        <w:rPr>
          <w:i/>
        </w:rPr>
        <w:t>When a member state is under sanctions for non-payment of its contributions as described in the preceding paragraphs, the sanctions may be lifted temporarily if the member state pays at least 50% of its outstanding arrears, provided that such payment is made thirty (30) days before the commencement of the session of the Executive Council preceding that of the Assembly.</w:t>
      </w:r>
    </w:p>
    <w:p w:rsidR="00772CBE" w:rsidRPr="00772CBE" w:rsidRDefault="00772CBE" w:rsidP="00772CBE">
      <w:pPr>
        <w:tabs>
          <w:tab w:val="left" w:pos="720"/>
        </w:tabs>
        <w:spacing w:line="360" w:lineRule="auto"/>
        <w:ind w:right="90"/>
        <w:jc w:val="both"/>
        <w:rPr>
          <w:i/>
        </w:rPr>
      </w:pPr>
    </w:p>
    <w:p w:rsidR="00772CBE" w:rsidRPr="00772CBE" w:rsidRDefault="00772CBE" w:rsidP="00772CBE">
      <w:pPr>
        <w:tabs>
          <w:tab w:val="left" w:pos="720"/>
        </w:tabs>
        <w:spacing w:line="360" w:lineRule="auto"/>
        <w:ind w:right="90"/>
        <w:jc w:val="both"/>
        <w:rPr>
          <w:b/>
        </w:rPr>
      </w:pPr>
      <w:r w:rsidRPr="00772CBE">
        <w:rPr>
          <w:b/>
        </w:rPr>
        <w:t xml:space="preserve">Discussion Questions </w:t>
      </w:r>
    </w:p>
    <w:p w:rsidR="00772CBE" w:rsidRPr="00772CBE" w:rsidRDefault="00772CBE" w:rsidP="00772CBE">
      <w:pPr>
        <w:tabs>
          <w:tab w:val="left" w:pos="720"/>
        </w:tabs>
        <w:spacing w:line="360" w:lineRule="auto"/>
        <w:ind w:right="90"/>
        <w:jc w:val="both"/>
        <w:rPr>
          <w:b/>
        </w:rPr>
      </w:pPr>
    </w:p>
    <w:p w:rsidR="00772CBE" w:rsidRPr="00772CBE" w:rsidRDefault="00772CBE" w:rsidP="00772CBE">
      <w:pPr>
        <w:numPr>
          <w:ilvl w:val="0"/>
          <w:numId w:val="40"/>
        </w:numPr>
        <w:tabs>
          <w:tab w:val="left" w:pos="720"/>
        </w:tabs>
        <w:spacing w:line="360" w:lineRule="auto"/>
        <w:ind w:right="90"/>
        <w:jc w:val="both"/>
      </w:pPr>
      <w:r w:rsidRPr="00772CBE">
        <w:t xml:space="preserve">Explain how the creation of a new state within a member’s territory affects the latter’s membership to the African Union. </w:t>
      </w:r>
    </w:p>
    <w:p w:rsidR="00772CBE" w:rsidRPr="00772CBE" w:rsidRDefault="00772CBE" w:rsidP="00772CBE">
      <w:pPr>
        <w:numPr>
          <w:ilvl w:val="0"/>
          <w:numId w:val="40"/>
        </w:numPr>
        <w:tabs>
          <w:tab w:val="left" w:pos="720"/>
        </w:tabs>
        <w:spacing w:line="360" w:lineRule="auto"/>
        <w:ind w:right="90"/>
        <w:jc w:val="both"/>
      </w:pPr>
      <w:r w:rsidRPr="00772CBE">
        <w:t xml:space="preserve">Do you think that the suspension clause of the African Union Constitutive Act can effectively deal with unconstitutional change of the governments within the continent? </w:t>
      </w:r>
    </w:p>
    <w:p w:rsidR="00772CBE" w:rsidRPr="00772CBE" w:rsidRDefault="00772CBE" w:rsidP="00772CBE">
      <w:pPr>
        <w:numPr>
          <w:ilvl w:val="0"/>
          <w:numId w:val="40"/>
        </w:numPr>
        <w:tabs>
          <w:tab w:val="left" w:pos="720"/>
        </w:tabs>
        <w:spacing w:line="360" w:lineRule="auto"/>
        <w:ind w:right="90"/>
        <w:jc w:val="both"/>
      </w:pPr>
      <w:r w:rsidRPr="00772CBE">
        <w:lastRenderedPageBreak/>
        <w:t xml:space="preserve">Why do you think that the Constitutive Act of the African Union does not entitle the organization to expel any of its members? Do you think that it has some thing to do with the efficacy of the Union? </w:t>
      </w:r>
    </w:p>
    <w:p w:rsidR="00772CBE" w:rsidRPr="00772CBE" w:rsidRDefault="00772CBE" w:rsidP="00772CBE">
      <w:pPr>
        <w:numPr>
          <w:ilvl w:val="0"/>
          <w:numId w:val="40"/>
        </w:numPr>
        <w:tabs>
          <w:tab w:val="left" w:pos="720"/>
        </w:tabs>
        <w:spacing w:line="360" w:lineRule="auto"/>
        <w:ind w:right="90"/>
        <w:jc w:val="both"/>
      </w:pPr>
      <w:r w:rsidRPr="00772CBE">
        <w:t xml:space="preserve">Suppose that you are an advisor of state “X” that is thinking over whether to ratify the Protocol on the Amendments of the Constitutive Act of the African Union. What would be you advise concerning Article 12 of the protocol?    </w:t>
      </w:r>
    </w:p>
    <w:p w:rsidR="00772CBE" w:rsidRPr="00772CBE" w:rsidRDefault="00772CBE" w:rsidP="00772CBE">
      <w:pPr>
        <w:spacing w:line="360" w:lineRule="auto"/>
        <w:ind w:right="90"/>
        <w:jc w:val="both"/>
      </w:pPr>
      <w:r w:rsidRPr="00772CBE">
        <w:t xml:space="preserve">          </w:t>
      </w:r>
    </w:p>
    <w:p w:rsidR="00DE6951" w:rsidRDefault="00772CBE" w:rsidP="00DE6951">
      <w:pPr>
        <w:spacing w:line="360" w:lineRule="auto"/>
        <w:ind w:right="90"/>
        <w:jc w:val="both"/>
      </w:pPr>
      <w:r w:rsidRPr="00772CBE">
        <w:t xml:space="preserve">       </w:t>
      </w:r>
    </w:p>
    <w:p w:rsidR="00772CBE" w:rsidRPr="00772CBE" w:rsidRDefault="00772CBE" w:rsidP="00DE6951">
      <w:pPr>
        <w:spacing w:line="360" w:lineRule="auto"/>
        <w:ind w:right="90"/>
        <w:jc w:val="both"/>
        <w:rPr>
          <w:b/>
        </w:rPr>
      </w:pPr>
      <w:r w:rsidRPr="00772CBE">
        <w:rPr>
          <w:b/>
        </w:rPr>
        <w:t>Unit Summary</w:t>
      </w:r>
    </w:p>
    <w:p w:rsidR="00772CBE" w:rsidRPr="00772CBE" w:rsidRDefault="00772CBE" w:rsidP="00772CBE">
      <w:pPr>
        <w:spacing w:line="360" w:lineRule="auto"/>
        <w:ind w:left="360" w:right="90"/>
        <w:jc w:val="both"/>
        <w:rPr>
          <w:b/>
        </w:rPr>
      </w:pPr>
    </w:p>
    <w:p w:rsidR="00772CBE" w:rsidRPr="00772CBE" w:rsidRDefault="00772CBE" w:rsidP="00772CBE">
      <w:pPr>
        <w:spacing w:line="360" w:lineRule="auto"/>
        <w:ind w:right="90"/>
        <w:jc w:val="both"/>
      </w:pPr>
      <w:r w:rsidRPr="00772CBE">
        <w:t>As a feature of a closed international organization, membership to the African Union is open only for countries within the geographic boundary of the African continent. The Union has all African countries, except Morocco, as its founding members. But still, the Constitutive Act has a provision meant to let any other African country to be admitted into the African Union by a simple notification of its interest to the Chairman of the African Union Commission provided that its request is endorsed by a simple majority of member states of the Union. This scheme will be logically applicable in cases of creation of new states within the territory of an African state.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Membership to the African Union may be suspended if the government of the state in issue has seized power in an unconstitutional manner. The suspension is temporary in character and it will have no effect of discharging the state from the obligation it undertakes to perform by virtue of the Constitutive Act.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Before its amendment, the Constitutive Act of the Union had a provision whereby a state  can terminate its membership to the Union. This provision is, however, deleted by a protocol for the amendment of the Constitutive Act. But still, termination is not absolutely impossible. As cases in point, there can be: disappearance of a member or loss of essential qualifications, dissolution of the Union and non ratification of the protocol that amended the Constitutive Act.</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an African organization, the African Union is inevitably composed of representatives from among member states of the Union. In some of its organs, all member states, except those which </w:t>
      </w:r>
      <w:r w:rsidRPr="00772CBE">
        <w:lastRenderedPageBreak/>
        <w:t>are suspended, will have full representation and participation whereas others representation is based on elections and it rotates on periodic terms.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Financial autonomy is a key requirement for an international organization to function effectively. To this end, the Constitutive Act of the Union obliges each state party to make the required contributions and failure to do so results in a sanction. </w:t>
      </w:r>
    </w:p>
    <w:p w:rsidR="00DE6951" w:rsidRDefault="00DE6951" w:rsidP="00772CBE">
      <w:pPr>
        <w:spacing w:line="360" w:lineRule="auto"/>
        <w:ind w:right="90"/>
        <w:jc w:val="both"/>
        <w:rPr>
          <w:b/>
        </w:rPr>
      </w:pPr>
    </w:p>
    <w:p w:rsidR="00DE6951" w:rsidRDefault="00DE6951">
      <w:pPr>
        <w:spacing w:after="200" w:line="276" w:lineRule="auto"/>
        <w:rPr>
          <w:b/>
        </w:rPr>
      </w:pPr>
      <w:r>
        <w:rPr>
          <w:b/>
        </w:rPr>
        <w:br w:type="page"/>
      </w:r>
    </w:p>
    <w:p w:rsidR="00772CBE" w:rsidRPr="00DE6951" w:rsidRDefault="00772CBE" w:rsidP="00DE6951">
      <w:pPr>
        <w:spacing w:line="360" w:lineRule="auto"/>
        <w:ind w:right="90"/>
        <w:jc w:val="center"/>
        <w:rPr>
          <w:b/>
          <w:sz w:val="28"/>
          <w:u w:val="single"/>
        </w:rPr>
      </w:pPr>
      <w:r w:rsidRPr="00DE6951">
        <w:rPr>
          <w:b/>
          <w:sz w:val="28"/>
          <w:u w:val="single"/>
        </w:rPr>
        <w:lastRenderedPageBreak/>
        <w:t>Chapter Five</w:t>
      </w:r>
    </w:p>
    <w:p w:rsidR="00772CBE" w:rsidRPr="00DE6951" w:rsidRDefault="00772CBE" w:rsidP="00DE6951">
      <w:pPr>
        <w:spacing w:line="360" w:lineRule="auto"/>
        <w:ind w:right="90"/>
        <w:jc w:val="center"/>
        <w:rPr>
          <w:b/>
          <w:sz w:val="28"/>
          <w:u w:val="single"/>
        </w:rPr>
      </w:pPr>
      <w:r w:rsidRPr="00DE6951">
        <w:rPr>
          <w:b/>
          <w:sz w:val="28"/>
          <w:u w:val="single"/>
        </w:rPr>
        <w:t>Privileges and Immunities of the African Union</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This chapter explores the privileges and immunities of the African Union as an organization and that of the officials of the organization in light of the law of the international immunities.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At the end of this chapter, students will be able to: </w:t>
      </w:r>
    </w:p>
    <w:p w:rsidR="00772CBE" w:rsidRPr="00772CBE" w:rsidRDefault="00772CBE" w:rsidP="00772CBE">
      <w:pPr>
        <w:spacing w:line="360" w:lineRule="auto"/>
        <w:ind w:right="90"/>
        <w:jc w:val="both"/>
      </w:pPr>
    </w:p>
    <w:p w:rsidR="00772CBE" w:rsidRPr="00772CBE" w:rsidRDefault="00772CBE" w:rsidP="00772CBE">
      <w:pPr>
        <w:numPr>
          <w:ilvl w:val="0"/>
          <w:numId w:val="41"/>
        </w:numPr>
        <w:tabs>
          <w:tab w:val="clear" w:pos="360"/>
          <w:tab w:val="left" w:pos="180"/>
        </w:tabs>
        <w:spacing w:line="360" w:lineRule="auto"/>
        <w:ind w:left="720" w:right="90"/>
        <w:jc w:val="both"/>
      </w:pPr>
      <w:r w:rsidRPr="00772CBE">
        <w:t>Explain and justify the need to have international immunities in general;</w:t>
      </w:r>
    </w:p>
    <w:p w:rsidR="00772CBE" w:rsidRPr="00772CBE" w:rsidRDefault="00772CBE" w:rsidP="00772CBE">
      <w:pPr>
        <w:numPr>
          <w:ilvl w:val="0"/>
          <w:numId w:val="41"/>
        </w:numPr>
        <w:tabs>
          <w:tab w:val="clear" w:pos="360"/>
          <w:tab w:val="left" w:pos="180"/>
        </w:tabs>
        <w:spacing w:line="360" w:lineRule="auto"/>
        <w:ind w:left="720" w:right="90"/>
        <w:jc w:val="both"/>
      </w:pPr>
      <w:r w:rsidRPr="00772CBE">
        <w:t>Discuss the general principles pertaining to international immunities;</w:t>
      </w:r>
    </w:p>
    <w:p w:rsidR="00772CBE" w:rsidRPr="00772CBE" w:rsidRDefault="00772CBE" w:rsidP="00772CBE">
      <w:pPr>
        <w:numPr>
          <w:ilvl w:val="0"/>
          <w:numId w:val="41"/>
        </w:numPr>
        <w:tabs>
          <w:tab w:val="clear" w:pos="360"/>
          <w:tab w:val="left" w:pos="180"/>
        </w:tabs>
        <w:spacing w:line="360" w:lineRule="auto"/>
        <w:ind w:left="720" w:right="90"/>
        <w:jc w:val="both"/>
      </w:pPr>
      <w:r w:rsidRPr="00772CBE">
        <w:t xml:space="preserve">Point out specific immunities that the African Union enjoy within the territory of its member states; and </w:t>
      </w:r>
    </w:p>
    <w:p w:rsidR="00772CBE" w:rsidRPr="00772CBE" w:rsidRDefault="00772CBE" w:rsidP="00772CBE">
      <w:pPr>
        <w:numPr>
          <w:ilvl w:val="0"/>
          <w:numId w:val="41"/>
        </w:numPr>
        <w:tabs>
          <w:tab w:val="clear" w:pos="360"/>
          <w:tab w:val="left" w:pos="180"/>
        </w:tabs>
        <w:spacing w:line="360" w:lineRule="auto"/>
        <w:ind w:left="720" w:right="90"/>
        <w:jc w:val="both"/>
      </w:pPr>
      <w:r w:rsidRPr="00772CBE">
        <w:t xml:space="preserve">Enumerate the privileges and immunities that the African Union personnel enjoy within the premises of a member state. </w:t>
      </w:r>
    </w:p>
    <w:p w:rsidR="00772CBE" w:rsidRPr="00772CBE" w:rsidRDefault="00772CBE" w:rsidP="00772CBE">
      <w:pPr>
        <w:tabs>
          <w:tab w:val="left" w:pos="180"/>
        </w:tabs>
        <w:spacing w:line="360" w:lineRule="auto"/>
        <w:ind w:right="90"/>
        <w:jc w:val="both"/>
        <w:rPr>
          <w:b/>
        </w:rPr>
      </w:pPr>
    </w:p>
    <w:p w:rsidR="00772CBE" w:rsidRPr="00772CBE" w:rsidRDefault="00772CBE" w:rsidP="00772CBE">
      <w:pPr>
        <w:tabs>
          <w:tab w:val="left" w:pos="180"/>
        </w:tabs>
        <w:spacing w:line="360" w:lineRule="auto"/>
        <w:ind w:right="90"/>
        <w:jc w:val="both"/>
        <w:rPr>
          <w:b/>
        </w:rPr>
      </w:pPr>
      <w:r w:rsidRPr="00772CBE">
        <w:rPr>
          <w:b/>
        </w:rPr>
        <w:t xml:space="preserve">5.1 The Rationale of International Immunities  </w:t>
      </w:r>
    </w:p>
    <w:p w:rsidR="00772CBE" w:rsidRPr="00772CBE" w:rsidRDefault="00772CBE" w:rsidP="00772CBE">
      <w:pPr>
        <w:tabs>
          <w:tab w:val="left" w:pos="180"/>
        </w:tabs>
        <w:spacing w:line="360" w:lineRule="auto"/>
        <w:ind w:right="90"/>
        <w:jc w:val="both"/>
        <w:rPr>
          <w:b/>
        </w:rPr>
      </w:pPr>
    </w:p>
    <w:p w:rsidR="00772CBE" w:rsidRPr="00772CBE" w:rsidRDefault="00772CBE" w:rsidP="00772CBE">
      <w:pPr>
        <w:tabs>
          <w:tab w:val="left" w:pos="180"/>
        </w:tabs>
        <w:spacing w:line="360" w:lineRule="auto"/>
        <w:ind w:right="90"/>
        <w:jc w:val="both"/>
      </w:pPr>
      <w:r w:rsidRPr="00772CBE">
        <w:t xml:space="preserve">It is not uncommon for one to hear time and again about the immunities enjoyed in the international plane. In not few instances, different commentators showed their reservations about international immunities. The basic reason that is usually related to such hesitation is the concern of national security. Of course, if not properly manipulated, international immunities might open doors for subversive activities of multifaceted characters.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Despite all concerns that may go against the notion of international immunities, it has become a matter of common form for the constitutions of international organizations to adopt as the measure of the privileges and  immunities to be accorded on the basis of the functional principle that the  organization is to ‘enjoy in the territory of each of its members such privileges and immunities, as are necessary for the fulfillment of its purposes’ and that representatives of members and officials of the organization shall ‘enjoy such privileges and immunities as they are necessary for the independent exercise of their functions.’</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lastRenderedPageBreak/>
        <w:t xml:space="preserve">One the basis of the above framework, Wilfred Jenks, in his book on International, pointes out three basic rationales for the indispensable feature of the notion of international immunities for the international organizations of which the African Union is undoubtedly one.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The first justification he mentions is that international institutions should have a status which protects them against control or interference by any one government in the performance of functions for the effective discharge of which they are responsible to democratically constituted international bodies, in which all the nations concerned are represented. A given international organization is a result of the common consent of the states that formed it. In so doing, the states pledge to make the organization (though it may differ form case to case) to function effectively on its own. As a matter of fact, the organization will obviously not have a territory of its ‘own’. It is bound to perform its activities in the territories of a member. In such circumstances, if the organization is going to be treated in the same fashion as the state in issue treats its local establishments, the organization is going to be subservient not be the collective will of its member states but only to that of the state in whose jurisdiction it finds itself. This naturally calls for the need to have a scheme that can protect the integrity of the said organization. The law of international immunities is appropriate in such cases.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The second justification that Wilfred Jenks mentions was that ‘no country should derive any national financial advantage by levying fiscal charges on common international funds’. As stated above, the organization, is about to conduct its business in the premises of a member sate. If a member is allowed to levy taxes on it, the former is taking an undue advantage as the funds that constitute the organization are collectively pooled by all member states.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The third rationale that Wilfred mentioned was based on customary practice of states. He says that it is customary for states to extend each other international immunities and privileges. If so, why should the international organization, that is a collectivity of such states, be denied the facilities that are helpful for the conduct of its business?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The United Sates Secretary of State had once said the following while interpreting the general spirit of international immunities and cases where it is more likely to be relevant. It was said that </w:t>
      </w:r>
      <w:r w:rsidRPr="00772CBE">
        <w:lastRenderedPageBreak/>
        <w:t xml:space="preserve">‘The United Nations, being an organization of all the Member states, is clearly not subject to the jurisdiction or control of any one of them and the same will be true for the officials of the organization. The problem will be particularly important in connection with the relationships between the United Nations and the country in which is has its seat. The problem will also exist, however, in any country in which officials of the United Nations are called upon from time to time to perform official duties”.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The preamble to the General Convention on the Privileges and Immunities of the OAU mentions similar justifications regarding the need to adopt the Convention. At this juncture, it would be appropriate to remind that the said general convention and the protocol relating thereto were made under the auspices of the OAU. However, as the African Union is a successor to the OAU, the conventions and the protocol would </w:t>
      </w:r>
      <w:r w:rsidRPr="00772CBE">
        <w:rPr>
          <w:i/>
        </w:rPr>
        <w:t>ipso facto</w:t>
      </w:r>
      <w:r w:rsidRPr="00772CBE">
        <w:t xml:space="preserve"> be applicable to the case of the African Union. In Thus, students are advised to contextualize the provisions of the said legal instruments to fit to the naming and appropriate organs of the African Union.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The preamble to the aforementioned legal instruments pointed out statement of reasons that justify their enactment. Not to state the details word-by-word basis, it was provided that the OAU needed a convention on privileges and immunities mainly based on two reasons. The first is to let the organization, as it is, function in an appropriate manner without being impeded by the domestic legal order in a member country. Similar reason was there to grant privileges and immunities to the officials of the organization in exercising their official capacities.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It is emphasised that the rationale justifying privileges and immunities of international organizations in general and that of the African Union in particular, is essentially institutional in character. It is often cited that ‘it is not concerned with the status, dignity or privileges of individuals, but with the elements of functional independence necessary to free international institutions from national control and to enable them to discharge their responsibilities impartially on behalf of all their members.’ It is with this preposition that attempts could be made to minimize the downsides that the scheme of the privileges and immunities might have on issues of national security. The statement of reasons of the OAU Convention on Privileges and Immunities emphasized that privileges and immunities would be appropriate only in so far as </w:t>
      </w:r>
      <w:r w:rsidRPr="00772CBE">
        <w:lastRenderedPageBreak/>
        <w:t xml:space="preserve">they are necessary for the exercise of functions in connection with the organization. Jenks concludes as follows: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rPr>
          <w:b/>
          <w:i/>
        </w:rPr>
      </w:pPr>
      <w:r w:rsidRPr="00772CBE">
        <w:rPr>
          <w:b/>
          <w:i/>
        </w:rPr>
        <w:t>‘International immunities are the legal device though which international action escapes national control.’</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rPr>
          <w:b/>
        </w:rPr>
      </w:pPr>
      <w:r w:rsidRPr="00772CBE">
        <w:rPr>
          <w:b/>
        </w:rPr>
        <w:t>Discussion Questions</w:t>
      </w:r>
    </w:p>
    <w:p w:rsidR="00772CBE" w:rsidRPr="00772CBE" w:rsidRDefault="00772CBE" w:rsidP="00772CBE">
      <w:pPr>
        <w:tabs>
          <w:tab w:val="left" w:pos="180"/>
        </w:tabs>
        <w:spacing w:line="360" w:lineRule="auto"/>
        <w:ind w:right="90"/>
        <w:jc w:val="both"/>
        <w:rPr>
          <w:b/>
        </w:rPr>
      </w:pPr>
      <w:r w:rsidRPr="00772CBE">
        <w:rPr>
          <w:b/>
        </w:rPr>
        <w:t xml:space="preserve"> </w:t>
      </w:r>
    </w:p>
    <w:p w:rsidR="00772CBE" w:rsidRPr="00772CBE" w:rsidRDefault="00772CBE" w:rsidP="00772CBE">
      <w:pPr>
        <w:numPr>
          <w:ilvl w:val="0"/>
          <w:numId w:val="42"/>
        </w:numPr>
        <w:tabs>
          <w:tab w:val="left" w:pos="180"/>
        </w:tabs>
        <w:spacing w:line="360" w:lineRule="auto"/>
        <w:ind w:right="90"/>
        <w:jc w:val="both"/>
      </w:pPr>
      <w:r w:rsidRPr="00772CBE">
        <w:t xml:space="preserve">Describe briefly the concept of international immunities. </w:t>
      </w:r>
    </w:p>
    <w:p w:rsidR="00772CBE" w:rsidRPr="00772CBE" w:rsidRDefault="00772CBE" w:rsidP="00772CBE">
      <w:pPr>
        <w:numPr>
          <w:ilvl w:val="0"/>
          <w:numId w:val="42"/>
        </w:numPr>
        <w:tabs>
          <w:tab w:val="left" w:pos="180"/>
        </w:tabs>
        <w:spacing w:line="360" w:lineRule="auto"/>
        <w:ind w:right="90"/>
        <w:jc w:val="both"/>
      </w:pPr>
      <w:r w:rsidRPr="00772CBE">
        <w:t>Is it possible for the African Union to function with out any privileges and immunities How ?</w:t>
      </w:r>
    </w:p>
    <w:p w:rsidR="00772CBE" w:rsidRPr="00772CBE" w:rsidRDefault="00772CBE" w:rsidP="00772CBE">
      <w:pPr>
        <w:numPr>
          <w:ilvl w:val="0"/>
          <w:numId w:val="42"/>
        </w:numPr>
        <w:tabs>
          <w:tab w:val="left" w:pos="180"/>
        </w:tabs>
        <w:spacing w:line="360" w:lineRule="auto"/>
        <w:ind w:right="90"/>
        <w:jc w:val="both"/>
      </w:pPr>
      <w:r w:rsidRPr="00772CBE">
        <w:t xml:space="preserve">Which of its functions do you think are likely to be seriously imperiled if the African Union is devoid of any privileges and immunities? </w:t>
      </w:r>
    </w:p>
    <w:p w:rsidR="00772CBE" w:rsidRPr="00772CBE" w:rsidRDefault="00772CBE" w:rsidP="00772CBE">
      <w:pPr>
        <w:numPr>
          <w:ilvl w:val="0"/>
          <w:numId w:val="42"/>
        </w:numPr>
        <w:tabs>
          <w:tab w:val="left" w:pos="180"/>
        </w:tabs>
        <w:spacing w:line="360" w:lineRule="auto"/>
        <w:ind w:right="90"/>
        <w:jc w:val="both"/>
      </w:pPr>
      <w:r w:rsidRPr="00772CBE">
        <w:t xml:space="preserve">Discuss in groups and find out practical challenges that Ethiopia might face, as a seat of the Headquarters of the African Union, in connection with issues of privileges and immunities.  </w:t>
      </w:r>
    </w:p>
    <w:p w:rsidR="00DE6951" w:rsidRDefault="00DE6951" w:rsidP="00772CBE">
      <w:pPr>
        <w:tabs>
          <w:tab w:val="left" w:pos="180"/>
        </w:tabs>
        <w:spacing w:line="360" w:lineRule="auto"/>
        <w:ind w:right="90"/>
        <w:jc w:val="both"/>
        <w:rPr>
          <w:b/>
        </w:rPr>
      </w:pPr>
    </w:p>
    <w:p w:rsidR="00772CBE" w:rsidRPr="00772CBE" w:rsidRDefault="00772CBE" w:rsidP="00772CBE">
      <w:pPr>
        <w:tabs>
          <w:tab w:val="left" w:pos="180"/>
        </w:tabs>
        <w:spacing w:line="360" w:lineRule="auto"/>
        <w:ind w:right="90"/>
        <w:jc w:val="both"/>
        <w:rPr>
          <w:b/>
          <w:i/>
        </w:rPr>
      </w:pPr>
      <w:r w:rsidRPr="00772CBE">
        <w:rPr>
          <w:b/>
        </w:rPr>
        <w:t>5.2 Immunities of the African Union</w:t>
      </w:r>
      <w:r w:rsidRPr="00772CBE">
        <w:t xml:space="preserve"> </w:t>
      </w:r>
      <w:r w:rsidRPr="00772CBE">
        <w:rPr>
          <w:b/>
        </w:rPr>
        <w:t xml:space="preserve">Organization </w:t>
      </w:r>
      <w:r w:rsidRPr="00772CBE">
        <w:rPr>
          <w:b/>
          <w:i/>
        </w:rPr>
        <w:t xml:space="preserve">perse </w:t>
      </w:r>
    </w:p>
    <w:p w:rsidR="00772CBE" w:rsidRPr="00772CBE" w:rsidRDefault="00772CBE" w:rsidP="00772CBE">
      <w:pPr>
        <w:tabs>
          <w:tab w:val="left" w:pos="180"/>
        </w:tabs>
        <w:spacing w:line="360" w:lineRule="auto"/>
        <w:ind w:right="90"/>
        <w:jc w:val="both"/>
        <w:rPr>
          <w:b/>
        </w:rPr>
      </w:pPr>
    </w:p>
    <w:p w:rsidR="00772CBE" w:rsidRPr="00772CBE" w:rsidRDefault="00772CBE" w:rsidP="00772CBE">
      <w:pPr>
        <w:tabs>
          <w:tab w:val="left" w:pos="180"/>
        </w:tabs>
        <w:spacing w:line="360" w:lineRule="auto"/>
        <w:ind w:right="90"/>
        <w:jc w:val="both"/>
      </w:pPr>
      <w:r w:rsidRPr="00772CBE">
        <w:t xml:space="preserve">As it is stated above, the concept of immunities may take two forms. It may either be applicable to the organization as an independent juridical entity, or to the privilege and immunities of its personnel and officials. In this section, an attempt has been made to highlight the laws related to immunities of the African Union as an organization. In dealing with such issues, four major areas have been focus on for our deliberations. </w:t>
      </w:r>
    </w:p>
    <w:p w:rsidR="00772CBE" w:rsidRPr="00772CBE" w:rsidRDefault="00772CBE" w:rsidP="00772CBE">
      <w:pPr>
        <w:tabs>
          <w:tab w:val="left" w:pos="180"/>
        </w:tabs>
        <w:spacing w:line="360" w:lineRule="auto"/>
        <w:ind w:right="90"/>
        <w:jc w:val="both"/>
        <w:rPr>
          <w:b/>
        </w:rPr>
      </w:pPr>
    </w:p>
    <w:p w:rsidR="00772CBE" w:rsidRPr="00772CBE" w:rsidRDefault="00772CBE" w:rsidP="00772CBE">
      <w:pPr>
        <w:tabs>
          <w:tab w:val="left" w:pos="180"/>
        </w:tabs>
        <w:spacing w:line="360" w:lineRule="auto"/>
        <w:ind w:right="90"/>
        <w:jc w:val="both"/>
        <w:rPr>
          <w:b/>
        </w:rPr>
      </w:pPr>
      <w:r w:rsidRPr="00772CBE">
        <w:rPr>
          <w:b/>
        </w:rPr>
        <w:t xml:space="preserve">5.2.1 Property, Assets and Funds </w:t>
      </w:r>
    </w:p>
    <w:p w:rsidR="00772CBE" w:rsidRPr="00772CBE" w:rsidRDefault="00772CBE" w:rsidP="00772CBE">
      <w:pPr>
        <w:tabs>
          <w:tab w:val="left" w:pos="180"/>
        </w:tabs>
        <w:spacing w:line="360" w:lineRule="auto"/>
        <w:ind w:right="90"/>
        <w:jc w:val="both"/>
        <w:rPr>
          <w:b/>
        </w:rPr>
      </w:pPr>
    </w:p>
    <w:p w:rsidR="00772CBE" w:rsidRPr="00772CBE" w:rsidRDefault="00772CBE" w:rsidP="00772CBE">
      <w:pPr>
        <w:tabs>
          <w:tab w:val="left" w:pos="180"/>
        </w:tabs>
        <w:spacing w:line="360" w:lineRule="auto"/>
        <w:ind w:right="90"/>
        <w:jc w:val="both"/>
      </w:pPr>
      <w:r w:rsidRPr="00772CBE">
        <w:t xml:space="preserve">Of the immunities that the African Union Organization enjoys within the territories of its member states, the immunity of its property, assets and funds is a notable one that demands an adequate emphasis. The properties of the African Union have to be protected from local legal proceedings that may at the end of the day impede the functions of the former. Section B, Article </w:t>
      </w:r>
      <w:r w:rsidRPr="00772CBE">
        <w:lastRenderedPageBreak/>
        <w:t>II (1) of the General Convention on the Privileges and Immunities of the OAU has the following to say:</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left="720" w:right="90"/>
        <w:jc w:val="both"/>
        <w:rPr>
          <w:i/>
        </w:rPr>
      </w:pPr>
      <w:r w:rsidRPr="00772CBE">
        <w:rPr>
          <w:i/>
        </w:rPr>
        <w:t>The Organization of African Unity (African Union) its premises and buildings, assets and other property wherever located by whomever held, shall enjoy immunity from every form of legal process except in so far as in any particular case the Organization of African Unity (African Union) has waived such immunity in accordance with the provisions of this General Convention. It is, however, understood that no wavier of immunity shall extend to any measure of execution.</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The scope of this particular immunity is so wide and covers the African Union as an organization, its property and its assets. It may be said that this immunity is equally applicable to proceedings in </w:t>
      </w:r>
      <w:r w:rsidRPr="00772CBE">
        <w:rPr>
          <w:i/>
        </w:rPr>
        <w:t>personam</w:t>
      </w:r>
      <w:r w:rsidRPr="00772CBE">
        <w:t xml:space="preserve"> and proceedings in </w:t>
      </w:r>
      <w:r w:rsidRPr="00772CBE">
        <w:rPr>
          <w:i/>
        </w:rPr>
        <w:t>rem.</w:t>
      </w:r>
      <w:r w:rsidRPr="00772CBE">
        <w:t xml:space="preserve"> No one can thus legally claim back the property of the African Union be it in proceedings for a personal action or for a real right. This could be inferred from the fact that the said immunity covers property and assets ‘wherever located and by whomsoever held’.</w:t>
      </w:r>
    </w:p>
    <w:p w:rsidR="00772CBE" w:rsidRPr="00772CBE" w:rsidRDefault="00772CBE" w:rsidP="00772CBE">
      <w:pPr>
        <w:tabs>
          <w:tab w:val="left" w:pos="180"/>
        </w:tabs>
        <w:spacing w:line="360" w:lineRule="auto"/>
        <w:ind w:right="90"/>
        <w:jc w:val="both"/>
      </w:pPr>
      <w:r w:rsidRPr="00772CBE">
        <w:t xml:space="preserve">The immunity in issue gives the African Union protection ‘from every form of legal process’. For example, it may be said to be applicable on the proceedings of the attachment of salaries or other debts due by the African Union to an employee or any third party subject to the jurisdiction of a court of a member state.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The last phrase of the sub article mentioned above that reads As </w:t>
      </w:r>
      <w:r w:rsidRPr="00772CBE">
        <w:rPr>
          <w:i/>
        </w:rPr>
        <w:t>‘it is, however, understood that no waiver of immunity shall extend to any measure of execution’</w:t>
      </w:r>
      <w:r w:rsidRPr="00772CBE">
        <w:t xml:space="preserve"> seems to be difficult to interpret and is prone to divergent interpretations. In connection with this issue, it would be appropriate for us to see is stated in a book on international immunities in relation to the same issue arising on the General Convention on the Privileges and Immunities of the United Nations. The argument reads as follows: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It may be argued that this provision (phrase) debars a court from construing a waiver of immunity in respect of legal proceedings from extending to any measures of execution but doesn’t debar the international body corporate (the African Union in our case) from expressly </w:t>
      </w:r>
      <w:r w:rsidRPr="00772CBE">
        <w:lastRenderedPageBreak/>
        <w:t xml:space="preserve">waiving immunity in respect of a measure of execution. The whole matter appears to be highly theoretical as it is difficult to conceive of an international body corporate against which judgment has been given simultaneously failing to give effect to the judgment and expressly waiving the immunity in respect of a measure of execution. But apart from this practical consideration, any such interpretation involves a forced construction of the text which does not provide that no waiver of immunity shall be deemed to extend to any measure of execution but specifies unequivocally that ‘no waiver of immunity shall extend to any measure of execution.’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rPr>
          <w:b/>
        </w:rPr>
      </w:pPr>
      <w:r w:rsidRPr="00772CBE">
        <w:rPr>
          <w:b/>
        </w:rPr>
        <w:t>Discussion Question</w:t>
      </w:r>
    </w:p>
    <w:p w:rsidR="00772CBE" w:rsidRPr="00772CBE" w:rsidRDefault="00772CBE" w:rsidP="00772CBE">
      <w:pPr>
        <w:tabs>
          <w:tab w:val="left" w:pos="180"/>
        </w:tabs>
        <w:spacing w:line="360" w:lineRule="auto"/>
        <w:ind w:right="90"/>
        <w:jc w:val="both"/>
        <w:rPr>
          <w:b/>
        </w:rPr>
      </w:pPr>
    </w:p>
    <w:p w:rsidR="00772CBE" w:rsidRPr="00772CBE" w:rsidRDefault="00772CBE" w:rsidP="00772CBE">
      <w:pPr>
        <w:numPr>
          <w:ilvl w:val="0"/>
          <w:numId w:val="43"/>
        </w:numPr>
        <w:tabs>
          <w:tab w:val="left" w:pos="180"/>
        </w:tabs>
        <w:spacing w:line="360" w:lineRule="auto"/>
        <w:ind w:right="90"/>
        <w:jc w:val="both"/>
      </w:pPr>
      <w:r w:rsidRPr="00772CBE">
        <w:t xml:space="preserve">Do you agree with the above argument? Why or why not? </w:t>
      </w:r>
    </w:p>
    <w:p w:rsidR="00772CBE" w:rsidRPr="00772CBE" w:rsidRDefault="00772CBE" w:rsidP="00772CBE">
      <w:pPr>
        <w:tabs>
          <w:tab w:val="left" w:pos="180"/>
        </w:tabs>
        <w:spacing w:line="360" w:lineRule="auto"/>
        <w:ind w:left="180" w:right="90"/>
        <w:jc w:val="both"/>
      </w:pPr>
    </w:p>
    <w:p w:rsidR="00772CBE" w:rsidRPr="00772CBE" w:rsidRDefault="00772CBE" w:rsidP="00772CBE">
      <w:pPr>
        <w:tabs>
          <w:tab w:val="left" w:pos="180"/>
        </w:tabs>
        <w:spacing w:line="360" w:lineRule="auto"/>
        <w:ind w:right="90"/>
        <w:jc w:val="both"/>
      </w:pPr>
      <w:r w:rsidRPr="00772CBE">
        <w:t xml:space="preserve">The type of immunity under discussion suffers from one principal exception as stipulated in the General Convention relating there of. It is stated that the African Union may in any particular case waive the immunity it has. In relation to this waiver, an issue would arise whether the contractual obligation to waive immunity in regard to a particular transaction is concluded in advance of a particular dispute concerning the transaction arising a waiver in a particular case, or the waiver must be made expressly for the purpose of a particular dispute when proceedings are instituted in respect of that dispute.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rPr>
          <w:b/>
        </w:rPr>
      </w:pPr>
      <w:r w:rsidRPr="00772CBE">
        <w:rPr>
          <w:b/>
        </w:rPr>
        <w:t>Discussion Questions</w:t>
      </w:r>
    </w:p>
    <w:p w:rsidR="00772CBE" w:rsidRPr="00772CBE" w:rsidRDefault="00772CBE" w:rsidP="00772CBE">
      <w:pPr>
        <w:tabs>
          <w:tab w:val="left" w:pos="180"/>
        </w:tabs>
        <w:spacing w:line="360" w:lineRule="auto"/>
        <w:ind w:right="90"/>
        <w:jc w:val="both"/>
        <w:rPr>
          <w:b/>
        </w:rPr>
      </w:pPr>
    </w:p>
    <w:p w:rsidR="00772CBE" w:rsidRPr="00772CBE" w:rsidRDefault="00772CBE" w:rsidP="00772CBE">
      <w:pPr>
        <w:numPr>
          <w:ilvl w:val="0"/>
          <w:numId w:val="48"/>
        </w:numPr>
        <w:tabs>
          <w:tab w:val="left" w:pos="180"/>
        </w:tabs>
        <w:spacing w:line="360" w:lineRule="auto"/>
        <w:ind w:right="90"/>
        <w:jc w:val="both"/>
      </w:pPr>
      <w:r w:rsidRPr="00772CBE">
        <w:t xml:space="preserve">What do you think about the issue at hand? </w:t>
      </w:r>
    </w:p>
    <w:p w:rsidR="00772CBE" w:rsidRPr="00772CBE" w:rsidRDefault="00772CBE" w:rsidP="00772CBE">
      <w:pPr>
        <w:numPr>
          <w:ilvl w:val="0"/>
          <w:numId w:val="48"/>
        </w:numPr>
        <w:tabs>
          <w:tab w:val="left" w:pos="180"/>
        </w:tabs>
        <w:spacing w:line="360" w:lineRule="auto"/>
        <w:ind w:right="90"/>
        <w:jc w:val="both"/>
      </w:pPr>
      <w:r w:rsidRPr="00772CBE">
        <w:t xml:space="preserve">Do you think that the phrases ‘…in any particular case…’ and ‘…has waived…’ have an impact on reaching at a conclusion on either case?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rPr>
          <w:b/>
        </w:rPr>
      </w:pPr>
      <w:r w:rsidRPr="00772CBE">
        <w:rPr>
          <w:b/>
        </w:rPr>
        <w:t xml:space="preserve">5.2.2 Premises and Archives </w:t>
      </w:r>
    </w:p>
    <w:p w:rsidR="00772CBE" w:rsidRPr="00772CBE" w:rsidRDefault="00772CBE" w:rsidP="00772CBE">
      <w:pPr>
        <w:tabs>
          <w:tab w:val="left" w:pos="180"/>
        </w:tabs>
        <w:spacing w:line="360" w:lineRule="auto"/>
        <w:ind w:right="90"/>
        <w:jc w:val="both"/>
        <w:rPr>
          <w:b/>
        </w:rPr>
      </w:pPr>
    </w:p>
    <w:p w:rsidR="00772CBE" w:rsidRPr="00772CBE" w:rsidRDefault="00772CBE" w:rsidP="00772CBE">
      <w:pPr>
        <w:tabs>
          <w:tab w:val="left" w:pos="180"/>
        </w:tabs>
        <w:spacing w:line="360" w:lineRule="auto"/>
        <w:ind w:right="90"/>
        <w:jc w:val="both"/>
      </w:pPr>
      <w:r w:rsidRPr="00772CBE">
        <w:t xml:space="preserve">Another facet of the immunities of the African Union Organization is the immunities that its premises, buildings and archives enjoy by virtue of the General Convention governing the issue. </w:t>
      </w:r>
      <w:r w:rsidRPr="00772CBE">
        <w:lastRenderedPageBreak/>
        <w:t xml:space="preserve">Before citing the appropriate legal basis in this regard, let’s focus on reaffirming the rationale behind such kind of immunity.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In his book entitled, the Headquarters of International Institutions, C. Wilfred Jenks stated that such kind of immunity ‘is designed to protect the dignity and freedom of formal deliberations; to preserve the confidential character of the informal consultations which are constantly in progress on the premises of international institutions; to permit international officials to discharge their daily duties with complete independence, and to make effective the inviolability of international archives.’ He goes on saying that the inviolability of international premises corresponds to, though it may in comparison with the practice in some countries be more extensive than, the analogous immunities of parliamentary buildings and courts of law in a domestic set up.</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Section B, Article II (2) and (3) of the General Convention on the Privilege and Immunities of the OAU provides the following in relation to of the immunity of the African Union’s premises and Archives: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left="720" w:right="90" w:hanging="360"/>
        <w:jc w:val="both"/>
        <w:rPr>
          <w:i/>
        </w:rPr>
      </w:pPr>
      <w:r w:rsidRPr="00772CBE">
        <w:rPr>
          <w:i/>
        </w:rPr>
        <w:t>2. The premises and buildings of the Organization of African Unity (African Union) shall be inviolable. The property and assets of the OAU, wherever located and by whomsoever held shall be immune from search, requisitions, confiscation, expropriation and from any other form of interference, whether by executive, administrative, judicial or legislative action.</w:t>
      </w:r>
    </w:p>
    <w:p w:rsidR="00772CBE" w:rsidRPr="00772CBE" w:rsidRDefault="00772CBE" w:rsidP="00772CBE">
      <w:pPr>
        <w:tabs>
          <w:tab w:val="left" w:pos="180"/>
        </w:tabs>
        <w:spacing w:line="360" w:lineRule="auto"/>
        <w:ind w:left="360" w:right="90" w:hanging="360"/>
        <w:jc w:val="both"/>
        <w:rPr>
          <w:i/>
        </w:rPr>
      </w:pPr>
    </w:p>
    <w:p w:rsidR="00772CBE" w:rsidRPr="00772CBE" w:rsidRDefault="00772CBE" w:rsidP="00772CBE">
      <w:pPr>
        <w:tabs>
          <w:tab w:val="left" w:pos="180"/>
        </w:tabs>
        <w:spacing w:line="360" w:lineRule="auto"/>
        <w:ind w:left="360" w:right="90" w:hanging="360"/>
        <w:jc w:val="both"/>
        <w:rPr>
          <w:i/>
        </w:rPr>
      </w:pPr>
      <w:r w:rsidRPr="00772CBE">
        <w:rPr>
          <w:i/>
        </w:rPr>
        <w:t>3. The archives of the OAU (AU) and in general all documents belonging to it shall be inviolable wherever located.</w:t>
      </w:r>
    </w:p>
    <w:p w:rsidR="00772CBE" w:rsidRPr="00772CBE" w:rsidRDefault="00772CBE" w:rsidP="00772CBE">
      <w:pPr>
        <w:tabs>
          <w:tab w:val="left" w:pos="180"/>
        </w:tabs>
        <w:spacing w:line="360" w:lineRule="auto"/>
        <w:ind w:left="360" w:right="90" w:hanging="360"/>
        <w:jc w:val="both"/>
      </w:pPr>
      <w:r w:rsidRPr="00772CBE">
        <w:tab/>
      </w:r>
      <w:r w:rsidRPr="00772CBE">
        <w:tab/>
      </w:r>
    </w:p>
    <w:p w:rsidR="00772CBE" w:rsidRPr="00772CBE" w:rsidRDefault="00772CBE" w:rsidP="00772CBE">
      <w:pPr>
        <w:tabs>
          <w:tab w:val="left" w:pos="180"/>
        </w:tabs>
        <w:spacing w:line="360" w:lineRule="auto"/>
        <w:ind w:right="90"/>
        <w:jc w:val="both"/>
      </w:pPr>
      <w:r w:rsidRPr="00772CBE">
        <w:t xml:space="preserve">As cited above, Sub Article 2 calls for the protection of property and assets as it has relations with the concept of the inviolably of premises. The provision is wide enough to protect such property and assets not just from search and seizure, which are directly related to inviolability but it also covers other forms of encroachment. That is why it is commented that, in reality, the protection afforded by such sub article is distinct from inviolability and gives much wider protection in respect of property rights. As a case in point, it is possible of take of the immunity </w:t>
      </w:r>
      <w:r w:rsidRPr="00772CBE">
        <w:lastRenderedPageBreak/>
        <w:t>from confiscation, expropriation and other forms of interference. It may be said that the extent of this protection is not just limited to the preservation of the principle of inviolability. It even goes a step ahead to protect the African Union Organization from any sort of interference that can potentially hamper its functioning.</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pPr>
      <w:r w:rsidRPr="00772CBE">
        <w:t xml:space="preserve">Sub Article 3 is about the inviolability of archives of the African Union. The rationale to protect the inviolability of archives of an international organization is well articulated in C. Wilfred Jenk’s book entitled ‘The Headquarters of International Institutions’. Tenk states that, such kind of legal stipulations are designed partly to secure the safe-keeping of original documents and partly to preserve the confidential character of official records. He goes on explaining that it appears to be generally accepted as self-evident that to recognize that the legislative, executive or judicial agencies of any one country may call for the production of documents from international archives would be to undermine the freedom and independence with which international staffs are expected to advise the international organizations towards which they have been vested by treaty with an exclusive responsibly and to destroy the whole basis of reciprocal respect for the confidential character of such archives without which governments would be unwilling to communicate confidential information to international organizations.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rPr>
          <w:b/>
        </w:rPr>
      </w:pPr>
      <w:r w:rsidRPr="00772CBE">
        <w:rPr>
          <w:b/>
        </w:rPr>
        <w:t xml:space="preserve">5.2.3 Currency and Fiscal Matters </w:t>
      </w:r>
    </w:p>
    <w:p w:rsidR="00772CBE" w:rsidRPr="00772CBE" w:rsidRDefault="00772CBE" w:rsidP="00772CBE">
      <w:pPr>
        <w:tabs>
          <w:tab w:val="left" w:pos="180"/>
        </w:tabs>
        <w:spacing w:line="360" w:lineRule="auto"/>
        <w:ind w:right="90"/>
        <w:jc w:val="both"/>
        <w:rPr>
          <w:b/>
        </w:rPr>
      </w:pPr>
    </w:p>
    <w:p w:rsidR="00772CBE" w:rsidRPr="00772CBE" w:rsidRDefault="00772CBE" w:rsidP="00772CBE">
      <w:pPr>
        <w:tabs>
          <w:tab w:val="left" w:pos="180"/>
        </w:tabs>
        <w:spacing w:line="360" w:lineRule="auto"/>
        <w:ind w:right="90"/>
        <w:jc w:val="both"/>
      </w:pPr>
      <w:r w:rsidRPr="00772CBE">
        <w:t xml:space="preserve">Another manifestation of the immunity of the African Union is the liberty it is conferred with not to be regulated by the local personnel in ensuring a high degree of mobility of its funds and the different types of tax exemptions that it enjoys. Section B, Article 2(4) and (5) of the above cited convention sets the immunity that the African Union enjoys while trying to secure a high degree of mobility of its funds along with the corresponding limits there of. The provisions read as follows: </w:t>
      </w:r>
    </w:p>
    <w:p w:rsidR="00772CBE" w:rsidRPr="00772CBE" w:rsidRDefault="00772CBE" w:rsidP="00772CBE">
      <w:pPr>
        <w:tabs>
          <w:tab w:val="left" w:pos="180"/>
        </w:tabs>
        <w:spacing w:line="360" w:lineRule="auto"/>
        <w:ind w:right="90"/>
        <w:jc w:val="both"/>
      </w:pPr>
    </w:p>
    <w:p w:rsidR="00772CBE" w:rsidRPr="00772CBE" w:rsidRDefault="00772CBE" w:rsidP="00772CBE">
      <w:pPr>
        <w:tabs>
          <w:tab w:val="left" w:pos="180"/>
        </w:tabs>
        <w:spacing w:line="360" w:lineRule="auto"/>
        <w:ind w:right="90"/>
        <w:jc w:val="both"/>
        <w:rPr>
          <w:i/>
        </w:rPr>
      </w:pPr>
      <w:r w:rsidRPr="00772CBE">
        <w:rPr>
          <w:i/>
        </w:rPr>
        <w:t>4. without being restricted by financial controls, regulations or moratoria of any kind;</w:t>
      </w:r>
    </w:p>
    <w:p w:rsidR="00772CBE" w:rsidRPr="00772CBE" w:rsidRDefault="00772CBE" w:rsidP="00772CBE">
      <w:pPr>
        <w:tabs>
          <w:tab w:val="left" w:pos="360"/>
        </w:tabs>
        <w:spacing w:line="360" w:lineRule="auto"/>
        <w:ind w:left="360" w:right="90" w:hanging="360"/>
        <w:jc w:val="both"/>
        <w:rPr>
          <w:i/>
        </w:rPr>
      </w:pPr>
      <w:r w:rsidRPr="00772CBE">
        <w:rPr>
          <w:i/>
        </w:rPr>
        <w:t>a. The Organization of African Unity (African Union) may hold funds, gold or currency of any kind and operate accounts of any currency;</w:t>
      </w:r>
    </w:p>
    <w:p w:rsidR="00772CBE" w:rsidRPr="00772CBE" w:rsidRDefault="00772CBE" w:rsidP="00772CBE">
      <w:pPr>
        <w:tabs>
          <w:tab w:val="left" w:pos="360"/>
        </w:tabs>
        <w:spacing w:line="360" w:lineRule="auto"/>
        <w:ind w:left="360" w:right="90" w:hanging="360"/>
        <w:jc w:val="both"/>
        <w:rPr>
          <w:i/>
        </w:rPr>
      </w:pPr>
      <w:r w:rsidRPr="00772CBE">
        <w:rPr>
          <w:i/>
        </w:rPr>
        <w:lastRenderedPageBreak/>
        <w:t>b. The Organization of African Unity (African Union) shall be free to transfer its funds, gold or currency from one country to another or within any country and to convert any currency held by it into any other currency.</w:t>
      </w:r>
    </w:p>
    <w:p w:rsidR="00772CBE" w:rsidRPr="00772CBE" w:rsidRDefault="00772CBE" w:rsidP="00772CBE">
      <w:pPr>
        <w:tabs>
          <w:tab w:val="left" w:pos="360"/>
        </w:tabs>
        <w:spacing w:line="360" w:lineRule="auto"/>
        <w:ind w:left="360" w:right="90" w:hanging="360"/>
        <w:jc w:val="both"/>
        <w:rPr>
          <w:i/>
        </w:rPr>
      </w:pPr>
    </w:p>
    <w:p w:rsidR="00772CBE" w:rsidRPr="00772CBE" w:rsidRDefault="00772CBE" w:rsidP="00772CBE">
      <w:pPr>
        <w:tabs>
          <w:tab w:val="left" w:pos="360"/>
        </w:tabs>
        <w:spacing w:line="360" w:lineRule="auto"/>
        <w:ind w:left="360" w:right="90" w:hanging="360"/>
        <w:jc w:val="both"/>
        <w:rPr>
          <w:i/>
        </w:rPr>
      </w:pPr>
      <w:r w:rsidRPr="00772CBE">
        <w:rPr>
          <w:i/>
        </w:rPr>
        <w:t>5. It is provided, however, that in exercising its right under paragraph 4 here above, the OAU (AU) shall pay due regard to any representations made by the Government of any member insofar as it is considered that effect can be given to such representations without prejudicing the interests of the OAU (AU).</w:t>
      </w:r>
    </w:p>
    <w:p w:rsidR="00772CBE" w:rsidRPr="00772CBE" w:rsidRDefault="00772CBE" w:rsidP="00772CBE">
      <w:pPr>
        <w:tabs>
          <w:tab w:val="left" w:pos="360"/>
        </w:tabs>
        <w:spacing w:line="360" w:lineRule="auto"/>
        <w:ind w:left="360" w:right="90" w:hanging="360"/>
        <w:jc w:val="both"/>
      </w:pPr>
    </w:p>
    <w:p w:rsidR="00772CBE" w:rsidRPr="00772CBE" w:rsidRDefault="00772CBE" w:rsidP="00772CBE">
      <w:pPr>
        <w:tabs>
          <w:tab w:val="left" w:pos="0"/>
        </w:tabs>
        <w:spacing w:line="360" w:lineRule="auto"/>
        <w:ind w:right="90"/>
        <w:jc w:val="both"/>
      </w:pPr>
      <w:r w:rsidRPr="00772CBE">
        <w:t xml:space="preserve">The basic reason behind immuning the African Union in currency related issues is to let it function by itself. Had it not been for such immunity, the African Union would have been in a hard time to freely dispose its funds in a manner described by its officials. But now, the immunity made the African Union inaccessible to local financial controls and regulations. This, in turn, increases the degree of mobility that its funds have and thereby assisting it to discharge its functions in any part of the world without incumbents on issues related to currency.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As indicated in section B, Article 3 of the Convention, the African Union has tax exemptions. Collection of taxes is, in most cases, considered as manifestation of a country’s sovereignty. In light of such understanding, it would not be appropriate to subject the African Union to obligations to pay tax. This basically justifies the clause that exempts the African Union from direct taxation, customs duties and prohibitions and restrictions on imports and exports of articles destined for its official purposes.</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5.2.4 Communications</w:t>
      </w:r>
    </w:p>
    <w:p w:rsidR="00772CBE" w:rsidRPr="00772CBE" w:rsidRDefault="00772CBE" w:rsidP="00772CBE">
      <w:pPr>
        <w:tabs>
          <w:tab w:val="left" w:pos="0"/>
        </w:tabs>
        <w:spacing w:line="360" w:lineRule="auto"/>
        <w:ind w:right="90"/>
        <w:jc w:val="both"/>
        <w:rPr>
          <w:b/>
        </w:rPr>
      </w:pPr>
      <w:r w:rsidRPr="00772CBE">
        <w:rPr>
          <w:b/>
        </w:rPr>
        <w:t xml:space="preserve"> </w:t>
      </w:r>
    </w:p>
    <w:p w:rsidR="00772CBE" w:rsidRPr="00772CBE" w:rsidRDefault="00772CBE" w:rsidP="00772CBE">
      <w:pPr>
        <w:tabs>
          <w:tab w:val="left" w:pos="0"/>
        </w:tabs>
        <w:spacing w:line="360" w:lineRule="auto"/>
        <w:ind w:right="90"/>
        <w:jc w:val="both"/>
      </w:pPr>
      <w:r w:rsidRPr="00772CBE">
        <w:t xml:space="preserve">With respect to communications, it is not at all times appropriate to talk of immunity of the African Union. What the Convention speaks of is the duty of a member state of the African Union to facilitate the communications of the organization. The issue of strict immunity would come to the fore when we come to the immunity of its official correspondence and other official communications from being subjected to censorship. For the details, let’s have a look at the pertinent legal provision i.e., section B. Article 4 of the Convention. </w:t>
      </w:r>
    </w:p>
    <w:p w:rsidR="00772CBE" w:rsidRPr="00772CBE" w:rsidRDefault="00772CBE" w:rsidP="00772CBE">
      <w:pPr>
        <w:tabs>
          <w:tab w:val="left" w:pos="0"/>
        </w:tabs>
        <w:spacing w:line="360" w:lineRule="auto"/>
        <w:ind w:right="90"/>
        <w:jc w:val="both"/>
        <w:rPr>
          <w:b/>
          <w:i/>
        </w:rPr>
      </w:pPr>
      <w:r w:rsidRPr="00772CBE">
        <w:rPr>
          <w:b/>
          <w:i/>
        </w:rPr>
        <w:lastRenderedPageBreak/>
        <w:t>Article IV</w:t>
      </w:r>
    </w:p>
    <w:p w:rsidR="00772CBE" w:rsidRPr="00772CBE" w:rsidRDefault="00772CBE" w:rsidP="00772CBE">
      <w:pPr>
        <w:tabs>
          <w:tab w:val="left" w:pos="0"/>
        </w:tabs>
        <w:spacing w:line="360" w:lineRule="auto"/>
        <w:ind w:right="90"/>
        <w:jc w:val="both"/>
        <w:rPr>
          <w:b/>
          <w:i/>
        </w:rPr>
      </w:pPr>
      <w:r w:rsidRPr="00772CBE">
        <w:rPr>
          <w:b/>
          <w:i/>
        </w:rPr>
        <w:t>Facilities in Respect of Communications</w:t>
      </w:r>
    </w:p>
    <w:p w:rsidR="00772CBE" w:rsidRPr="00772CBE" w:rsidRDefault="00772CBE" w:rsidP="00772CBE">
      <w:pPr>
        <w:tabs>
          <w:tab w:val="left" w:pos="0"/>
        </w:tabs>
        <w:spacing w:line="360" w:lineRule="auto"/>
        <w:ind w:right="90"/>
        <w:jc w:val="both"/>
        <w:rPr>
          <w:b/>
          <w:i/>
        </w:rPr>
      </w:pPr>
    </w:p>
    <w:p w:rsidR="00772CBE" w:rsidRPr="00772CBE" w:rsidRDefault="00772CBE" w:rsidP="00772CBE">
      <w:pPr>
        <w:numPr>
          <w:ilvl w:val="0"/>
          <w:numId w:val="44"/>
        </w:numPr>
        <w:tabs>
          <w:tab w:val="left" w:pos="0"/>
        </w:tabs>
        <w:spacing w:line="360" w:lineRule="auto"/>
        <w:ind w:right="90"/>
        <w:jc w:val="both"/>
        <w:rPr>
          <w:i/>
        </w:rPr>
      </w:pPr>
      <w:r w:rsidRPr="00772CBE">
        <w:rPr>
          <w:i/>
        </w:rPr>
        <w:t>For its official communication and the transfer of all its documents, the Organization of African Unity shall enjoy in the territory of each Member State treatment not less favorable than that accorded by the Government of that Member to any other international organization as well as any Government, including its diplomatic mission, in matters of priorities, rates and taxes on mails, cables, telegrams, radiograms, telephotos, telephones and other communications, as well as press rates for information to the press and radio. Official correspondence and other official communications of the Organization of African Unity shall not be subject to censorship.</w:t>
      </w:r>
    </w:p>
    <w:p w:rsidR="00772CBE" w:rsidRPr="00772CBE" w:rsidRDefault="00772CBE" w:rsidP="00772CBE">
      <w:pPr>
        <w:numPr>
          <w:ilvl w:val="0"/>
          <w:numId w:val="44"/>
        </w:numPr>
        <w:tabs>
          <w:tab w:val="left" w:pos="0"/>
        </w:tabs>
        <w:spacing w:line="360" w:lineRule="auto"/>
        <w:ind w:right="90"/>
        <w:jc w:val="both"/>
        <w:rPr>
          <w:i/>
        </w:rPr>
      </w:pPr>
      <w:r w:rsidRPr="00772CBE">
        <w:rPr>
          <w:i/>
        </w:rPr>
        <w:t>The Organization of African Unity shall have the right to use codes and to dispatch and receive its official correspondences, either by courier or in sealed bags which shall have the same immunities and privileges as diplomatic couriers and bags.</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In case of facilities in respect of communications, the Convention mentioned those methods of communications which were in the minds of its makers. Given the date of its making, i.e., 1965, the convention does not expressly mention methods of communications which are, by now, more important than any other method. Appropriate examples would be Internet services and tele-conferencing.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The convention does not place similar duties on all member states. It rather tends to follow the footsteps of the most favored nation standard in International Trade Law. What a state is all expected is to ensure the African Union the best communication facilities it has within its territory. Hence, the standard may, for obvious reasons, differ from one state to the other.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 xml:space="preserve">5.3 Privileges and Immunities of African Union Personnel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Apart from the immunities that the African Union enjoys as an organization, its personnel have respective privileges and immunities. These privileges and immunities are meant to enable them perform their functions within the African Union with a dignified form that is free from any sort </w:t>
      </w:r>
      <w:r w:rsidRPr="00772CBE">
        <w:lastRenderedPageBreak/>
        <w:t xml:space="preserve">of interference by a state in whose jurisdiction may the African Union personnel find themselves in official capacity.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pPr>
      <w:r w:rsidRPr="00772CBE">
        <w:t xml:space="preserve">In this part of the material, the privileges and immunities of the African Union personnel would be reflected on up on dissecting such personnel in to three categories. The first category is that of the representatives of member states of the African Union. Secondly, the officials of the African Union would be dealt with. Finally, the privilege and immunities of experts performing specific missions of the African Union would be discussed.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rPr>
          <w:b/>
        </w:rPr>
      </w:pPr>
      <w:r w:rsidRPr="00772CBE">
        <w:rPr>
          <w:b/>
        </w:rPr>
        <w:t xml:space="preserve">5.3.1 Representatives of Member States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Obviously, member states of the African Union are juridical entities. As a juridical person, they naturally demand a physical person as a representative who in different levels represent the state and carry out its activities in relation to the African Union. These representatives of member states have to be accorded proper protection to safeguard the independent exercise of their functions in connection with the African Union. Bearing this in mind, the General Convention on Privilege and Immunities of the OAU (AU) provides a long list of privileges and immunities of the representatives of member states. For a conclusive understanding of their privileges and immunities, let’s look at out Section C, Article V of the Convention: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i/>
        </w:rPr>
      </w:pPr>
      <w:r w:rsidRPr="00772CBE">
        <w:rPr>
          <w:b/>
          <w:i/>
        </w:rPr>
        <w:t>Article V</w:t>
      </w:r>
    </w:p>
    <w:p w:rsidR="00772CBE" w:rsidRPr="00772CBE" w:rsidRDefault="00772CBE" w:rsidP="00772CBE">
      <w:pPr>
        <w:tabs>
          <w:tab w:val="left" w:pos="0"/>
        </w:tabs>
        <w:spacing w:line="360" w:lineRule="auto"/>
        <w:ind w:right="90"/>
        <w:jc w:val="both"/>
        <w:rPr>
          <w:b/>
          <w:i/>
        </w:rPr>
      </w:pPr>
      <w:r w:rsidRPr="00772CBE">
        <w:rPr>
          <w:b/>
          <w:i/>
        </w:rPr>
        <w:t>Representatives of Member States</w:t>
      </w:r>
    </w:p>
    <w:p w:rsidR="00772CBE" w:rsidRPr="00772CBE" w:rsidRDefault="00772CBE" w:rsidP="00772CBE">
      <w:pPr>
        <w:numPr>
          <w:ilvl w:val="0"/>
          <w:numId w:val="45"/>
        </w:numPr>
        <w:tabs>
          <w:tab w:val="left" w:pos="0"/>
        </w:tabs>
        <w:spacing w:line="360" w:lineRule="auto"/>
        <w:ind w:right="90"/>
        <w:jc w:val="both"/>
        <w:rPr>
          <w:i/>
        </w:rPr>
      </w:pPr>
      <w:r w:rsidRPr="00772CBE">
        <w:rPr>
          <w:i/>
        </w:rPr>
        <w:t>Representatives of Member states to the principal and subsidiary institutions, as well as to the Specialized Commission of the Organization of African Unity, and to conferences convened by the Organization, shall, while exercising their functions and during their travel to and from the place of meetings, be accorded the following privileges and immunities;</w:t>
      </w:r>
    </w:p>
    <w:p w:rsidR="00772CBE" w:rsidRPr="00772CBE" w:rsidRDefault="00772CBE" w:rsidP="00772CBE">
      <w:pPr>
        <w:numPr>
          <w:ilvl w:val="0"/>
          <w:numId w:val="46"/>
        </w:numPr>
        <w:tabs>
          <w:tab w:val="left" w:pos="0"/>
        </w:tabs>
        <w:spacing w:line="360" w:lineRule="auto"/>
        <w:ind w:right="90"/>
        <w:jc w:val="both"/>
        <w:rPr>
          <w:i/>
        </w:rPr>
      </w:pPr>
      <w:r w:rsidRPr="00772CBE">
        <w:rPr>
          <w:i/>
        </w:rPr>
        <w:t>Immunity from personal arrest or detention and from any official interrogation as well as from inspection or seizure of their personal baggage;</w:t>
      </w:r>
    </w:p>
    <w:p w:rsidR="00772CBE" w:rsidRPr="00772CBE" w:rsidRDefault="00772CBE" w:rsidP="00772CBE">
      <w:pPr>
        <w:numPr>
          <w:ilvl w:val="0"/>
          <w:numId w:val="46"/>
        </w:numPr>
        <w:tabs>
          <w:tab w:val="left" w:pos="0"/>
        </w:tabs>
        <w:spacing w:line="360" w:lineRule="auto"/>
        <w:ind w:right="90"/>
        <w:jc w:val="both"/>
        <w:rPr>
          <w:i/>
        </w:rPr>
      </w:pPr>
      <w:r w:rsidRPr="00772CBE">
        <w:rPr>
          <w:i/>
        </w:rPr>
        <w:t>Immunity from legal process of every kind in respect of words spoken, written or acts performed or votes cast by them for and in the exercise of their functions;</w:t>
      </w:r>
    </w:p>
    <w:p w:rsidR="00772CBE" w:rsidRPr="00772CBE" w:rsidRDefault="00772CBE" w:rsidP="00772CBE">
      <w:pPr>
        <w:numPr>
          <w:ilvl w:val="0"/>
          <w:numId w:val="46"/>
        </w:numPr>
        <w:tabs>
          <w:tab w:val="left" w:pos="0"/>
        </w:tabs>
        <w:spacing w:line="360" w:lineRule="auto"/>
        <w:ind w:right="90"/>
        <w:jc w:val="both"/>
        <w:rPr>
          <w:i/>
        </w:rPr>
      </w:pPr>
      <w:r w:rsidRPr="00772CBE">
        <w:rPr>
          <w:i/>
        </w:rPr>
        <w:lastRenderedPageBreak/>
        <w:t>Inviolability for all their papers and documents and the right to use codes and to receive papers or correspondence by courier or in sealed bags;</w:t>
      </w:r>
    </w:p>
    <w:p w:rsidR="00772CBE" w:rsidRPr="00772CBE" w:rsidRDefault="00772CBE" w:rsidP="00772CBE">
      <w:pPr>
        <w:numPr>
          <w:ilvl w:val="0"/>
          <w:numId w:val="46"/>
        </w:numPr>
        <w:tabs>
          <w:tab w:val="left" w:pos="0"/>
        </w:tabs>
        <w:spacing w:line="360" w:lineRule="auto"/>
        <w:ind w:right="90"/>
        <w:jc w:val="both"/>
        <w:rPr>
          <w:i/>
        </w:rPr>
      </w:pPr>
      <w:r w:rsidRPr="00772CBE">
        <w:rPr>
          <w:i/>
        </w:rPr>
        <w:t>Exemption in respect of themselves and their spouse form immigration restrictions, aliens registration and from national service obligations in the state they are visiting which they are passing for and in the exercise of their functions;</w:t>
      </w:r>
    </w:p>
    <w:p w:rsidR="00772CBE" w:rsidRPr="00772CBE" w:rsidRDefault="00772CBE" w:rsidP="00772CBE">
      <w:pPr>
        <w:numPr>
          <w:ilvl w:val="0"/>
          <w:numId w:val="46"/>
        </w:numPr>
        <w:tabs>
          <w:tab w:val="left" w:pos="0"/>
        </w:tabs>
        <w:spacing w:line="360" w:lineRule="auto"/>
        <w:ind w:right="90"/>
        <w:jc w:val="both"/>
        <w:rPr>
          <w:i/>
        </w:rPr>
      </w:pPr>
      <w:r w:rsidRPr="00772CBE">
        <w:rPr>
          <w:i/>
        </w:rPr>
        <w:t>The same facilities in respect of currency or exchange restrictions as are accorded to representatives of foreign governments on temporary official missions;</w:t>
      </w:r>
    </w:p>
    <w:p w:rsidR="00772CBE" w:rsidRPr="00772CBE" w:rsidRDefault="00772CBE" w:rsidP="00772CBE">
      <w:pPr>
        <w:numPr>
          <w:ilvl w:val="0"/>
          <w:numId w:val="46"/>
        </w:numPr>
        <w:tabs>
          <w:tab w:val="left" w:pos="0"/>
        </w:tabs>
        <w:spacing w:line="360" w:lineRule="auto"/>
        <w:ind w:right="90"/>
        <w:jc w:val="both"/>
        <w:rPr>
          <w:i/>
        </w:rPr>
      </w:pPr>
      <w:r w:rsidRPr="00772CBE">
        <w:rPr>
          <w:i/>
        </w:rPr>
        <w:t>The same immunities and facilities in respect of their personal and official baggage as are accorded to diplomatic envoys;</w:t>
      </w:r>
    </w:p>
    <w:p w:rsidR="00772CBE" w:rsidRPr="00772CBE" w:rsidRDefault="00772CBE" w:rsidP="00772CBE">
      <w:pPr>
        <w:numPr>
          <w:ilvl w:val="0"/>
          <w:numId w:val="46"/>
        </w:numPr>
        <w:tabs>
          <w:tab w:val="left" w:pos="0"/>
        </w:tabs>
        <w:spacing w:line="360" w:lineRule="auto"/>
        <w:ind w:right="90"/>
        <w:jc w:val="both"/>
        <w:rPr>
          <w:i/>
        </w:rPr>
      </w:pPr>
      <w:r w:rsidRPr="00772CBE">
        <w:rPr>
          <w:i/>
        </w:rPr>
        <w:t>Such other privileges, immunities and facilities not inconsistent with the foregoing as diplomatic envoys enjoy, except that they shall have no right to claim exemption from customs duties on goods imported (otherwise than as part of their personal baggage) or from exercise duties or sales taxes.</w:t>
      </w:r>
    </w:p>
    <w:p w:rsidR="00772CBE" w:rsidRPr="00772CBE" w:rsidRDefault="00772CBE" w:rsidP="00772CBE">
      <w:pPr>
        <w:tabs>
          <w:tab w:val="left" w:pos="0"/>
        </w:tabs>
        <w:spacing w:line="360" w:lineRule="auto"/>
        <w:ind w:left="360" w:right="90"/>
        <w:jc w:val="both"/>
        <w:rPr>
          <w:i/>
        </w:rPr>
      </w:pPr>
    </w:p>
    <w:p w:rsidR="00772CBE" w:rsidRPr="00772CBE" w:rsidRDefault="00772CBE" w:rsidP="00772CBE">
      <w:pPr>
        <w:numPr>
          <w:ilvl w:val="0"/>
          <w:numId w:val="45"/>
        </w:numPr>
        <w:tabs>
          <w:tab w:val="left" w:pos="0"/>
        </w:tabs>
        <w:spacing w:line="360" w:lineRule="auto"/>
        <w:ind w:right="90"/>
        <w:jc w:val="both"/>
        <w:rPr>
          <w:i/>
        </w:rPr>
      </w:pPr>
      <w:r w:rsidRPr="00772CBE">
        <w:rPr>
          <w:i/>
        </w:rPr>
        <w:t>In order to secure, for the representatives of Members to the principal and subsidiary institutions as well as to specialized commission of the Organization of African Unity and to Conferences convened by the Organization, complete freedom of speech and independence in the discharge of their duties, the immunity from legal process in respect of words spoken, written or votes cast, and all acts done by them in discharging their duties shall continue to be accorded, notwithstanding that the persons concerned are no longer the representatives of Members.</w:t>
      </w:r>
    </w:p>
    <w:p w:rsidR="00772CBE" w:rsidRPr="00772CBE" w:rsidRDefault="00772CBE" w:rsidP="00772CBE">
      <w:pPr>
        <w:tabs>
          <w:tab w:val="left" w:pos="0"/>
        </w:tabs>
        <w:spacing w:line="360" w:lineRule="auto"/>
        <w:ind w:left="360" w:right="90"/>
        <w:jc w:val="both"/>
        <w:rPr>
          <w:i/>
        </w:rPr>
      </w:pPr>
    </w:p>
    <w:p w:rsidR="00772CBE" w:rsidRPr="00772CBE" w:rsidRDefault="00772CBE" w:rsidP="00772CBE">
      <w:pPr>
        <w:numPr>
          <w:ilvl w:val="0"/>
          <w:numId w:val="45"/>
        </w:numPr>
        <w:tabs>
          <w:tab w:val="left" w:pos="0"/>
        </w:tabs>
        <w:spacing w:line="360" w:lineRule="auto"/>
        <w:ind w:right="90"/>
        <w:jc w:val="both"/>
        <w:rPr>
          <w:i/>
        </w:rPr>
      </w:pPr>
      <w:r w:rsidRPr="00772CBE">
        <w:rPr>
          <w:i/>
        </w:rPr>
        <w:t>Where the incidence of any form of taxation depends upon residence, periods during which the representatives of Members to the principal and subsidiary institution as well as to the Specialized Commission of the Organization of African Unity and to Conferences convened by the Organization of African Unity are present in a State for the discharge of their duties shall not be considered as periods of residence.</w:t>
      </w:r>
    </w:p>
    <w:p w:rsidR="00772CBE" w:rsidRPr="00772CBE" w:rsidRDefault="00772CBE" w:rsidP="00772CBE">
      <w:pPr>
        <w:tabs>
          <w:tab w:val="left" w:pos="0"/>
        </w:tabs>
        <w:spacing w:line="360" w:lineRule="auto"/>
        <w:ind w:right="90"/>
        <w:jc w:val="both"/>
        <w:rPr>
          <w:i/>
        </w:rPr>
      </w:pPr>
    </w:p>
    <w:p w:rsidR="00772CBE" w:rsidRPr="00772CBE" w:rsidRDefault="00772CBE" w:rsidP="00772CBE">
      <w:pPr>
        <w:numPr>
          <w:ilvl w:val="0"/>
          <w:numId w:val="45"/>
        </w:numPr>
        <w:tabs>
          <w:tab w:val="left" w:pos="0"/>
        </w:tabs>
        <w:spacing w:line="360" w:lineRule="auto"/>
        <w:ind w:right="90"/>
        <w:jc w:val="both"/>
        <w:rPr>
          <w:i/>
        </w:rPr>
      </w:pPr>
      <w:r w:rsidRPr="00772CBE">
        <w:rPr>
          <w:i/>
        </w:rPr>
        <w:t xml:space="preserve">Privileges and immunities are accorded to the representatives of Members not for the personal benefit of the individuals themselves, but in order to safeguard the independent exercise of their functions in connection with the Organization of African Unity. </w:t>
      </w:r>
      <w:r w:rsidRPr="00772CBE">
        <w:rPr>
          <w:i/>
        </w:rPr>
        <w:lastRenderedPageBreak/>
        <w:t>Consequently, a Member not only has the right but is under a duty to waive the immunity of its representative in any case where in the opinion of Member the immunity would impede the course of justice, and it can be waived without prejudice to the purpose for which the immunity is accorded.</w:t>
      </w:r>
    </w:p>
    <w:p w:rsidR="00772CBE" w:rsidRPr="00772CBE" w:rsidRDefault="00772CBE" w:rsidP="00772CBE">
      <w:pPr>
        <w:tabs>
          <w:tab w:val="left" w:pos="0"/>
        </w:tabs>
        <w:spacing w:line="360" w:lineRule="auto"/>
        <w:ind w:right="90"/>
        <w:jc w:val="both"/>
        <w:rPr>
          <w:i/>
        </w:rPr>
      </w:pPr>
    </w:p>
    <w:p w:rsidR="00772CBE" w:rsidRPr="00772CBE" w:rsidRDefault="00772CBE" w:rsidP="00772CBE">
      <w:pPr>
        <w:numPr>
          <w:ilvl w:val="0"/>
          <w:numId w:val="45"/>
        </w:numPr>
        <w:tabs>
          <w:tab w:val="left" w:pos="0"/>
        </w:tabs>
        <w:spacing w:line="360" w:lineRule="auto"/>
        <w:ind w:right="90"/>
        <w:jc w:val="both"/>
        <w:rPr>
          <w:i/>
        </w:rPr>
      </w:pPr>
      <w:r w:rsidRPr="00772CBE">
        <w:rPr>
          <w:i/>
        </w:rPr>
        <w:t>The provisions of paragraphs 1, 2 and 3 of Article V are not applicable as between a representative and the authorities of the State of which he is a national or of which he is or has been the representative.</w:t>
      </w:r>
    </w:p>
    <w:p w:rsidR="00772CBE" w:rsidRPr="00772CBE" w:rsidRDefault="00772CBE" w:rsidP="00772CBE">
      <w:pPr>
        <w:tabs>
          <w:tab w:val="left" w:pos="0"/>
        </w:tabs>
        <w:spacing w:line="360" w:lineRule="auto"/>
        <w:ind w:left="360" w:right="90"/>
        <w:jc w:val="both"/>
        <w:rPr>
          <w:i/>
        </w:rPr>
      </w:pPr>
    </w:p>
    <w:p w:rsidR="00772CBE" w:rsidRPr="00772CBE" w:rsidRDefault="00772CBE" w:rsidP="00772CBE">
      <w:pPr>
        <w:numPr>
          <w:ilvl w:val="0"/>
          <w:numId w:val="45"/>
        </w:numPr>
        <w:tabs>
          <w:tab w:val="left" w:pos="0"/>
        </w:tabs>
        <w:spacing w:line="360" w:lineRule="auto"/>
        <w:ind w:right="90"/>
        <w:jc w:val="both"/>
        <w:rPr>
          <w:i/>
        </w:rPr>
      </w:pPr>
      <w:r w:rsidRPr="00772CBE">
        <w:rPr>
          <w:i/>
        </w:rPr>
        <w:t>In this article the expression ‘representatives’ shall be deemed to include all delegates, deputy delegates, advisers, technical experts and secretaries of delegations.</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 xml:space="preserve">5.3.2 Officials of the African Union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 xml:space="preserve">As standing organs of the African Union, a number of its organs and agencies do have their own officials. Owing to similar reasons with that of the representatives of the states, such officials of the African Union are entitled to enjoy privileges and immunities. On top of that, they are entitled to facilitated travel documents and arrangements to enable them perform their functions efficiently in the territory of the member states of the African Union. The issue of African Union (OAU) Laissez-Passer is articulated in detail in the Additional Protocol to the OAU General Convention on Privileges and Immunities. Leaving the details as regards  to the African –Union Laissez-Passer aside, let’s look at section D, Article VI of the general convention that lists down the privileges and immunities that officials of the OAU (African Union) enjoy.  </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i/>
        </w:rPr>
      </w:pPr>
      <w:r w:rsidRPr="00772CBE">
        <w:rPr>
          <w:b/>
          <w:i/>
        </w:rPr>
        <w:t>Article VI</w:t>
      </w:r>
    </w:p>
    <w:p w:rsidR="00772CBE" w:rsidRPr="00772CBE" w:rsidRDefault="00772CBE" w:rsidP="00772CBE">
      <w:pPr>
        <w:tabs>
          <w:tab w:val="left" w:pos="0"/>
        </w:tabs>
        <w:spacing w:line="360" w:lineRule="auto"/>
        <w:ind w:right="90"/>
        <w:jc w:val="both"/>
        <w:rPr>
          <w:b/>
          <w:i/>
        </w:rPr>
      </w:pPr>
      <w:r w:rsidRPr="00772CBE">
        <w:rPr>
          <w:b/>
          <w:i/>
        </w:rPr>
        <w:t>Officials of the Organizations of African Unity</w:t>
      </w:r>
    </w:p>
    <w:p w:rsidR="00772CBE" w:rsidRPr="00772CBE" w:rsidRDefault="00772CBE" w:rsidP="00772CBE">
      <w:pPr>
        <w:numPr>
          <w:ilvl w:val="1"/>
          <w:numId w:val="46"/>
        </w:numPr>
        <w:tabs>
          <w:tab w:val="left" w:pos="0"/>
          <w:tab w:val="left" w:pos="720"/>
        </w:tabs>
        <w:spacing w:line="360" w:lineRule="auto"/>
        <w:ind w:left="720" w:right="90" w:hanging="180"/>
        <w:jc w:val="both"/>
        <w:rPr>
          <w:i/>
        </w:rPr>
      </w:pPr>
      <w:r w:rsidRPr="00772CBE">
        <w:rPr>
          <w:i/>
        </w:rPr>
        <w:t>The Administration Secretary General will specify the category of officials to which the provisions of this Article and Article VIII shall apply. He shall submit these categories to the Assembly. Thereafter these categories shall be communicated to the Governments of all Members. The names of the officials included in these categories shall from time to time be made known to the Government of members.</w:t>
      </w:r>
    </w:p>
    <w:p w:rsidR="00772CBE" w:rsidRPr="00772CBE" w:rsidRDefault="00772CBE" w:rsidP="00772CBE">
      <w:pPr>
        <w:tabs>
          <w:tab w:val="left" w:pos="0"/>
          <w:tab w:val="left" w:pos="720"/>
        </w:tabs>
        <w:spacing w:line="360" w:lineRule="auto"/>
        <w:ind w:left="540" w:right="90"/>
        <w:jc w:val="both"/>
        <w:rPr>
          <w:i/>
        </w:rPr>
      </w:pPr>
    </w:p>
    <w:p w:rsidR="00772CBE" w:rsidRPr="00772CBE" w:rsidRDefault="00772CBE" w:rsidP="00772CBE">
      <w:pPr>
        <w:numPr>
          <w:ilvl w:val="1"/>
          <w:numId w:val="46"/>
        </w:numPr>
        <w:tabs>
          <w:tab w:val="left" w:pos="0"/>
          <w:tab w:val="left" w:pos="720"/>
        </w:tabs>
        <w:spacing w:line="360" w:lineRule="auto"/>
        <w:ind w:left="720" w:right="90" w:hanging="180"/>
        <w:jc w:val="both"/>
        <w:rPr>
          <w:i/>
        </w:rPr>
      </w:pPr>
      <w:r w:rsidRPr="00772CBE">
        <w:rPr>
          <w:i/>
        </w:rPr>
        <w:t>Officials of the Organizations of African Unity shall:</w:t>
      </w:r>
    </w:p>
    <w:p w:rsidR="00772CBE" w:rsidRPr="00772CBE" w:rsidRDefault="00772CBE" w:rsidP="00772CBE">
      <w:pPr>
        <w:numPr>
          <w:ilvl w:val="0"/>
          <w:numId w:val="47"/>
        </w:numPr>
        <w:tabs>
          <w:tab w:val="left" w:pos="0"/>
        </w:tabs>
        <w:spacing w:line="360" w:lineRule="auto"/>
        <w:ind w:right="90"/>
        <w:jc w:val="both"/>
        <w:rPr>
          <w:i/>
        </w:rPr>
      </w:pPr>
      <w:r w:rsidRPr="00772CBE">
        <w:rPr>
          <w:i/>
        </w:rPr>
        <w:t>Be immune from legal process in respect of words spoken, written and all acts performed by them in their official capacity;</w:t>
      </w:r>
    </w:p>
    <w:p w:rsidR="00772CBE" w:rsidRPr="00772CBE" w:rsidRDefault="00772CBE" w:rsidP="00772CBE">
      <w:pPr>
        <w:numPr>
          <w:ilvl w:val="0"/>
          <w:numId w:val="47"/>
        </w:numPr>
        <w:tabs>
          <w:tab w:val="left" w:pos="0"/>
        </w:tabs>
        <w:spacing w:line="360" w:lineRule="auto"/>
        <w:ind w:right="90"/>
        <w:jc w:val="both"/>
        <w:rPr>
          <w:i/>
        </w:rPr>
      </w:pPr>
      <w:r w:rsidRPr="00772CBE">
        <w:rPr>
          <w:i/>
        </w:rPr>
        <w:t>Be exempt from taxation on the salaries and emoluments paid to them by the Organization of African Unity;</w:t>
      </w:r>
    </w:p>
    <w:p w:rsidR="00772CBE" w:rsidRPr="00772CBE" w:rsidRDefault="00772CBE" w:rsidP="00772CBE">
      <w:pPr>
        <w:numPr>
          <w:ilvl w:val="0"/>
          <w:numId w:val="47"/>
        </w:numPr>
        <w:tabs>
          <w:tab w:val="left" w:pos="0"/>
        </w:tabs>
        <w:spacing w:line="360" w:lineRule="auto"/>
        <w:ind w:right="90"/>
        <w:jc w:val="both"/>
        <w:rPr>
          <w:i/>
        </w:rPr>
      </w:pPr>
      <w:r w:rsidRPr="00772CBE">
        <w:rPr>
          <w:i/>
        </w:rPr>
        <w:t>Be immune from national service obligations;</w:t>
      </w:r>
    </w:p>
    <w:p w:rsidR="00772CBE" w:rsidRPr="00772CBE" w:rsidRDefault="00772CBE" w:rsidP="00772CBE">
      <w:pPr>
        <w:numPr>
          <w:ilvl w:val="0"/>
          <w:numId w:val="47"/>
        </w:numPr>
        <w:tabs>
          <w:tab w:val="left" w:pos="0"/>
        </w:tabs>
        <w:spacing w:line="360" w:lineRule="auto"/>
        <w:ind w:right="90"/>
        <w:jc w:val="both"/>
        <w:rPr>
          <w:i/>
        </w:rPr>
      </w:pPr>
      <w:r w:rsidRPr="00772CBE">
        <w:rPr>
          <w:i/>
        </w:rPr>
        <w:t>Be immune, together with their spouses and relatives residing with and dependent on them, from immigration restrictions and alien registration and finger printing;</w:t>
      </w:r>
    </w:p>
    <w:p w:rsidR="00772CBE" w:rsidRPr="00772CBE" w:rsidRDefault="00772CBE" w:rsidP="00772CBE">
      <w:pPr>
        <w:numPr>
          <w:ilvl w:val="0"/>
          <w:numId w:val="47"/>
        </w:numPr>
        <w:tabs>
          <w:tab w:val="left" w:pos="0"/>
        </w:tabs>
        <w:spacing w:line="360" w:lineRule="auto"/>
        <w:ind w:right="90"/>
        <w:jc w:val="both"/>
        <w:rPr>
          <w:i/>
        </w:rPr>
      </w:pPr>
      <w:r w:rsidRPr="00772CBE">
        <w:rPr>
          <w:i/>
        </w:rPr>
        <w:t>Be accorded the same privileges in respect of exchange facilities as are accorded to the officials of comparable ranks forming part of diplomatic missions to the Government concerned;</w:t>
      </w:r>
    </w:p>
    <w:p w:rsidR="00772CBE" w:rsidRPr="00772CBE" w:rsidRDefault="00772CBE" w:rsidP="00772CBE">
      <w:pPr>
        <w:numPr>
          <w:ilvl w:val="0"/>
          <w:numId w:val="47"/>
        </w:numPr>
        <w:tabs>
          <w:tab w:val="left" w:pos="0"/>
        </w:tabs>
        <w:spacing w:line="360" w:lineRule="auto"/>
        <w:ind w:right="90"/>
        <w:jc w:val="both"/>
        <w:rPr>
          <w:i/>
        </w:rPr>
      </w:pPr>
      <w:r w:rsidRPr="00772CBE">
        <w:rPr>
          <w:i/>
        </w:rPr>
        <w:t>Be given, together with their spouses and relatives residing with and dependent on them, the same repatriation facilities in time of international crisis as diplomatic envoys;</w:t>
      </w:r>
    </w:p>
    <w:p w:rsidR="00772CBE" w:rsidRPr="00772CBE" w:rsidRDefault="00772CBE" w:rsidP="00772CBE">
      <w:pPr>
        <w:numPr>
          <w:ilvl w:val="0"/>
          <w:numId w:val="47"/>
        </w:numPr>
        <w:tabs>
          <w:tab w:val="left" w:pos="0"/>
        </w:tabs>
        <w:spacing w:line="360" w:lineRule="auto"/>
        <w:ind w:right="90"/>
        <w:jc w:val="both"/>
        <w:rPr>
          <w:i/>
        </w:rPr>
      </w:pPr>
      <w:r w:rsidRPr="00772CBE">
        <w:rPr>
          <w:i/>
        </w:rPr>
        <w:t>Have the right to import free of duty their furniture and effects at the time of first taking up their post in the country in question.</w:t>
      </w:r>
    </w:p>
    <w:p w:rsidR="00772CBE" w:rsidRPr="00772CBE" w:rsidRDefault="00772CBE" w:rsidP="00772CBE">
      <w:pPr>
        <w:tabs>
          <w:tab w:val="left" w:pos="0"/>
        </w:tabs>
        <w:spacing w:line="360" w:lineRule="auto"/>
        <w:ind w:left="720" w:right="90"/>
        <w:jc w:val="both"/>
        <w:rPr>
          <w:i/>
        </w:rPr>
      </w:pPr>
    </w:p>
    <w:p w:rsidR="00772CBE" w:rsidRPr="00772CBE" w:rsidRDefault="00772CBE" w:rsidP="00772CBE">
      <w:pPr>
        <w:numPr>
          <w:ilvl w:val="1"/>
          <w:numId w:val="46"/>
        </w:numPr>
        <w:tabs>
          <w:tab w:val="left" w:pos="0"/>
          <w:tab w:val="num" w:pos="390"/>
        </w:tabs>
        <w:spacing w:line="360" w:lineRule="auto"/>
        <w:ind w:left="390" w:right="90"/>
        <w:jc w:val="both"/>
        <w:rPr>
          <w:i/>
        </w:rPr>
      </w:pPr>
      <w:r w:rsidRPr="00772CBE">
        <w:rPr>
          <w:i/>
        </w:rPr>
        <w:t>In addition to the immunities and privileges specified in paragraph 2 of this Article, the Administrative Secretary General and all Assistant Secretaries General shall be accorded in respect of themselves, their spouses and minor children, the privileges and immunities, exemptions and facilities accorded to diplomatic envoy, in accordance with international  law.</w:t>
      </w:r>
    </w:p>
    <w:p w:rsidR="00772CBE" w:rsidRPr="00772CBE" w:rsidRDefault="00772CBE" w:rsidP="00772CBE">
      <w:pPr>
        <w:tabs>
          <w:tab w:val="left" w:pos="0"/>
        </w:tabs>
        <w:spacing w:line="360" w:lineRule="auto"/>
        <w:ind w:right="90"/>
        <w:jc w:val="both"/>
        <w:rPr>
          <w:i/>
        </w:rPr>
      </w:pPr>
    </w:p>
    <w:p w:rsidR="00772CBE" w:rsidRPr="00772CBE" w:rsidRDefault="00772CBE" w:rsidP="00772CBE">
      <w:pPr>
        <w:numPr>
          <w:ilvl w:val="1"/>
          <w:numId w:val="46"/>
        </w:numPr>
        <w:tabs>
          <w:tab w:val="left" w:pos="0"/>
          <w:tab w:val="num" w:pos="390"/>
        </w:tabs>
        <w:spacing w:line="360" w:lineRule="auto"/>
        <w:ind w:left="390" w:right="90"/>
        <w:jc w:val="both"/>
        <w:rPr>
          <w:i/>
        </w:rPr>
      </w:pPr>
      <w:r w:rsidRPr="00772CBE">
        <w:rPr>
          <w:i/>
        </w:rPr>
        <w:t>Privileges and immunities are granted to officials in the interests of the Organization of African Unity and not for the personal benefit of the individuals themselves. The Administrative Secretary General shall have the right and the duty to waive the immunity of any official in any case where, in his opinion, the immunity would impede the course of justice and can be waived without prejudice to the interests of the Organization of African Unity. In the case of the Administrative Secretary General, the Council of Ministers shall have the right to waive immunity.</w:t>
      </w:r>
    </w:p>
    <w:p w:rsidR="00772CBE" w:rsidRPr="00772CBE" w:rsidRDefault="00772CBE" w:rsidP="00772CBE">
      <w:pPr>
        <w:tabs>
          <w:tab w:val="left" w:pos="0"/>
          <w:tab w:val="num" w:pos="2190"/>
        </w:tabs>
        <w:spacing w:line="360" w:lineRule="auto"/>
        <w:ind w:right="90"/>
        <w:jc w:val="both"/>
        <w:rPr>
          <w:i/>
        </w:rPr>
      </w:pPr>
    </w:p>
    <w:p w:rsidR="00772CBE" w:rsidRPr="00772CBE" w:rsidRDefault="00772CBE" w:rsidP="00772CBE">
      <w:pPr>
        <w:numPr>
          <w:ilvl w:val="1"/>
          <w:numId w:val="46"/>
        </w:numPr>
        <w:tabs>
          <w:tab w:val="left" w:pos="0"/>
          <w:tab w:val="num" w:pos="390"/>
        </w:tabs>
        <w:spacing w:line="360" w:lineRule="auto"/>
        <w:ind w:left="390" w:right="90"/>
        <w:jc w:val="both"/>
        <w:rPr>
          <w:i/>
        </w:rPr>
      </w:pPr>
      <w:r w:rsidRPr="00772CBE">
        <w:rPr>
          <w:i/>
        </w:rPr>
        <w:t>The Organization of African Unity shall co-operate at all times with the appropriate authorities of Members to facilitate the proper administration of justice, secure the observance of police regulations and prevent the occurrence of any abuse in connection with the privileges, immunities and facilities mentioned in this Article.</w:t>
      </w:r>
    </w:p>
    <w:p w:rsidR="00772CBE" w:rsidRPr="00772CBE" w:rsidRDefault="00772CBE" w:rsidP="00772CBE">
      <w:pPr>
        <w:tabs>
          <w:tab w:val="left" w:pos="0"/>
        </w:tabs>
        <w:spacing w:line="360" w:lineRule="auto"/>
        <w:ind w:right="90"/>
        <w:jc w:val="both"/>
      </w:pPr>
    </w:p>
    <w:p w:rsidR="00772CBE" w:rsidRPr="00772CBE" w:rsidRDefault="00772CBE" w:rsidP="00772CBE">
      <w:pPr>
        <w:tabs>
          <w:tab w:val="left" w:pos="0"/>
        </w:tabs>
        <w:spacing w:line="360" w:lineRule="auto"/>
        <w:ind w:right="90"/>
        <w:jc w:val="both"/>
        <w:rPr>
          <w:b/>
        </w:rPr>
      </w:pPr>
      <w:r w:rsidRPr="00772CBE">
        <w:rPr>
          <w:b/>
        </w:rPr>
        <w:t xml:space="preserve">5.3.3. Experts on Missions for the African Union </w:t>
      </w:r>
    </w:p>
    <w:p w:rsidR="00772CBE" w:rsidRPr="00772CBE" w:rsidRDefault="00772CBE" w:rsidP="00772CBE">
      <w:pPr>
        <w:tabs>
          <w:tab w:val="left" w:pos="0"/>
        </w:tabs>
        <w:spacing w:line="360" w:lineRule="auto"/>
        <w:ind w:right="90"/>
        <w:jc w:val="both"/>
        <w:rPr>
          <w:b/>
        </w:rPr>
      </w:pPr>
    </w:p>
    <w:p w:rsidR="00772CBE" w:rsidRPr="00772CBE" w:rsidRDefault="00772CBE" w:rsidP="00772CBE">
      <w:pPr>
        <w:tabs>
          <w:tab w:val="left" w:pos="0"/>
        </w:tabs>
        <w:spacing w:line="360" w:lineRule="auto"/>
        <w:ind w:right="90"/>
        <w:jc w:val="both"/>
      </w:pPr>
      <w:r w:rsidRPr="00772CBE">
        <w:t>Not every professional who undertakes the activities of the African Union, may be referred to as an official of the African Union. There are experts who help the African Union in their professional capacities. These experts may not necessarily be citizens of any African State. They are there to render their professional expertise. As a case in point, we may take legal experts engaged in drafting any legal document of the African Union, peace and security experts engaged in managing a conflict in Africa and the a likes. As their activity is inseparably intertwined with the activities of the Union as a whole, they are endowed with privileges and immunities. Section D, Article VIII of the General Convention has the details in the following manner:</w:t>
      </w:r>
    </w:p>
    <w:p w:rsidR="00772CBE" w:rsidRPr="00772CBE" w:rsidRDefault="00772CBE" w:rsidP="00772CBE">
      <w:pPr>
        <w:tabs>
          <w:tab w:val="left" w:pos="0"/>
        </w:tabs>
        <w:spacing w:line="360" w:lineRule="auto"/>
        <w:ind w:right="90"/>
        <w:jc w:val="both"/>
        <w:rPr>
          <w:b/>
        </w:rPr>
      </w:pPr>
    </w:p>
    <w:p w:rsidR="00772CBE" w:rsidRPr="00772CBE" w:rsidRDefault="00772CBE" w:rsidP="00DE6951">
      <w:pPr>
        <w:tabs>
          <w:tab w:val="left" w:pos="0"/>
        </w:tabs>
        <w:spacing w:line="360" w:lineRule="auto"/>
        <w:ind w:right="90"/>
        <w:jc w:val="both"/>
        <w:rPr>
          <w:b/>
          <w:i/>
        </w:rPr>
      </w:pPr>
      <w:r w:rsidRPr="00772CBE">
        <w:rPr>
          <w:b/>
          <w:i/>
        </w:rPr>
        <w:t>Article VII</w:t>
      </w:r>
    </w:p>
    <w:p w:rsidR="00772CBE" w:rsidRPr="00772CBE" w:rsidRDefault="00772CBE" w:rsidP="00DE6951">
      <w:pPr>
        <w:tabs>
          <w:tab w:val="left" w:pos="0"/>
        </w:tabs>
        <w:spacing w:line="360" w:lineRule="auto"/>
        <w:ind w:right="90"/>
        <w:jc w:val="both"/>
        <w:rPr>
          <w:b/>
          <w:i/>
        </w:rPr>
      </w:pPr>
      <w:r w:rsidRPr="00772CBE">
        <w:rPr>
          <w:b/>
          <w:i/>
        </w:rPr>
        <w:t>Experts on missions for the Organizations of African Unity</w:t>
      </w:r>
    </w:p>
    <w:p w:rsidR="00772CBE" w:rsidRPr="00772CBE" w:rsidRDefault="00772CBE" w:rsidP="00772CBE">
      <w:pPr>
        <w:tabs>
          <w:tab w:val="left" w:pos="0"/>
        </w:tabs>
        <w:spacing w:line="360" w:lineRule="auto"/>
        <w:ind w:left="720" w:right="90"/>
        <w:jc w:val="both"/>
        <w:rPr>
          <w:b/>
          <w:i/>
        </w:rPr>
      </w:pPr>
    </w:p>
    <w:p w:rsidR="00772CBE" w:rsidRPr="00772CBE" w:rsidRDefault="00772CBE" w:rsidP="00772CBE">
      <w:pPr>
        <w:spacing w:line="360" w:lineRule="auto"/>
        <w:ind w:left="1080" w:right="90" w:hanging="360"/>
        <w:jc w:val="both"/>
        <w:rPr>
          <w:i/>
        </w:rPr>
      </w:pPr>
      <w:r w:rsidRPr="00772CBE">
        <w:rPr>
          <w:i/>
        </w:rPr>
        <w:t>1. Experts (other than officials coming within the scope of Article VI) performing missions for the Organization of African Unity shall be accorded such privileges and immunities as are necessary for the independent exercise of their functions during the period of their mission, including the time spent on journeys in connection with their missions. In particular, they shall be accorded:</w:t>
      </w:r>
    </w:p>
    <w:p w:rsidR="00772CBE" w:rsidRPr="00772CBE" w:rsidRDefault="00772CBE" w:rsidP="00772CBE">
      <w:pPr>
        <w:spacing w:line="360" w:lineRule="auto"/>
        <w:ind w:left="1080" w:right="90" w:hanging="360"/>
        <w:jc w:val="both"/>
        <w:rPr>
          <w:i/>
        </w:rPr>
      </w:pPr>
    </w:p>
    <w:p w:rsidR="00772CBE" w:rsidRPr="00772CBE" w:rsidRDefault="00772CBE" w:rsidP="00772CBE">
      <w:pPr>
        <w:tabs>
          <w:tab w:val="left" w:pos="720"/>
        </w:tabs>
        <w:spacing w:line="360" w:lineRule="auto"/>
        <w:ind w:left="1440" w:right="90" w:hanging="720"/>
        <w:jc w:val="both"/>
        <w:rPr>
          <w:i/>
        </w:rPr>
      </w:pPr>
      <w:r w:rsidRPr="00772CBE">
        <w:rPr>
          <w:i/>
        </w:rPr>
        <w:t>(a) Immunity from personal arrest or detention as well as any official interrogation and from inspections or seizure of their personal baggage;</w:t>
      </w:r>
    </w:p>
    <w:p w:rsidR="00772CBE" w:rsidRPr="00772CBE" w:rsidRDefault="00772CBE" w:rsidP="00772CBE">
      <w:pPr>
        <w:tabs>
          <w:tab w:val="left" w:pos="720"/>
        </w:tabs>
        <w:spacing w:line="360" w:lineRule="auto"/>
        <w:ind w:left="1440" w:right="90" w:hanging="720"/>
        <w:jc w:val="both"/>
        <w:rPr>
          <w:i/>
        </w:rPr>
      </w:pPr>
    </w:p>
    <w:p w:rsidR="00772CBE" w:rsidRPr="00772CBE" w:rsidRDefault="00772CBE" w:rsidP="00772CBE">
      <w:pPr>
        <w:tabs>
          <w:tab w:val="left" w:pos="720"/>
        </w:tabs>
        <w:spacing w:line="360" w:lineRule="auto"/>
        <w:ind w:left="1440" w:right="90" w:hanging="360"/>
        <w:jc w:val="both"/>
        <w:rPr>
          <w:i/>
        </w:rPr>
      </w:pPr>
      <w:r w:rsidRPr="00772CBE">
        <w:rPr>
          <w:i/>
        </w:rPr>
        <w:lastRenderedPageBreak/>
        <w:t>(b) in respect of words spoken, written or votes cast and acts done by them in the course of the performance of their mission; immunity from legal process of every kind; the said immunities from legal process continue to be accorded notwithstanding that persons concerned are no longer employed on missions for the Organization of African Unity;</w:t>
      </w:r>
    </w:p>
    <w:p w:rsidR="00772CBE" w:rsidRPr="00772CBE" w:rsidRDefault="00772CBE" w:rsidP="00772CBE">
      <w:pPr>
        <w:tabs>
          <w:tab w:val="left" w:pos="720"/>
        </w:tabs>
        <w:spacing w:line="360" w:lineRule="auto"/>
        <w:ind w:left="1440" w:right="90" w:hanging="360"/>
        <w:jc w:val="both"/>
        <w:rPr>
          <w:i/>
        </w:rPr>
      </w:pPr>
    </w:p>
    <w:p w:rsidR="00772CBE" w:rsidRPr="00772CBE" w:rsidRDefault="00772CBE" w:rsidP="00772CBE">
      <w:pPr>
        <w:tabs>
          <w:tab w:val="left" w:pos="720"/>
        </w:tabs>
        <w:spacing w:line="360" w:lineRule="auto"/>
        <w:ind w:left="1440" w:right="90" w:hanging="360"/>
        <w:jc w:val="both"/>
        <w:rPr>
          <w:i/>
        </w:rPr>
      </w:pPr>
      <w:r w:rsidRPr="00772CBE">
        <w:rPr>
          <w:i/>
        </w:rPr>
        <w:t>(c)  Inviolability for all papers and documents;</w:t>
      </w:r>
    </w:p>
    <w:p w:rsidR="00772CBE" w:rsidRPr="00772CBE" w:rsidRDefault="00772CBE" w:rsidP="00772CBE">
      <w:pPr>
        <w:tabs>
          <w:tab w:val="left" w:pos="720"/>
        </w:tabs>
        <w:spacing w:line="360" w:lineRule="auto"/>
        <w:ind w:left="1440" w:right="90" w:hanging="360"/>
        <w:jc w:val="both"/>
        <w:rPr>
          <w:i/>
        </w:rPr>
      </w:pPr>
      <w:r w:rsidRPr="00772CBE">
        <w:rPr>
          <w:i/>
        </w:rPr>
        <w:t>(d) For the purpose of their communications with the Organization of African Unity, the right to use codes and to receive papers or correspondence by courier or sealed bags;</w:t>
      </w:r>
    </w:p>
    <w:p w:rsidR="00772CBE" w:rsidRPr="00772CBE" w:rsidRDefault="00772CBE" w:rsidP="00772CBE">
      <w:pPr>
        <w:tabs>
          <w:tab w:val="left" w:pos="720"/>
        </w:tabs>
        <w:spacing w:line="360" w:lineRule="auto"/>
        <w:ind w:left="1440" w:right="90" w:hanging="360"/>
        <w:jc w:val="both"/>
        <w:rPr>
          <w:i/>
        </w:rPr>
      </w:pPr>
    </w:p>
    <w:p w:rsidR="00772CBE" w:rsidRPr="00772CBE" w:rsidRDefault="00772CBE" w:rsidP="00772CBE">
      <w:pPr>
        <w:tabs>
          <w:tab w:val="left" w:pos="720"/>
        </w:tabs>
        <w:spacing w:line="360" w:lineRule="auto"/>
        <w:ind w:left="1440" w:right="90" w:hanging="360"/>
        <w:jc w:val="both"/>
        <w:rPr>
          <w:i/>
        </w:rPr>
      </w:pPr>
      <w:r w:rsidRPr="00772CBE">
        <w:rPr>
          <w:i/>
        </w:rPr>
        <w:t>(e) The same facilities in respect of currency or exchange restrictions as are accorded to representatives of foreign Governments on temporary official missions;</w:t>
      </w:r>
    </w:p>
    <w:p w:rsidR="00772CBE" w:rsidRPr="00772CBE" w:rsidRDefault="00772CBE" w:rsidP="00772CBE">
      <w:pPr>
        <w:tabs>
          <w:tab w:val="left" w:pos="720"/>
        </w:tabs>
        <w:spacing w:line="360" w:lineRule="auto"/>
        <w:ind w:left="1440" w:right="90" w:hanging="360"/>
        <w:jc w:val="both"/>
        <w:rPr>
          <w:i/>
        </w:rPr>
      </w:pPr>
    </w:p>
    <w:p w:rsidR="00772CBE" w:rsidRPr="00772CBE" w:rsidRDefault="00772CBE" w:rsidP="00772CBE">
      <w:pPr>
        <w:tabs>
          <w:tab w:val="left" w:pos="720"/>
        </w:tabs>
        <w:spacing w:line="360" w:lineRule="auto"/>
        <w:ind w:left="1440" w:right="90" w:hanging="360"/>
        <w:jc w:val="both"/>
        <w:rPr>
          <w:i/>
        </w:rPr>
      </w:pPr>
      <w:r w:rsidRPr="00772CBE">
        <w:rPr>
          <w:i/>
        </w:rPr>
        <w:t>(f) The same immunities and facilities in respect of their personal baggage as are accorded to diplomatic envoys.</w:t>
      </w:r>
    </w:p>
    <w:p w:rsidR="00772CBE" w:rsidRPr="00772CBE" w:rsidRDefault="00772CBE" w:rsidP="00772CBE">
      <w:pPr>
        <w:tabs>
          <w:tab w:val="left" w:pos="720"/>
        </w:tabs>
        <w:spacing w:line="360" w:lineRule="auto"/>
        <w:ind w:left="720" w:right="90"/>
        <w:jc w:val="both"/>
        <w:rPr>
          <w:i/>
        </w:rPr>
      </w:pPr>
    </w:p>
    <w:p w:rsidR="00772CBE" w:rsidRPr="00772CBE" w:rsidRDefault="00772CBE" w:rsidP="00772CBE">
      <w:pPr>
        <w:spacing w:line="360" w:lineRule="auto"/>
        <w:ind w:left="1080" w:right="90" w:hanging="360"/>
        <w:jc w:val="both"/>
        <w:rPr>
          <w:i/>
        </w:rPr>
      </w:pPr>
      <w:r w:rsidRPr="00772CBE">
        <w:rPr>
          <w:i/>
        </w:rPr>
        <w:t>2. Privileges and immunities are granted to experts in the interests of the Organization of African Unity and not for the personal benefit of the individuals themselves. The Administrative Secretary General shall have the right and the duty to waive the immunities of any expert in any case where, in his opinion, the immunity would impede the course of justice and it can be waived without prejudice to the interests of the Organization of African Unity.</w:t>
      </w:r>
    </w:p>
    <w:p w:rsidR="00772CBE" w:rsidRDefault="00772CBE" w:rsidP="00772CBE">
      <w:pPr>
        <w:spacing w:line="360" w:lineRule="auto"/>
        <w:ind w:right="90"/>
        <w:jc w:val="both"/>
        <w:rPr>
          <w:i/>
        </w:rPr>
      </w:pPr>
    </w:p>
    <w:p w:rsidR="00C42F33" w:rsidRDefault="00C42F33" w:rsidP="00772CBE">
      <w:pPr>
        <w:spacing w:line="360" w:lineRule="auto"/>
        <w:ind w:right="90"/>
        <w:jc w:val="both"/>
        <w:rPr>
          <w:i/>
        </w:rPr>
      </w:pPr>
    </w:p>
    <w:p w:rsidR="00C42F33" w:rsidRDefault="00C42F33" w:rsidP="00772CBE">
      <w:pPr>
        <w:spacing w:line="360" w:lineRule="auto"/>
        <w:ind w:right="90"/>
        <w:jc w:val="both"/>
        <w:rPr>
          <w:i/>
        </w:rPr>
      </w:pPr>
    </w:p>
    <w:p w:rsidR="00C42F33" w:rsidRDefault="00C42F33" w:rsidP="00772CBE">
      <w:pPr>
        <w:spacing w:line="360" w:lineRule="auto"/>
        <w:ind w:right="90"/>
        <w:jc w:val="both"/>
        <w:rPr>
          <w:i/>
        </w:rPr>
      </w:pPr>
    </w:p>
    <w:p w:rsidR="00C42F33" w:rsidRDefault="00C42F33" w:rsidP="00772CBE">
      <w:pPr>
        <w:spacing w:line="360" w:lineRule="auto"/>
        <w:ind w:right="90"/>
        <w:jc w:val="both"/>
        <w:rPr>
          <w:i/>
        </w:rPr>
      </w:pPr>
    </w:p>
    <w:p w:rsidR="00C42F33" w:rsidRDefault="00C42F33" w:rsidP="00772CBE">
      <w:pPr>
        <w:spacing w:line="360" w:lineRule="auto"/>
        <w:ind w:right="90"/>
        <w:jc w:val="both"/>
        <w:rPr>
          <w:i/>
        </w:rPr>
      </w:pPr>
    </w:p>
    <w:p w:rsidR="00C42F33" w:rsidRPr="00772CBE" w:rsidRDefault="00C42F33" w:rsidP="00772CBE">
      <w:pPr>
        <w:spacing w:line="360" w:lineRule="auto"/>
        <w:ind w:right="90"/>
        <w:jc w:val="both"/>
        <w:rPr>
          <w:i/>
        </w:rPr>
      </w:pPr>
    </w:p>
    <w:p w:rsidR="00772CBE" w:rsidRPr="00772CBE" w:rsidRDefault="00772CBE" w:rsidP="00772CBE">
      <w:pPr>
        <w:spacing w:line="360" w:lineRule="auto"/>
        <w:ind w:right="90"/>
        <w:jc w:val="both"/>
        <w:rPr>
          <w:b/>
        </w:rPr>
      </w:pPr>
      <w:r w:rsidRPr="00772CBE">
        <w:rPr>
          <w:b/>
        </w:rPr>
        <w:lastRenderedPageBreak/>
        <w:t>Unit Summary</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As an international organization, the African Union has its own independent existence as distinguished from its member states. However, the nature of its functions is of such a nature that can only be performed within the jurisdiction of any of its member states. If the Union is made subject to such national jurisdictions, this will defeat the very purpose of creating the African Union as a separate legal entity. This calls for the need to accord privileges and immunities to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immunities of the African Union may, for the purpose of convenience, be classified into two categories. These are the immunities that the Union has as an organization and the privileges and immunities of its personnel in different capacities. In the former category, we may speak of the immunities of the African Union Organization in respect of its property, assets and funds; the inviolably of its premises and archives; its immunity towards currency and fiscal matters; and the legitimate privileges that it requires to enjoy pertaining to its communications. With regards to privileges and immunities of its personnel, there are three categories. These include the privileges and immunities of Representatives of Member states, officials of the African Union and experts discharging a special duty for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DE6951" w:rsidRDefault="00DE6951">
      <w:pPr>
        <w:spacing w:after="200" w:line="276" w:lineRule="auto"/>
        <w:rPr>
          <w:b/>
          <w:color w:val="000000"/>
        </w:rPr>
      </w:pPr>
      <w:r>
        <w:br w:type="page"/>
      </w:r>
    </w:p>
    <w:p w:rsidR="00772CBE" w:rsidRPr="00DE6951" w:rsidRDefault="00772CBE" w:rsidP="00DE6951">
      <w:pPr>
        <w:pStyle w:val="Subtitle"/>
        <w:ind w:right="90"/>
        <w:jc w:val="center"/>
        <w:rPr>
          <w:sz w:val="28"/>
          <w:u w:val="single"/>
        </w:rPr>
      </w:pPr>
      <w:r w:rsidRPr="00DE6951">
        <w:rPr>
          <w:sz w:val="28"/>
          <w:u w:val="single"/>
        </w:rPr>
        <w:lastRenderedPageBreak/>
        <w:t>Chapter Six</w:t>
      </w:r>
    </w:p>
    <w:p w:rsidR="00772CBE" w:rsidRPr="00DE6951" w:rsidRDefault="00772CBE" w:rsidP="00DE6951">
      <w:pPr>
        <w:pStyle w:val="Subtitle"/>
        <w:ind w:right="90"/>
        <w:jc w:val="center"/>
        <w:rPr>
          <w:sz w:val="28"/>
          <w:u w:val="single"/>
        </w:rPr>
      </w:pPr>
      <w:r w:rsidRPr="00DE6951">
        <w:rPr>
          <w:sz w:val="28"/>
          <w:u w:val="single"/>
        </w:rPr>
        <w:t>Legal Instruments in the African Union</w:t>
      </w:r>
    </w:p>
    <w:p w:rsidR="00772CBE" w:rsidRPr="00772CBE" w:rsidRDefault="00772CBE" w:rsidP="00772CBE">
      <w:pPr>
        <w:pStyle w:val="Heading1"/>
        <w:ind w:right="90"/>
        <w:jc w:val="both"/>
      </w:pPr>
      <w:r w:rsidRPr="00772CBE">
        <w:t xml:space="preserve"> </w:t>
      </w:r>
    </w:p>
    <w:p w:rsidR="00772CBE" w:rsidRPr="00772CBE" w:rsidRDefault="00772CBE" w:rsidP="00772CBE">
      <w:pPr>
        <w:pStyle w:val="Heading1"/>
        <w:ind w:right="90"/>
        <w:jc w:val="both"/>
        <w:rPr>
          <w:b w:val="0"/>
        </w:rPr>
      </w:pPr>
      <w:r w:rsidRPr="00772CBE">
        <w:rPr>
          <w:b w:val="0"/>
        </w:rPr>
        <w:t>This chapter focuses on the legal instruments of the African Union. If tries to answer such question as “What are the binding legal instruments of the Union? What are the processes and steps to be followed in the law making process of the organs?” Discussing The contents of the Vienna Convention on the law of treaties is also part and parcel of this chapter. The role of the Vienna Convention in the law making process of the African Union is also one component of the chapter. Having looked at the processes stipulated under the Vienna Convention on law of treaties, the chapter discusses manners followed in the processes of making laws for the processes of African Union. It also deals with the categories of the instruments in general. Some instruments are binding others are not. Some of the instruments are also human right based and others are not a</w:t>
      </w:r>
    </w:p>
    <w:p w:rsidR="00772CBE" w:rsidRPr="00772CBE" w:rsidRDefault="00772CBE" w:rsidP="00772CBE">
      <w:pPr>
        <w:spacing w:line="360" w:lineRule="auto"/>
        <w:ind w:right="90"/>
        <w:jc w:val="both"/>
      </w:pPr>
    </w:p>
    <w:p w:rsidR="00772CBE" w:rsidRPr="00772CBE" w:rsidRDefault="00772CBE" w:rsidP="00772CBE">
      <w:pPr>
        <w:pStyle w:val="Heading1"/>
        <w:ind w:right="90"/>
        <w:jc w:val="both"/>
      </w:pPr>
      <w:r w:rsidRPr="00772CBE">
        <w:t xml:space="preserve"> Objectives</w:t>
      </w:r>
    </w:p>
    <w:p w:rsidR="00772CBE" w:rsidRPr="00772CBE" w:rsidRDefault="00772CBE" w:rsidP="00772CBE">
      <w:pPr>
        <w:spacing w:line="360" w:lineRule="auto"/>
        <w:ind w:right="90"/>
        <w:jc w:val="both"/>
        <w:rPr>
          <w:bCs/>
          <w:color w:val="000000"/>
        </w:rPr>
      </w:pPr>
      <w:r w:rsidRPr="00772CBE">
        <w:rPr>
          <w:bCs/>
          <w:color w:val="000000"/>
        </w:rPr>
        <w:t>After the completion of this chapter, the student will be able to:</w:t>
      </w:r>
    </w:p>
    <w:p w:rsidR="00772CBE" w:rsidRPr="00772CBE" w:rsidRDefault="00772CBE" w:rsidP="00772CBE">
      <w:pPr>
        <w:spacing w:line="360" w:lineRule="auto"/>
        <w:ind w:right="90"/>
        <w:jc w:val="both"/>
        <w:rPr>
          <w:bCs/>
          <w:color w:val="000000"/>
        </w:rPr>
      </w:pPr>
      <w:r w:rsidRPr="00772CBE">
        <w:rPr>
          <w:bCs/>
          <w:color w:val="000000"/>
        </w:rPr>
        <w:t xml:space="preserve">          </w:t>
      </w:r>
      <w:r w:rsidRPr="00772CBE">
        <w:rPr>
          <w:bCs/>
          <w:color w:val="000000"/>
        </w:rPr>
        <w:sym w:font="Symbol" w:char="F0B7"/>
      </w:r>
      <w:r w:rsidRPr="00772CBE">
        <w:rPr>
          <w:bCs/>
          <w:color w:val="000000"/>
        </w:rPr>
        <w:t xml:space="preserve"> Discuss the theories of law making;</w:t>
      </w:r>
    </w:p>
    <w:p w:rsidR="00772CBE" w:rsidRPr="00772CBE" w:rsidRDefault="00772CBE" w:rsidP="00772CBE">
      <w:pPr>
        <w:spacing w:line="360" w:lineRule="auto"/>
        <w:ind w:right="90"/>
        <w:jc w:val="both"/>
        <w:rPr>
          <w:bCs/>
          <w:color w:val="000000"/>
        </w:rPr>
      </w:pPr>
      <w:r w:rsidRPr="00772CBE">
        <w:rPr>
          <w:bCs/>
          <w:color w:val="000000"/>
        </w:rPr>
        <w:t xml:space="preserve">          </w:t>
      </w:r>
      <w:r w:rsidRPr="00772CBE">
        <w:rPr>
          <w:bCs/>
          <w:color w:val="000000"/>
        </w:rPr>
        <w:sym w:font="Symbol" w:char="F0B7"/>
      </w:r>
      <w:r w:rsidRPr="00772CBE">
        <w:rPr>
          <w:bCs/>
          <w:color w:val="000000"/>
        </w:rPr>
        <w:t xml:space="preserve"> Appreciate the Vienna Convention on law of treaties;</w:t>
      </w:r>
    </w:p>
    <w:p w:rsidR="00772CBE" w:rsidRPr="00772CBE" w:rsidRDefault="00772CBE" w:rsidP="00772CBE">
      <w:pPr>
        <w:spacing w:line="360" w:lineRule="auto"/>
        <w:ind w:right="90"/>
        <w:jc w:val="both"/>
      </w:pPr>
      <w:r w:rsidRPr="00772CBE">
        <w:rPr>
          <w:bCs/>
          <w:color w:val="000000"/>
        </w:rPr>
        <w:t xml:space="preserve">          </w:t>
      </w:r>
      <w:r w:rsidRPr="00772CBE">
        <w:rPr>
          <w:bCs/>
          <w:color w:val="000000"/>
        </w:rPr>
        <w:sym w:font="Symbol" w:char="F0B7"/>
      </w:r>
      <w:r w:rsidRPr="00772CBE">
        <w:rPr>
          <w:bCs/>
          <w:color w:val="000000"/>
        </w:rPr>
        <w:t xml:space="preserve"> Identity the instruments of the </w:t>
      </w:r>
      <w:r w:rsidRPr="00772CBE">
        <w:t>African Union, and</w:t>
      </w:r>
    </w:p>
    <w:p w:rsidR="00772CBE" w:rsidRPr="00772CBE" w:rsidRDefault="00772CBE" w:rsidP="00772CBE">
      <w:pPr>
        <w:spacing w:line="360" w:lineRule="auto"/>
        <w:ind w:right="90"/>
        <w:jc w:val="both"/>
        <w:rPr>
          <w:bCs/>
          <w:color w:val="000000"/>
        </w:rPr>
      </w:pPr>
      <w:r w:rsidRPr="00772CBE">
        <w:rPr>
          <w:bCs/>
          <w:color w:val="000000"/>
        </w:rPr>
        <w:t xml:space="preserve">          </w:t>
      </w:r>
      <w:r w:rsidRPr="00772CBE">
        <w:rPr>
          <w:bCs/>
          <w:color w:val="000000"/>
        </w:rPr>
        <w:sym w:font="Symbol" w:char="F0B7"/>
      </w:r>
      <w:r w:rsidRPr="00772CBE">
        <w:rPr>
          <w:bCs/>
          <w:color w:val="000000"/>
        </w:rPr>
        <w:t xml:space="preserve"> Identify the human right and non-human rights instruments.</w:t>
      </w:r>
    </w:p>
    <w:p w:rsidR="00772CBE" w:rsidRPr="00772CBE" w:rsidRDefault="00772CBE" w:rsidP="00772CBE">
      <w:pPr>
        <w:spacing w:line="360" w:lineRule="auto"/>
        <w:ind w:right="90"/>
        <w:jc w:val="both"/>
        <w:rPr>
          <w:bCs/>
          <w:color w:val="000000"/>
        </w:rPr>
      </w:pPr>
      <w:r w:rsidRPr="00772CBE">
        <w:rPr>
          <w:bCs/>
          <w:color w:val="000000"/>
        </w:rPr>
        <w:t xml:space="preserve"> </w:t>
      </w:r>
    </w:p>
    <w:p w:rsidR="00772CBE" w:rsidRPr="00772CBE" w:rsidRDefault="00772CBE" w:rsidP="00772CBE">
      <w:pPr>
        <w:spacing w:line="360" w:lineRule="auto"/>
        <w:ind w:right="90"/>
        <w:jc w:val="both"/>
        <w:rPr>
          <w:b/>
          <w:bCs/>
          <w:color w:val="000000"/>
        </w:rPr>
      </w:pPr>
      <w:r w:rsidRPr="00772CBE">
        <w:rPr>
          <w:b/>
          <w:color w:val="000000"/>
        </w:rPr>
        <w:t>6.1</w:t>
      </w:r>
      <w:r w:rsidRPr="00772CBE">
        <w:rPr>
          <w:color w:val="000000"/>
        </w:rPr>
        <w:t xml:space="preserve"> </w:t>
      </w:r>
      <w:r w:rsidRPr="00772CBE">
        <w:rPr>
          <w:b/>
          <w:bCs/>
          <w:color w:val="000000"/>
        </w:rPr>
        <w:t>Theories of Law-making</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Since the word low is widely used in this section, it seems logical to begin with the comept of what law is? It is obvious that, to date, there is no one agreed definition for the word law. This is due to the nature of law itself. For one thing, law is a complex social institution comprising different aspects of human beings. Hence, it is inevitable to lack its definition for the fact that it would be difficult to define all aspects of social life in one a spectrum. For another thing, scholars have approached in different perspectives in trying to define “law”. Because of these and other reasons, there is no consensus on the definition of the went law.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lastRenderedPageBreak/>
        <w:t xml:space="preserve">What are the theories of law making? Before we try to answer this question, let’s have some discussion on the making of laws. Do you know the process of law making at the national level? Who make laws? Who initiate laws?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Law making retelp to the process of developing a new rule of law to apply to a specific legal problem. It is a process. Hoping that student are familiar with the steps and the organs involved in the law making process of domestic laws. From the inputs on the course Introduction to Law and Ethiopian Legal System, we proceed to the discussion of the law making process at international arena.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International law commonly rests on either treaties or international custom. Before a given piece of law becomes a law, it is required to pass through different processes. For instance, it requires identification of legislative concerns and needs. The same is also applied to the drafting of the content of the law. The role and involvement of the public and media is also indispensable part in law making process. Passing the draft proposal in to law demands its own time and dedication. These all are before the issuance of the law. There are also procedures that come after the passing of the bill. One of the post issuance steps is shaping the implementation of law by having implementing laws.</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pPr>
      <w:r w:rsidRPr="00772CBE">
        <w:t xml:space="preserve">Unlike national laws that are made by group of individuals, international laws are made by states in the form of treaties. Accordingly, there is a difference in the law making process of laws that have international applications. The sources of international law are provided under Article 38(1) of the Statute of the ICJ (International Court of Justice). In this international instrument, there are enumerations of sources of international law. Treaties are leveled as one of the sources of international law. That means state parties can invoke provision of a treaty in case they feel that the other contracting party is acting contrary to the treaty. When we say that treaties are sources of international law, it is to mean that a judge can take judicial notice of an existing treaty at the time of settling disputes arising between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general principles of law are the other category of sources of international law. It is known that principles of law have gap-filling role in national laws. That means if a judge is faced with a </w:t>
      </w:r>
      <w:r w:rsidRPr="00772CBE">
        <w:lastRenderedPageBreak/>
        <w:t>new area of case, he can apply general principles of laws in order to give judgment. This is because a judge cannot refuse to entertain a case for the simple reason that the law does not enclose the cause of contention between the parties. Any case brought to the attention of the judge demanding decision must be decided by the later.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At the third place, custom is considered as one source of public international law. The interesting thing here is that the absence of definition for the concept of custom. What is custom? Can any repeated practice constitute custom? It becomes a long time since debates have exhibited on the ambiguous understanding of custom. Some writers conceptualize custom as the reaped behavior of a state. Some scholars argued that in order a practice to be accorded the status of custom, that practice must be repeatedly done for a long time. Apart from the time and frequency requirements those advocators claim that the majority of the inhabitants must recognize that custom. In short, it must be generally accepted by the society where the practice is expected to apply. Whatever definition may be given, custom is recognized as one source of international law.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other source of international law is decisions of international tribunals. Pursuant to the statute, the decisions of courts of laws in the dispensing of cases can be taken as authoritative sources of international laws. The decisions of the ICJ may be cited to resolve similar cases emanating from two subjects of international law.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Fourthly, the writings of highly publicist international scholars may be regarded as sources of international law. Interested party to the case may invoke the writings and opinions of scholars provided that the later have the above status in order their writings and opinions taken as authoritative sources. At any rate, the lists of the statute of the ICJ seem to be exhaustive. It is only those mentioned under the same instrument that can serve as sources of international law.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Having said this much about the sources of international laws, it is time to go back to the main theme of the section, theories of law making. At the beginning we pose  the a question “What is law?” The term ‘law’ has two meanings. It may mean positive law (legislation, or acts adopted </w:t>
      </w:r>
      <w:r w:rsidRPr="00772CBE">
        <w:lastRenderedPageBreak/>
        <w:t xml:space="preserve">by governmental bodies) or ‘natural law’. For our purpose we will focus on the first meaning. Of the compete of ‘law’.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What is law-making process? It is a process during which an idea of law is transformed in to a law. In the preceding discussion, we have tried to look at the sources of international law. Accordingly, generally law has the following forms or sources. Statutes are sources of law. These are acts of the lawmaker. Judicial precedents are the other forms of law. Custom could be  also taken as sources of law. At this juncture, it seems wise to note that law making of each source of law has distinct features. For instance, the law making of the legal custom differs from that of the law making of the legislative acts. A legal custom is formed by the recurrence of a norm other a long period of time. However the law making of the legal instruments is more organized, not spontaneous as the law making of the legal custom.</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What are the steps to be followed in the law making process? The law-making process consists of several stages. In principle, an act is prepared, scrutinized, adopted and published. As can be easily understood, the first stage is preparing the first version of a project, which is commonly known as bill. Whose responsibility is it to bring a proposal to the attention of the lawmakers so that an idea on law is realized? Individuals, group of individuals, associations, and governmental bodies may do this work. This bill may be directed to committees or commissions for elaboration and further studies on the necessity of the law on the specific area. Experts, associations and other interested groups discus the proposal. The working commission is duty bound to analyze the results of the discussion and the changes made. </w:t>
      </w:r>
    </w:p>
    <w:p w:rsidR="00772CBE" w:rsidRPr="00772CBE" w:rsidRDefault="00772CBE" w:rsidP="00772CBE">
      <w:pPr>
        <w:spacing w:line="360" w:lineRule="auto"/>
        <w:ind w:right="90"/>
        <w:jc w:val="both"/>
      </w:pPr>
      <w:r w:rsidRPr="00772CBE">
        <w:t>The second step scrutiny of a project is the responsibility of a governmental body. The last step is the publication of an act. Practice The practice show  that unpublished act does not have legal force.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above discussion seems to emphasize the process of the law making of that of the of national laws. However, the focus is on more the making of laws that have international application. This does not mean that our discussion is fruitless. Rather it is very  important to compare on the law making process of the African Union and that of the domestic laws. African Union, as one of the regional organization, has its own procedure in the making of laws. Most of the sources of laws </w:t>
      </w:r>
      <w:r w:rsidRPr="00772CBE">
        <w:lastRenderedPageBreak/>
        <w:t xml:space="preserve">for the African Union are treaties. Hence, the specific question here is that “what are the different theories in the making of these treaties?”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prevailing philosophy of international law precludes the possibility of creating international legislation that is binding on all states. Under the theories of </w:t>
      </w:r>
      <w:r w:rsidRPr="00772CBE">
        <w:rPr>
          <w:b/>
          <w:bCs/>
        </w:rPr>
        <w:t>state consent</w:t>
      </w:r>
      <w:r w:rsidRPr="00772CBE">
        <w:t>, states are only obliged to follow those rules to which they specifically agree. The primary means for developing new international law are treaties, which act as contracts that only bind those who specifically sign and ratify them. Therefore; the main objective of this section is to explain the theories in the making of treaties as binding laws for the states. As such, they are not like legislation and therefore do not constitute a source of universal law. Over the past decades, some scholars challenged this restricted approach to treaty law. They argued that some types of agreements can achieve the status of law making treaties in that they are binding on all members of the international community, regardless of whether individual states explicitly consented to them. This idea did not progress very far, since the concept of law making treaties is inconsistent with the principle of state consent, and therefore cannot be reconciled with general theories of  the international law.</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rPr>
          <w:b/>
          <w:bCs/>
        </w:rPr>
        <w:t>A consensus theory</w:t>
      </w:r>
      <w:r w:rsidRPr="00772CBE">
        <w:t xml:space="preserve"> holds the view that certain conditions, international legal obligations can be derived from a widespread agreement among the members of the international community whose authority of basic principles underline specific legal rules. However, lawmaking treaties are not equivalent to legislative acts; they articulate that principles of international law that states consider, by consensus, to be universally binding. Through an internationally recognized deliberative process, states can collectively uncover consensus principles, allowing for certain types of agreements to gain universal legal status. The primary institutional mechanism for this is multilateral conferences sponsored by international organizations specifically aimed at drafting lawmaking treaties. Such conferences provide the opportunity for a wide range of states to participate in developing universally recognized consensus principles. Thus, it is important to examine the institution of multilateral lawmaking conferences. Specifically, through a close reading of the transcripts from several such conferences, it will demonstrate that the state representatives believe that these agreements serve as an international consensus and thus become universally binding.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From the perspective of international law, the lack of a global government makes it virtually impossible to develop a legislative process for enacting new international law. Based on the standard international relations theory, in chaotic system of sovereign states, no institution has the authority to legislate for the entire international community. If it did, the principle of sovereignty relives states the obligation of accepting the decision of such an authority. The principle of sovereignty has couples of advantages. First, it preserves a state’s right to reject any legal principle that it does not deem to be in its interest to adopt, second, it strengthens the international legal order by committing states to adhere to those rules that they themselves have agreed to follow. In any case, the above understanding implies that the theory of state consent is still maintained by the majority of the actors of the international law.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Under the theory of state consent, states are only obliged to accept those new rules that they specifically and explicitly agree to adopt. This condition is hardly conducive to legislative action. Furthermore, since international law operates within an environment that lacks a constitutional foundation, there is no single body of legal principle from which an institution can develop a comprehensive set of rules and obligations. Rather, as we pinpoint it above, international law is derived from a highly diverse collection of treaties, customary practices and common legal principles that states accept as binding. Though the increase in academic and research on the role of multilateral lawmaking treaties in international law suggest a growing interest in mechanisms for creating legal norms that apply generally throughout the entire international community, this idea has not won acceptance as far as it could, since the concept of lawmaking treaties as a legislative instrument is in contradiction with the principle of state consent and therefore cannot be reconciled with the general theories of international law. But we should not forget that there are international scholars who persistently argue for the possibility of creation of legislation by the international community without legislature. This leads us to presume the existence of treaties known as “consensus-based” to resolve the </w:t>
      </w:r>
      <w:r w:rsidRPr="00772CBE">
        <w:rPr>
          <w:u w:val="single"/>
        </w:rPr>
        <w:t>tension between sovereignty with universality</w:t>
      </w:r>
      <w:r w:rsidRPr="00772CBE">
        <w:t xml:space="preserv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Nowadays, in limited but well-defined areas of international law, states have begun to recognize the authority of collective international consensus over individual state consent as the source of </w:t>
      </w:r>
      <w:r w:rsidRPr="00772CBE">
        <w:lastRenderedPageBreak/>
        <w:t xml:space="preserve">certain rules. Within this context, it is possible for the international community to develop legislative institutions that can coexist with a consent-based legal order. It could be argued that, over the past half century, the international community has, in fact, developed institutions that mimic the legislative process, and that these institutions act as forums for forging the said consensus.  One of such institutions is the International Law Commission (ILC), which acts like a legislative committee with the power to conduct research and propose legislation. The other instance is the practice of United Nations sponsored conferences to discuss, negotiate, draft, and ultimately sign lawmaking treaties that create new principles for international law. It is wise to note that neither institution has the status of a legislative body in the traditional sense; they do provide a process through which states can develop a general consensus around particular legal issues. Thus, though the United Nations lacks the legal authority to create new international law, its institutions often act as vehicles for drafting multilateral treaties and conventions </w:t>
      </w:r>
      <w:r w:rsidRPr="00772CBE">
        <w:rPr>
          <w:u w:val="single"/>
        </w:rPr>
        <w:t>that do just that</w:t>
      </w:r>
      <w:r w:rsidRPr="00772CBE">
        <w:t>.</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bCs/>
        </w:rPr>
      </w:pPr>
      <w:r w:rsidRPr="00772CBE">
        <w:rPr>
          <w:b/>
          <w:bCs/>
        </w:rPr>
        <w:t>The Theory of Consent Based in the Making of Laws.</w:t>
      </w:r>
    </w:p>
    <w:p w:rsidR="00772CBE" w:rsidRPr="00772CBE" w:rsidRDefault="00772CBE" w:rsidP="00772CBE">
      <w:pPr>
        <w:spacing w:line="360" w:lineRule="auto"/>
        <w:ind w:right="90"/>
        <w:jc w:val="both"/>
        <w:rPr>
          <w:b/>
          <w:bCs/>
        </w:rPr>
      </w:pPr>
    </w:p>
    <w:p w:rsidR="00772CBE" w:rsidRPr="00772CBE" w:rsidRDefault="00772CBE" w:rsidP="00772CBE">
      <w:pPr>
        <w:spacing w:line="360" w:lineRule="auto"/>
        <w:ind w:right="90"/>
        <w:jc w:val="both"/>
      </w:pPr>
      <w:r w:rsidRPr="00772CBE">
        <w:t xml:space="preserve">Generally, there are three ways that legal rules can be created in any particular political community. These are by decree, through legislation, or by contractual agreement with each of the legal subjects. Law by decree presupposes a strict hierarchy of authority with recognized sovereign holding the power to issue new rules for the entire community. Related to this, law through legislation presupposes some form of centralized decision making. However, it differs from decree in that it is based on some type of deliberative process that involves some or all members of the community; these duly constituted legislators have the authority to develop new rules that are binding on all members of the community. The third method of creating legal obligations-contractual agreement-is the most common method in a decentralized political community in which the legal subjects have a great deal of autonomy.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Unlike law by decree and law by legislation, contractual rules are negotiated individually by each member of the community, and are only legally binding on those who specifically agree to adopt them. Modern consent theory views international law as an assortment of customary practice and legally binding contracts that demonstrate unambiguous consent by individual state </w:t>
      </w:r>
      <w:r w:rsidRPr="00772CBE">
        <w:lastRenderedPageBreak/>
        <w:t xml:space="preserve">actors. In this vein, political leaders consider treaty commitments as contractual obligations that are made on a purely voluntary basis; sates may chose individually which rules they wish to adopt and which ones they do not. Although these commitments are binding while a state remains a party to the agreement, each party can ultimately opt-out so long as it follows the proper procedures for treaty withdrawal. This is because consent theory holds that treaties are not like legislation and therefore do not constitute a source of universal law. They only bind those who specifically sign and ratify them. From this perspective, customary law reflects implied consent as it is derived from the actual state practice, which has continued constantly over time and has been publicly accepted as a legal obligation by the majority of states. This concept of </w:t>
      </w:r>
      <w:r w:rsidRPr="00772CBE">
        <w:rPr>
          <w:i/>
          <w:iCs/>
        </w:rPr>
        <w:t>opinio juris sive necessitatis</w:t>
      </w:r>
      <w:r w:rsidRPr="00772CBE">
        <w:t xml:space="preserve"> makes law based on practice a consensual act. Thus, states signal their consent through acquiescence. </w:t>
      </w:r>
    </w:p>
    <w:p w:rsidR="00DF2139" w:rsidRDefault="00DF2139" w:rsidP="00772CBE">
      <w:pPr>
        <w:spacing w:line="360" w:lineRule="auto"/>
        <w:ind w:right="90"/>
        <w:jc w:val="both"/>
      </w:pPr>
    </w:p>
    <w:p w:rsidR="00772CBE" w:rsidRPr="00772CBE" w:rsidRDefault="00772CBE" w:rsidP="00772CBE">
      <w:pPr>
        <w:spacing w:line="360" w:lineRule="auto"/>
        <w:ind w:right="90"/>
        <w:jc w:val="both"/>
      </w:pPr>
      <w:r w:rsidRPr="00772CBE">
        <w:t xml:space="preserve">The end of the WWII marked the tremendous increase in the international and regional organizations. Most of these organizations require their members to sign legally binding charters committing themselves to a process of consultation and collective decision making on a wide variety of issues. Such kind of historical developments reduced the range of actions that states could legally pursue purely on the basis of self-help. Furthermore, the requirement of signature commits those states that are part of the process to adhere to common principles that are legitimately derived through the said process. This is particularly true in the case of the United Nations. As one regional institution, the system in the African Union is not different from what we have just discussed. In this way, the development of global governance institutions that requires formal deliberation among the members of the international community has provided a permissive condition for the evolution of new type rules, one that is rooted not in individual will, but in a convergence of international opinion. This can be referred to as </w:t>
      </w:r>
      <w:r w:rsidRPr="00772CBE">
        <w:rPr>
          <w:b/>
          <w:bCs/>
        </w:rPr>
        <w:t>consensus-based</w:t>
      </w:r>
      <w:r w:rsidRPr="00772CBE">
        <w:t xml:space="preserve"> legal norms, another theory in the formation of laws. Based on the </w:t>
      </w:r>
      <w:r w:rsidRPr="00772CBE">
        <w:rPr>
          <w:b/>
          <w:bCs/>
        </w:rPr>
        <w:t>consensus-based</w:t>
      </w:r>
      <w:r w:rsidRPr="00772CBE">
        <w:t xml:space="preserve"> theory, under certain conditions, international legal obligation can be derived from a widespread agreement among the members of the international community over the authority of basic principles underlying specific legal rules. Once adopted by states through a series of legitimately accepted multilateral political process, such legal norms can become part of general international law applicable to all states. This is similar to the manner of customary laws in acquiring the status of </w:t>
      </w:r>
      <w:r w:rsidRPr="00772CBE">
        <w:lastRenderedPageBreak/>
        <w:t xml:space="preserve">binding international legal norms. Customary laws become universal laws after they win the acceptance of the international community.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In explaining the development of new rules based on common concern in the absence of the traditional signature of states. Charney has the following to say: ( </w:t>
      </w:r>
      <w:r w:rsidRPr="00772CBE">
        <w:rPr>
          <w:i/>
          <w:iCs/>
        </w:rPr>
        <w:t>The American Journal of International Law, vol.87,no.4 oct1993</w:t>
      </w:r>
      <w:r w:rsidRPr="00772CBE">
        <w:t>) In this shrinking world, sates are increasingly interdependent and interconnected, one factor that has affected the conceptual understanding of international laws. This is because in the early times international law dealt with bilateral relations between autonomous states. The principal subjects until well were diplomatic relations, war, treaties and the law of the sea. One of the most significant developments in international law during the 20</w:t>
      </w:r>
      <w:r w:rsidRPr="00772CBE">
        <w:rPr>
          <w:vertAlign w:val="superscript"/>
        </w:rPr>
        <w:t>th</w:t>
      </w:r>
      <w:r w:rsidRPr="00772CBE">
        <w:t xml:space="preserve"> century has been the expanded role played by multilateral treaties addressed to the common concern of states. Often times they clarify and improve rules of international law through the process of rendering them in binding written agreements. These treaties also promote the coordination of uniform state behavior in a variety of areas. International organizations, themselves the creatures of multilateral treaties, have also assumed increasing prominence in the last half of this century. They contribute to the coordination and facilitation of contemporary international relations on the basis of legal principles.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international community of the late 20</w:t>
      </w:r>
      <w:r w:rsidRPr="00772CBE">
        <w:rPr>
          <w:vertAlign w:val="superscript"/>
        </w:rPr>
        <w:t>th</w:t>
      </w:r>
      <w:r w:rsidRPr="00772CBE">
        <w:t xml:space="preserve"> century faces an expanding need to develop universal norms to address global concerns. Perhaps, one of the most salient of these concerns is to protect the earth’s environment. Apart from local damages, many of the environmental harmful activities cause damage to the earth’s environment. For instance, the discharge of some substances into the atmosphere may adversely affect the global climate or the ozone layer. Such current threats to the environment demand the importance of establishing norms to control activities that endanger all nations and peoples, regardless of where the activities take place. Acts of international terrorism, the commission of international crimes like genocide and war crimes, and the use of nuclear weapons pose similar global problems and have been on the international agenda for some time.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way out to resolve such global problems is, the establishment of new rules that are binding on all subjects of international law regardless of the attitude of any particular state.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Unfortunately, the traditions of the international legal system appear to work against the ability to legislate universal norms. States are said to be sovereign, thus able to determine for themselves what they must or may do. Such kind of sate autonomy continues to serve the international system well in traditional spheres of international relations. If sovereignty and autonomy prevailed in all areas of international law, one could hardly hope to develop rules to bind all states. In a community of nearly two hundred diverse states, it is virtually impossible to obtain the acceptance of all to any norm, particularly one that requires significant expenses or changes in behavior.  In those times it may be possible to recognize the claims of states based on sovereignty. Today, the enormous destructive potential of some activities and the precarious condition of some objects of international concern make full autonomy undesirable, if not potentially catastrophic. In saying this, it is not by disregarding the commonly agreed theory, which stipulates states become bound to the international legal system on the basis of a social contract, actual consent or tacit consent.</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To sum up, we have provided two theories (consent based either express consent or tacit consent and consensual based) on the formation of laws in general. These laws are meant to regulate mainly the behavior of sovereign states. Hence, they are international laws. The importance of this section to the course African Union Law is immense. Since the Union is a regional organ established on the basis of the will of the member sates, it is crystal clear that the above discussion will contribute to the discourse of the law making system of the African Union. At any rate, there is no much difference in the making of laws that binds states that are members to same organization.</w:t>
      </w:r>
    </w:p>
    <w:p w:rsidR="00772CBE" w:rsidRPr="00772CBE" w:rsidRDefault="00772CBE" w:rsidP="00772CBE">
      <w:pPr>
        <w:spacing w:line="360" w:lineRule="auto"/>
        <w:ind w:right="90"/>
        <w:jc w:val="both"/>
      </w:pPr>
    </w:p>
    <w:p w:rsidR="00772CBE" w:rsidRPr="00772CBE" w:rsidRDefault="00772CBE" w:rsidP="00772CBE">
      <w:pPr>
        <w:pStyle w:val="Heading4"/>
        <w:spacing w:line="360" w:lineRule="auto"/>
        <w:ind w:right="90"/>
        <w:jc w:val="both"/>
      </w:pPr>
      <w:r w:rsidRPr="00772CBE">
        <w:t>Internal Law Making</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Organizations have considerable autonomy in making rules on internal matters such as procedure and the relations of the organization and its staff. Resolutions of organs of the United Nations on questions of procedure create internal law for members. However, questions of internal powers, for example concerning budgetary control, have a delicate relation to issues as to external </w:t>
      </w:r>
      <w:r w:rsidRPr="00772CBE">
        <w:rPr>
          <w:i/>
          <w:iCs/>
        </w:rPr>
        <w:t>ultra vires</w:t>
      </w:r>
      <w:r w:rsidRPr="00772CBE">
        <w:t xml:space="preserve">, if budgetary approval were given to sums allocated for operations under resolutions </w:t>
      </w:r>
      <w:r w:rsidRPr="00772CBE">
        <w:lastRenderedPageBreak/>
        <w:t xml:space="preserve">alleged to be </w:t>
      </w:r>
      <w:r w:rsidRPr="00772CBE">
        <w:rPr>
          <w:i/>
          <w:iCs/>
        </w:rPr>
        <w:t xml:space="preserve">ultra vires </w:t>
      </w:r>
      <w:r w:rsidRPr="00772CBE">
        <w:t xml:space="preserve">the charter as a whole. The United Nations has developed a code of staff regulations and rules governing the conditions of service of its officials. The General Assembly has established a United Nations Administrative Tribunal to adjudicate upon applications alleging non-observance of employment contracts of staff members of the secretariat. </w:t>
      </w:r>
    </w:p>
    <w:p w:rsidR="00DE6951" w:rsidRDefault="00DE6951" w:rsidP="00DE6951">
      <w:pPr>
        <w:spacing w:line="360" w:lineRule="auto"/>
        <w:ind w:right="90"/>
        <w:jc w:val="both"/>
      </w:pPr>
    </w:p>
    <w:p w:rsidR="00772CBE" w:rsidRPr="00772CBE" w:rsidRDefault="00772CBE" w:rsidP="00DE6951">
      <w:pPr>
        <w:spacing w:line="360" w:lineRule="auto"/>
        <w:ind w:right="90"/>
        <w:jc w:val="both"/>
        <w:rPr>
          <w:b/>
          <w:bCs/>
          <w:color w:val="000000"/>
        </w:rPr>
      </w:pPr>
      <w:r w:rsidRPr="00772CBE">
        <w:rPr>
          <w:b/>
          <w:bCs/>
          <w:color w:val="000000"/>
        </w:rPr>
        <w:t>6.2 The Vienna Convention on the Law of Treaties and African Union instruments</w:t>
      </w:r>
    </w:p>
    <w:p w:rsidR="00DE6951" w:rsidRDefault="00DE6951" w:rsidP="00772CBE">
      <w:pPr>
        <w:spacing w:line="360" w:lineRule="auto"/>
        <w:ind w:right="90"/>
        <w:jc w:val="both"/>
        <w:rPr>
          <w:color w:val="000000"/>
        </w:rPr>
      </w:pPr>
    </w:p>
    <w:p w:rsidR="00772CBE" w:rsidRPr="00772CBE" w:rsidRDefault="00772CBE" w:rsidP="00772CBE">
      <w:pPr>
        <w:spacing w:line="360" w:lineRule="auto"/>
        <w:ind w:right="90"/>
        <w:jc w:val="both"/>
      </w:pPr>
      <w:r w:rsidRPr="00772CBE">
        <w:rPr>
          <w:color w:val="000000"/>
        </w:rPr>
        <w:t xml:space="preserve">The </w:t>
      </w:r>
      <w:r w:rsidRPr="00772CBE">
        <w:t>African Union is</w:t>
      </w:r>
      <w:r w:rsidRPr="00772CBE">
        <w:rPr>
          <w:color w:val="000000"/>
        </w:rPr>
        <w:t xml:space="preserve"> official documents are generally reports, speeches, statements, decisions, declarations, treaties, conventions and protocols. However, given the constraints to discuss all these instruments, we focus on discussing the declarations, treaties, conventions and protocols this doesn’t mean that any incidental point or discussion for the rest legal instruments of the </w:t>
      </w:r>
      <w:r w:rsidRPr="00772CBE">
        <w:t>Union is not discussed</w:t>
      </w:r>
      <w:r w:rsidRPr="00772CBE">
        <w:rPr>
          <w:color w:val="000000"/>
        </w:rPr>
        <w:t>. We Some of the speeches are discussed in due course if a need arises.</w:t>
      </w:r>
    </w:p>
    <w:p w:rsidR="00DE6951" w:rsidRDefault="00DE6951" w:rsidP="00772CBE">
      <w:pPr>
        <w:pStyle w:val="Heading4"/>
        <w:spacing w:line="360" w:lineRule="auto"/>
        <w:ind w:right="90"/>
        <w:jc w:val="both"/>
      </w:pPr>
    </w:p>
    <w:p w:rsidR="00772CBE" w:rsidRPr="00772CBE" w:rsidRDefault="00772CBE" w:rsidP="00772CBE">
      <w:pPr>
        <w:pStyle w:val="Heading4"/>
        <w:spacing w:line="360" w:lineRule="auto"/>
        <w:ind w:right="90"/>
        <w:jc w:val="both"/>
      </w:pPr>
      <w:r w:rsidRPr="00772CBE">
        <w:t>Treaties in General</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At the international level, there is a guideline that provides the formation of treaties. This is the 1969 Vienna Convention on the Law of Treaties. Before we go into the content of this convention, it seems relevant to look at the pose the question what is treaty for brainstorming.  The word ‘treaty’ has different meaning to different people. There are also different terms used to explain the concept of the wont ‘treaty.’ The United Nations International Law Commission undertook a study of this term. Accordingly, it characterized the term treaty as a generic term covering all forms of international agreements in writing concluded between states. The Commission in its commentary states that although the term treaty in one sense connotes only the single formal instrument, there also exist international agreements, such as exchange of notes, which are not a single formal instrument, and yet are certainly agreements to which the law of treaties applies. Similarly, many single instruments in daily use, such as an agreed minute or a memorandum of understanding could not appropriately be called formal instruments, but they are undoubtedly international agreements subject to the law of treaties. A general convention on the law of treaties must cover all such agreements. From this, one can understand that the definition for treaty does not address oral agreements, perhaps because of the </w:t>
      </w:r>
      <w:r w:rsidRPr="00772CBE">
        <w:rPr>
          <w:color w:val="000000"/>
        </w:rPr>
        <w:lastRenderedPageBreak/>
        <w:t xml:space="preserve">comparative prominence of written instruments as a basis for the contemporary international obligations.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The 1969 Vienna Convention on the Law of Treaties deals only with state treaties. However, treaties may be made by states and international organizations. The drafters wanted to mold the state treaty regime first, reserving the international organizational regime for another day. To realize this, the 1986 Vienna Convention on the Law of Treaties between States and International Organizations, or between International Organizations is the organizational counterpart of the international treaty law. Treaty disputes have adversely affected international relations on many occasions, and in a variety of contexts. There have been many issues of interpretation with the formation, observation and termination of treaties. The United Nations, thusm, developed the Vienna Convention on the Law of Treaties as a code to govern international agreements-a treaty on treaties.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It seems from this that U Thant expresses his admire and feelings once up on a time. He states “History will surely prove this Convention to be one of the most significant ever adopted in the course of the progress developed and codification of international law.”</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Historically speaking, the Vienna Convention on the Law of Treaties (hereinafter referred as VCLT) was opened for signature on 23 May 1969, marking the climax of almost 20 years of work by the international legal community. In 1949, the first session of the International Law Commission included the law of treaties among the topics for codification. The United Nations conference on the law of treaties took place in Vienna in two sessions, from 26 March to 24 May 1968 and from 9 April to 22 May 1969, and the VCLT was opened for signature the following day. The 1969 VCLT, having 85 articles is divided into sections and several parts. The convention holds a preamble laying down the rational behind having the law of treaties, the purpose and general objectives of the provisions contained in the convention.</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The very purpose of the convention, as declared in the preamble, is to recognize the role of treaties in the development of international relations and to appreciate the importance of treaties as a source of international law and as a way of developing means of peaceful cooperation </w:t>
      </w:r>
      <w:r w:rsidRPr="00772CBE">
        <w:rPr>
          <w:color w:val="000000"/>
        </w:rPr>
        <w:lastRenderedPageBreak/>
        <w:t xml:space="preserve">among nations. It also affirmed that the principles of free consent, good faith and </w:t>
      </w:r>
      <w:r w:rsidRPr="00772CBE">
        <w:rPr>
          <w:i/>
          <w:iCs/>
          <w:color w:val="000000"/>
        </w:rPr>
        <w:t>pacta sunt servanda</w:t>
      </w:r>
      <w:r w:rsidRPr="00772CBE">
        <w:rPr>
          <w:color w:val="000000"/>
        </w:rPr>
        <w:t xml:space="preserve"> rules are universally recognized.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Article 5 of the 1969 Vienna Convention on Law of Treaties declare that the provisions of the convention could also apply to any treaty which is the constituent instrument of an international organization and to any treaty adopted within an international organization without prejudice to any relevant rules of the organization. Hence, this very provision implies that the treaties establishing the African Union are subject to the principles and rules of the Convention unless otherwise there is a specific stipulation to this regard. It seems, from this that, studying the Vienna Convention becomes relevant in discussing the instruments of the African Union.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Part two of the same convention deals with the conclusion and entry into force of treaties. Accordingly, every state has the capacity to conclude treaties. This capacity could be realized by consent of the respective states. There are different ways of expressing consent to be bound by a treaty. These are signature, exchange of instruments constituting a treaty, ratification, acceptance, approval or accession, or by any other means. Once a state has used any of the aforementioned means to express its consent, there is subsequent obligation on such state. Article 18 of the convention is devoted to this purpose. It clearly stipulates that a state is obliged to refrain from acts which would defeat the object and purpose of a treaty when (1) it has signed the treaty or has exchanged instruments constituting the treaty subject to ratification, acceptance or approval, until it shall have made its intention clear not to become a party to the treaty. (2) The other is when the state has expressed its consent to be bound by the treaty, pending the entry into force of the treaty and provided that such entry into force is not unduly delayed.</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In the making of treaties, in general states are at liberty to formulate reservations. Accordingly, Article 19 of the VCLT states that states when signing, ratifying, accepting, approving, or accepting, or acceding to a treaty, formulate a reservation except in the following conditions. The first exception is in times where the reservation is specifically prohibited by the treaty itself. The second instance is when the treaty provides only specified reservations, which do not include the reservation in question, may be made. It is also important to note that the reservation is incompatible with the objective and purpose of the treaty. </w:t>
      </w:r>
    </w:p>
    <w:p w:rsidR="00DE6951" w:rsidRDefault="00DE6951"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b/>
          <w:bCs/>
          <w:color w:val="000000"/>
        </w:rPr>
      </w:pPr>
      <w:r w:rsidRPr="00772CBE">
        <w:rPr>
          <w:b/>
          <w:bCs/>
          <w:color w:val="000000"/>
        </w:rPr>
        <w:t>6.3 Categories of Instruments</w:t>
      </w:r>
    </w:p>
    <w:p w:rsidR="00772CBE" w:rsidRPr="00772CBE" w:rsidRDefault="00772CBE" w:rsidP="00772CBE">
      <w:pPr>
        <w:spacing w:line="360" w:lineRule="auto"/>
        <w:ind w:right="90"/>
        <w:jc w:val="both"/>
        <w:outlineLvl w:val="0"/>
        <w:rPr>
          <w:b/>
          <w:bCs/>
          <w:color w:val="000000"/>
        </w:rPr>
      </w:pPr>
    </w:p>
    <w:p w:rsidR="00772CBE" w:rsidRPr="00772CBE" w:rsidRDefault="00772CBE" w:rsidP="00DE6951">
      <w:pPr>
        <w:spacing w:line="360" w:lineRule="auto"/>
        <w:ind w:right="90"/>
        <w:jc w:val="both"/>
        <w:outlineLvl w:val="0"/>
        <w:rPr>
          <w:b/>
          <w:bCs/>
          <w:color w:val="000000"/>
        </w:rPr>
      </w:pPr>
      <w:r w:rsidRPr="00772CBE">
        <w:rPr>
          <w:b/>
          <w:bCs/>
          <w:color w:val="000000"/>
        </w:rPr>
        <w:t xml:space="preserve">Human Right Instruments </w:t>
      </w:r>
    </w:p>
    <w:p w:rsidR="00772CBE" w:rsidRPr="00772CBE" w:rsidRDefault="00772CBE" w:rsidP="00772CBE">
      <w:pPr>
        <w:spacing w:line="360" w:lineRule="auto"/>
        <w:ind w:left="1140" w:right="90"/>
        <w:jc w:val="both"/>
        <w:outlineLvl w:val="0"/>
        <w:rPr>
          <w:b/>
          <w:bCs/>
          <w:color w:val="000000"/>
        </w:rPr>
      </w:pPr>
    </w:p>
    <w:p w:rsidR="00772CBE" w:rsidRPr="00772CBE" w:rsidRDefault="00772CBE" w:rsidP="00772CBE">
      <w:pPr>
        <w:pStyle w:val="BodyTextIndent"/>
        <w:ind w:left="0" w:right="90"/>
      </w:pPr>
      <w:r w:rsidRPr="00772CBE">
        <w:t>This part mainly discusses the legal frame works in general and the human rights instruments of Africa in particular.  It is based on the premise that students are familiar with the institutional structure of the African Human Rights System it is discussed under the structure of the African Union in the previous chapters dealing with decision-making procedures of the Union’s Assembly.</w:t>
      </w:r>
    </w:p>
    <w:p w:rsidR="00772CBE" w:rsidRPr="00772CBE" w:rsidRDefault="00772CBE" w:rsidP="00772CBE">
      <w:pPr>
        <w:pStyle w:val="BodyTextIndent"/>
        <w:ind w:left="0" w:right="90"/>
      </w:pPr>
    </w:p>
    <w:p w:rsidR="00772CBE" w:rsidRPr="00772CBE" w:rsidRDefault="00772CBE" w:rsidP="00772CBE">
      <w:pPr>
        <w:spacing w:line="360" w:lineRule="auto"/>
        <w:ind w:right="90"/>
        <w:jc w:val="both"/>
        <w:outlineLvl w:val="0"/>
        <w:rPr>
          <w:b/>
          <w:bCs/>
          <w:color w:val="000000"/>
        </w:rPr>
      </w:pPr>
      <w:r w:rsidRPr="00772CBE">
        <w:rPr>
          <w:b/>
          <w:bCs/>
          <w:color w:val="000000"/>
        </w:rPr>
        <w:t>What are human right instruments?</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color w:val="000000"/>
        </w:rPr>
      </w:pPr>
      <w:r w:rsidRPr="00772CBE">
        <w:rPr>
          <w:color w:val="000000"/>
        </w:rPr>
        <w:t>Generally, international human rights instruments can be classified into two categories. The first category is declarations adopted by bodies such as the United Nations General Assembly. This kind of instruments are not legally binding though they may be politically so. The other category of human right instruments are conventions. These are legally binding instruments concluded under international law. Apart from the above categories, human right instruments can be divided further into global instruments to which any state in the world can be party; and regional instruments restricted to sates in a particular region of the world.</w:t>
      </w:r>
    </w:p>
    <w:p w:rsidR="00DE6951" w:rsidRDefault="00DE6951" w:rsidP="00772CBE">
      <w:pPr>
        <w:pStyle w:val="Heading2"/>
        <w:spacing w:before="0" w:beforeAutospacing="0" w:after="0" w:afterAutospacing="0" w:line="360" w:lineRule="auto"/>
        <w:ind w:right="90"/>
        <w:jc w:val="both"/>
        <w:rPr>
          <w:rFonts w:ascii="Times New Roman" w:hAnsi="Times New Roman" w:cs="Times New Roman"/>
          <w:sz w:val="24"/>
          <w:szCs w:val="24"/>
          <w:lang w:val="is-IS"/>
        </w:rPr>
      </w:pPr>
    </w:p>
    <w:p w:rsidR="00772CBE" w:rsidRPr="00772CBE" w:rsidRDefault="00772CBE" w:rsidP="00772CBE">
      <w:pPr>
        <w:pStyle w:val="Heading2"/>
        <w:spacing w:before="0" w:beforeAutospacing="0" w:after="0" w:afterAutospacing="0" w:line="360" w:lineRule="auto"/>
        <w:ind w:right="90"/>
        <w:jc w:val="both"/>
        <w:rPr>
          <w:rFonts w:ascii="Times New Roman" w:hAnsi="Times New Roman" w:cs="Times New Roman"/>
          <w:sz w:val="24"/>
          <w:szCs w:val="24"/>
          <w:lang w:val="is-IS"/>
        </w:rPr>
      </w:pPr>
      <w:r w:rsidRPr="00772CBE">
        <w:rPr>
          <w:rFonts w:ascii="Times New Roman" w:hAnsi="Times New Roman" w:cs="Times New Roman"/>
          <w:sz w:val="24"/>
          <w:szCs w:val="24"/>
          <w:lang w:val="is-IS"/>
        </w:rPr>
        <w:t>The Normative Instruments of the African Human Rights System</w:t>
      </w:r>
    </w:p>
    <w:p w:rsidR="00DE6951" w:rsidRDefault="00DE6951" w:rsidP="00772CBE">
      <w:pPr>
        <w:pStyle w:val="Heading2"/>
        <w:spacing w:before="0" w:beforeAutospacing="0" w:after="0" w:afterAutospacing="0" w:line="360" w:lineRule="auto"/>
        <w:ind w:right="90"/>
        <w:jc w:val="both"/>
        <w:rPr>
          <w:rFonts w:ascii="Times New Roman" w:hAnsi="Times New Roman" w:cs="Times New Roman"/>
          <w:b w:val="0"/>
          <w:color w:val="000000"/>
          <w:sz w:val="24"/>
          <w:szCs w:val="24"/>
        </w:rPr>
      </w:pPr>
    </w:p>
    <w:p w:rsidR="00772CBE" w:rsidRPr="00772CBE" w:rsidRDefault="00772CBE"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r w:rsidRPr="00772CBE">
        <w:rPr>
          <w:rFonts w:ascii="Times New Roman" w:hAnsi="Times New Roman" w:cs="Times New Roman"/>
          <w:b w:val="0"/>
          <w:color w:val="000000"/>
          <w:sz w:val="24"/>
          <w:szCs w:val="24"/>
        </w:rPr>
        <w:t xml:space="preserve"> There are three</w:t>
      </w:r>
      <w:r w:rsidRPr="00772CBE">
        <w:rPr>
          <w:rFonts w:ascii="Times New Roman" w:hAnsi="Times New Roman" w:cs="Times New Roman"/>
          <w:color w:val="000000"/>
          <w:sz w:val="24"/>
          <w:szCs w:val="24"/>
        </w:rPr>
        <w:t xml:space="preserve"> </w:t>
      </w:r>
      <w:r w:rsidRPr="00772CBE">
        <w:rPr>
          <w:rFonts w:ascii="Times New Roman" w:eastAsia="Times New Roman" w:hAnsi="Times New Roman" w:cs="Times New Roman"/>
          <w:b w:val="0"/>
          <w:bCs w:val="0"/>
          <w:sz w:val="24"/>
          <w:szCs w:val="24"/>
        </w:rPr>
        <w:t>the following</w:t>
      </w:r>
      <w:r w:rsidRPr="00772CBE">
        <w:rPr>
          <w:rFonts w:ascii="Times New Roman" w:hAnsi="Times New Roman" w:cs="Times New Roman"/>
          <w:sz w:val="24"/>
          <w:szCs w:val="24"/>
          <w:lang w:val="is-IS"/>
        </w:rPr>
        <w:t xml:space="preserve"> </w:t>
      </w:r>
      <w:r w:rsidRPr="00772CBE">
        <w:rPr>
          <w:rFonts w:ascii="Times New Roman" w:eastAsia="Times New Roman" w:hAnsi="Times New Roman" w:cs="Times New Roman"/>
          <w:b w:val="0"/>
          <w:bCs w:val="0"/>
          <w:sz w:val="24"/>
          <w:szCs w:val="24"/>
        </w:rPr>
        <w:t>are the human right instruments of the African Union</w:t>
      </w:r>
    </w:p>
    <w:p w:rsidR="00772CBE" w:rsidRPr="00772CBE" w:rsidRDefault="00772CBE" w:rsidP="00772CBE">
      <w:pPr>
        <w:pStyle w:val="Heading2"/>
        <w:spacing w:before="0" w:beforeAutospacing="0" w:after="0" w:afterAutospacing="0" w:line="360" w:lineRule="auto"/>
        <w:ind w:right="90"/>
        <w:jc w:val="both"/>
        <w:rPr>
          <w:rFonts w:ascii="Times New Roman" w:hAnsi="Times New Roman" w:cs="Times New Roman"/>
          <w:sz w:val="24"/>
          <w:szCs w:val="24"/>
          <w:lang w:val="is-IS"/>
        </w:rPr>
      </w:pPr>
    </w:p>
    <w:p w:rsidR="00772CBE" w:rsidRPr="00772CBE" w:rsidRDefault="00772CBE" w:rsidP="00DE6951">
      <w:pPr>
        <w:pStyle w:val="Heading4"/>
        <w:numPr>
          <w:ilvl w:val="3"/>
          <w:numId w:val="47"/>
        </w:numPr>
        <w:tabs>
          <w:tab w:val="clear" w:pos="720"/>
          <w:tab w:val="num" w:pos="360"/>
        </w:tabs>
        <w:spacing w:line="360" w:lineRule="auto"/>
        <w:ind w:left="360" w:right="90"/>
        <w:jc w:val="both"/>
      </w:pPr>
      <w:r w:rsidRPr="00772CBE">
        <w:t xml:space="preserve">The Constitutive Act of the African Union </w:t>
      </w:r>
    </w:p>
    <w:p w:rsidR="00772CBE" w:rsidRPr="00772CBE" w:rsidRDefault="00772CBE" w:rsidP="00772CBE">
      <w:pPr>
        <w:spacing w:line="360" w:lineRule="auto"/>
        <w:ind w:left="2880" w:right="90"/>
        <w:jc w:val="both"/>
      </w:pPr>
    </w:p>
    <w:p w:rsidR="00772CBE" w:rsidRPr="00772CBE" w:rsidRDefault="00772CBE" w:rsidP="00772CBE">
      <w:pPr>
        <w:pStyle w:val="BodyText3"/>
        <w:spacing w:line="360" w:lineRule="auto"/>
        <w:ind w:right="90"/>
        <w:jc w:val="both"/>
      </w:pPr>
      <w:r w:rsidRPr="00772CBE">
        <w:t xml:space="preserve">Although the OAU on its establishment gave special emphasis to fighting colonialism, racism and apartheid, its Charter makes almost no reference to human rights. In those days, political decision makers in Africa were quite concerned with the peoples’ right to self-determination from the European colonial powers. As regard to the normative value of the OAU Charter, the </w:t>
      </w:r>
      <w:r w:rsidRPr="00772CBE">
        <w:lastRenderedPageBreak/>
        <w:t xml:space="preserve">African human rights system many agree that the OAU Charter doesn’t appear to attach a particular significance to human rights in a more comprehensive manner, with the particular aim of focusing on making African governments accountable for the fundamental rights of the subject. </w:t>
      </w:r>
    </w:p>
    <w:p w:rsidR="00772CBE" w:rsidRPr="00772CBE" w:rsidRDefault="00772CBE" w:rsidP="00772CBE">
      <w:pPr>
        <w:pStyle w:val="BodyText3"/>
        <w:spacing w:line="360" w:lineRule="auto"/>
        <w:ind w:right="90"/>
        <w:jc w:val="both"/>
      </w:pPr>
    </w:p>
    <w:p w:rsidR="00772CBE" w:rsidRPr="00772CBE" w:rsidRDefault="00772CBE" w:rsidP="00772CBE">
      <w:pPr>
        <w:pStyle w:val="BodyText3"/>
        <w:spacing w:line="360" w:lineRule="auto"/>
        <w:ind w:right="90"/>
        <w:jc w:val="both"/>
      </w:pPr>
      <w:r w:rsidRPr="00772CBE">
        <w:t>Nevertheless, one may argue on the basis of the preamble of the Charter, and also the purpose and objectives of the OAU in the recognition of human rights. However, the normative value to be inferred from the preamble would be a weak one, and often they are not legally binding for the reason that their wording lacks enough specificity to allow for judicial interpretation. As regards to the normative value of the purpose and objectives of the OAU Charter, it has been argued that the fact that the framers of the OAU Charter did not require from member states a commitment to ensure the protection of human rights as condition for membership of the organization is an evidence that will defeat an interpretation that Art. II (e) possess a normative human rights value.</w:t>
      </w:r>
    </w:p>
    <w:p w:rsidR="00DE6951" w:rsidRDefault="00DE6951"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p>
    <w:p w:rsidR="00772CBE" w:rsidRPr="00772CBE" w:rsidRDefault="00772CBE"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r w:rsidRPr="00772CBE">
        <w:rPr>
          <w:rFonts w:ascii="Times New Roman" w:eastAsia="Times New Roman" w:hAnsi="Times New Roman" w:cs="Times New Roman"/>
          <w:b w:val="0"/>
          <w:bCs w:val="0"/>
          <w:sz w:val="24"/>
          <w:szCs w:val="24"/>
        </w:rPr>
        <w:t xml:space="preserve">However, some of the shortcomings of the OAU Charter as a true normative human rights instrument in Africa are now addressed by the Constitutive Act of the new African Union, which has placed the promotion and protection of human rights as a major agenda of the regional body. In stark contrast to its predecessor, human right issues feature prominently in the preamble, objective and guiding principle of the AU. In the preamble of the Act, the member states have expressed their determination to promote and protect human and peoples rights, consolidate democratic institutions and culture, and to ensure good governance and the rule of law. </w:t>
      </w:r>
    </w:p>
    <w:p w:rsidR="00DE6951" w:rsidRDefault="00DE6951"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p>
    <w:p w:rsidR="00772CBE" w:rsidRPr="00772CBE" w:rsidRDefault="00772CBE"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r w:rsidRPr="00772CBE">
        <w:rPr>
          <w:rFonts w:ascii="Times New Roman" w:eastAsia="Times New Roman" w:hAnsi="Times New Roman" w:cs="Times New Roman"/>
          <w:b w:val="0"/>
          <w:bCs w:val="0"/>
          <w:sz w:val="24"/>
          <w:szCs w:val="24"/>
        </w:rPr>
        <w:t xml:space="preserve">Some of the provisions of the Act on the objectives of the </w:t>
      </w:r>
      <w:r w:rsidRPr="00772CBE">
        <w:rPr>
          <w:rFonts w:ascii="Times New Roman" w:hAnsi="Times New Roman" w:cs="Times New Roman"/>
          <w:b w:val="0"/>
          <w:color w:val="000000"/>
          <w:sz w:val="24"/>
          <w:szCs w:val="24"/>
        </w:rPr>
        <w:t>African Union</w:t>
      </w:r>
      <w:r w:rsidRPr="00772CBE">
        <w:rPr>
          <w:rFonts w:ascii="Times New Roman" w:eastAsia="Times New Roman" w:hAnsi="Times New Roman" w:cs="Times New Roman"/>
          <w:b w:val="0"/>
          <w:bCs w:val="0"/>
          <w:sz w:val="24"/>
          <w:szCs w:val="24"/>
        </w:rPr>
        <w:t xml:space="preserve"> such as Article 3(e) and (h) have been devoted to address human right issues in the region. Under these provisions, the objectives of the Union are to encourage international cooperation taking due account of the United Nations Charter and the UDHR, promote and protect human and peoples’ rights in accordance with African Charter on Human and Peoples’ Rights and other relevant instruments. Such clear recognition of human rights as one of the objectives of the </w:t>
      </w:r>
      <w:r w:rsidRPr="00772CBE">
        <w:rPr>
          <w:rFonts w:ascii="Times New Roman" w:hAnsi="Times New Roman" w:cs="Times New Roman"/>
          <w:b w:val="0"/>
          <w:color w:val="000000"/>
          <w:sz w:val="24"/>
          <w:szCs w:val="24"/>
        </w:rPr>
        <w:t>African Union</w:t>
      </w:r>
      <w:r w:rsidRPr="00772CBE">
        <w:rPr>
          <w:rFonts w:ascii="Times New Roman" w:eastAsia="Times New Roman" w:hAnsi="Times New Roman" w:cs="Times New Roman"/>
          <w:b w:val="0"/>
          <w:bCs w:val="0"/>
          <w:sz w:val="24"/>
          <w:szCs w:val="24"/>
        </w:rPr>
        <w:t xml:space="preserve"> makes a departure from the OAU whose objectives did not explicitly include human rights promotion and protection.  </w:t>
      </w:r>
    </w:p>
    <w:p w:rsidR="00DE6951" w:rsidRDefault="00DE6951"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p>
    <w:p w:rsidR="00772CBE" w:rsidRPr="00772CBE" w:rsidRDefault="00772CBE"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r w:rsidRPr="00772CBE">
        <w:rPr>
          <w:rFonts w:ascii="Times New Roman" w:eastAsia="Times New Roman" w:hAnsi="Times New Roman" w:cs="Times New Roman"/>
          <w:b w:val="0"/>
          <w:bCs w:val="0"/>
          <w:sz w:val="24"/>
          <w:szCs w:val="24"/>
        </w:rPr>
        <w:t xml:space="preserve">Furthermore, some guiding principles of the </w:t>
      </w:r>
      <w:r w:rsidRPr="00772CBE">
        <w:rPr>
          <w:rFonts w:ascii="Times New Roman" w:hAnsi="Times New Roman" w:cs="Times New Roman"/>
          <w:b w:val="0"/>
          <w:color w:val="000000"/>
          <w:sz w:val="24"/>
          <w:szCs w:val="24"/>
        </w:rPr>
        <w:t>African Union</w:t>
      </w:r>
      <w:r w:rsidRPr="00772CBE">
        <w:rPr>
          <w:rFonts w:ascii="Times New Roman" w:eastAsia="Times New Roman" w:hAnsi="Times New Roman" w:cs="Times New Roman"/>
          <w:b w:val="0"/>
          <w:bCs w:val="0"/>
          <w:sz w:val="24"/>
          <w:szCs w:val="24"/>
        </w:rPr>
        <w:t xml:space="preserve"> make reference to human right either explicitly or implicitly. These include the right of the Union to interfere in a member state pursuant to the decision of the Assembly in respect of grave circumstances, namely war crimes, genocide, and crime against humanity; promotion of gender equality; respect for democratic principles; human rights, rule of law and good governance; respect for and sanctity of human life, condemnation and rejection of impunity and political assassination, act of terrorism and subversive activities. The human rights provision of the Act ought to serve as a foundation on which the </w:t>
      </w:r>
      <w:r w:rsidRPr="00772CBE">
        <w:rPr>
          <w:rFonts w:ascii="Times New Roman" w:hAnsi="Times New Roman" w:cs="Times New Roman"/>
          <w:b w:val="0"/>
          <w:color w:val="000000"/>
          <w:sz w:val="24"/>
          <w:szCs w:val="24"/>
        </w:rPr>
        <w:t>African Union</w:t>
      </w:r>
      <w:r w:rsidRPr="00772CBE">
        <w:rPr>
          <w:rFonts w:ascii="Times New Roman" w:eastAsia="Times New Roman" w:hAnsi="Times New Roman" w:cs="Times New Roman"/>
          <w:b w:val="0"/>
          <w:bCs w:val="0"/>
          <w:sz w:val="24"/>
          <w:szCs w:val="24"/>
        </w:rPr>
        <w:t xml:space="preserve"> will build, strengthen and consolidate human rights norms, mechanisms and institutions in Africa.   </w:t>
      </w:r>
    </w:p>
    <w:p w:rsidR="00DE6951" w:rsidRDefault="00DE6951"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p>
    <w:p w:rsidR="00772CBE" w:rsidRPr="00772CBE" w:rsidRDefault="00772CBE"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r w:rsidRPr="00772CBE">
        <w:rPr>
          <w:rFonts w:ascii="Times New Roman" w:eastAsia="Times New Roman" w:hAnsi="Times New Roman" w:cs="Times New Roman"/>
          <w:b w:val="0"/>
          <w:bCs w:val="0"/>
          <w:sz w:val="24"/>
          <w:szCs w:val="24"/>
        </w:rPr>
        <w:t xml:space="preserve">To sum up, as establishing instrument for the regional organization, the Constitutive Act of the </w:t>
      </w:r>
      <w:r w:rsidRPr="00772CBE">
        <w:rPr>
          <w:rFonts w:ascii="Times New Roman" w:hAnsi="Times New Roman" w:cs="Times New Roman"/>
          <w:b w:val="0"/>
          <w:color w:val="000000"/>
          <w:sz w:val="24"/>
          <w:szCs w:val="24"/>
        </w:rPr>
        <w:t>African Union</w:t>
      </w:r>
      <w:r w:rsidRPr="00772CBE">
        <w:rPr>
          <w:rFonts w:ascii="Times New Roman" w:eastAsia="Times New Roman" w:hAnsi="Times New Roman" w:cs="Times New Roman"/>
          <w:b w:val="0"/>
          <w:bCs w:val="0"/>
          <w:sz w:val="24"/>
          <w:szCs w:val="24"/>
        </w:rPr>
        <w:t xml:space="preserve"> has given place to the human right issues. Unlike the OAU Charter, the new organization seems at the right track except in the following three respects. The Act fails in at least three respects. First, the principle of non-interference by any member state in the internal affairs of another has been retained in the Act. Of course, it truly deserves a huge credit for making the Union, as a separate entity, to interfere in the internal affairs of members and thereby fostering human rights protection at a regional level. Second, it fails to provide human rights related perquisites in the Act for a new member to join the organization. The third failure is that the Act provides for very few possibilities to ensure conformity with the norms set out in the Act, for example, unlike the United Nations Charter, the Act doesn’t provide for an expulsion of a member s</w:t>
      </w:r>
      <w:r w:rsidR="00DE6951">
        <w:rPr>
          <w:rFonts w:ascii="Times New Roman" w:eastAsia="Times New Roman" w:hAnsi="Times New Roman" w:cs="Times New Roman"/>
          <w:b w:val="0"/>
          <w:bCs w:val="0"/>
          <w:sz w:val="24"/>
          <w:szCs w:val="24"/>
        </w:rPr>
        <w:t>t</w:t>
      </w:r>
      <w:r w:rsidRPr="00772CBE">
        <w:rPr>
          <w:rFonts w:ascii="Times New Roman" w:eastAsia="Times New Roman" w:hAnsi="Times New Roman" w:cs="Times New Roman"/>
          <w:b w:val="0"/>
          <w:bCs w:val="0"/>
          <w:sz w:val="24"/>
          <w:szCs w:val="24"/>
        </w:rPr>
        <w:t>ate that persistently violates the principles, including the human rights principles, set out in the Act.</w:t>
      </w:r>
    </w:p>
    <w:p w:rsidR="00772CBE" w:rsidRPr="00772CBE" w:rsidRDefault="00772CBE" w:rsidP="00772CBE">
      <w:pPr>
        <w:pStyle w:val="Heading2"/>
        <w:spacing w:before="0" w:beforeAutospacing="0" w:after="0" w:afterAutospacing="0" w:line="360" w:lineRule="auto"/>
        <w:ind w:right="90"/>
        <w:jc w:val="both"/>
        <w:rPr>
          <w:rFonts w:ascii="Times New Roman" w:eastAsia="Times New Roman" w:hAnsi="Times New Roman" w:cs="Times New Roman"/>
          <w:b w:val="0"/>
          <w:bCs w:val="0"/>
          <w:sz w:val="24"/>
          <w:szCs w:val="24"/>
        </w:rPr>
      </w:pPr>
    </w:p>
    <w:p w:rsidR="00772CBE" w:rsidRPr="00772CBE" w:rsidRDefault="00772CBE" w:rsidP="00DE6951">
      <w:pPr>
        <w:numPr>
          <w:ilvl w:val="3"/>
          <w:numId w:val="47"/>
        </w:numPr>
        <w:tabs>
          <w:tab w:val="clear" w:pos="720"/>
          <w:tab w:val="num" w:pos="360"/>
        </w:tabs>
        <w:spacing w:line="360" w:lineRule="auto"/>
        <w:ind w:left="360" w:right="90"/>
        <w:jc w:val="both"/>
        <w:rPr>
          <w:b/>
          <w:bCs/>
          <w:lang w:val="is-IS"/>
        </w:rPr>
      </w:pPr>
      <w:r w:rsidRPr="00772CBE">
        <w:rPr>
          <w:b/>
          <w:bCs/>
          <w:lang w:val="is-IS"/>
        </w:rPr>
        <w:t>African Charter on Human and Poeples’ Rights</w:t>
      </w:r>
    </w:p>
    <w:p w:rsidR="00772CBE" w:rsidRPr="00772CBE" w:rsidRDefault="00772CBE" w:rsidP="00772CBE">
      <w:pPr>
        <w:spacing w:line="360" w:lineRule="auto"/>
        <w:ind w:left="360" w:right="90"/>
        <w:jc w:val="both"/>
        <w:rPr>
          <w:b/>
          <w:bCs/>
          <w:lang w:val="is-IS"/>
        </w:rPr>
      </w:pPr>
    </w:p>
    <w:p w:rsidR="00772CBE" w:rsidRPr="00772CBE" w:rsidRDefault="00772CBE" w:rsidP="00772CBE">
      <w:pPr>
        <w:spacing w:line="360" w:lineRule="auto"/>
        <w:ind w:right="90"/>
        <w:jc w:val="both"/>
        <w:rPr>
          <w:b/>
          <w:bCs/>
          <w:lang w:val="is-IS"/>
        </w:rPr>
      </w:pPr>
      <w:r w:rsidRPr="00772CBE">
        <w:rPr>
          <w:b/>
          <w:bCs/>
          <w:lang w:val="is-IS"/>
        </w:rPr>
        <w:t>How is the African Charter on Human and Peoples’ Rights differnt from other human rights instrument of the world?</w:t>
      </w:r>
    </w:p>
    <w:p w:rsidR="00772CBE" w:rsidRPr="00772CBE" w:rsidRDefault="00772CBE" w:rsidP="00772CBE">
      <w:pPr>
        <w:spacing w:line="360" w:lineRule="auto"/>
        <w:ind w:right="90"/>
        <w:jc w:val="both"/>
        <w:rPr>
          <w:b/>
          <w:bCs/>
          <w:lang w:val="is-IS"/>
        </w:rPr>
      </w:pPr>
    </w:p>
    <w:p w:rsidR="00772CBE" w:rsidRPr="00772CBE" w:rsidRDefault="00772CBE" w:rsidP="00772CBE">
      <w:pPr>
        <w:spacing w:line="360" w:lineRule="auto"/>
        <w:ind w:right="90"/>
        <w:jc w:val="both"/>
      </w:pPr>
      <w:r w:rsidRPr="00772CBE">
        <w:t xml:space="preserve"> The African Charter on Human and Peoples’ Rights, which is also known as the Banjul Charter (having 62 Articles), is an international human rights instrument that wants to promote and </w:t>
      </w:r>
      <w:r w:rsidRPr="00772CBE">
        <w:lastRenderedPageBreak/>
        <w:t xml:space="preserve">protect human rights and basic freedoms in the African continent. The Charter was emerged under the auspice of the Organization of African Unity, which is now replaced by the African Union, at its 1979 Assembly of Heads of States and Government, adopted a resolution calling for the creation of a committee of experts to draft a continent-wide human rights instruments. This commitee was duly set up, and it produced a draft that was unanimously approved at the OAU’s 1981 Assembly.  Ultimatly, the African Charter on Human and Peoples’ Rights came into force on 21 October 1986. </w:t>
      </w:r>
    </w:p>
    <w:p w:rsidR="00772CBE" w:rsidRPr="00772CBE" w:rsidRDefault="00772CBE" w:rsidP="00772CBE">
      <w:pPr>
        <w:spacing w:line="360" w:lineRule="auto"/>
        <w:ind w:right="90"/>
        <w:jc w:val="both"/>
        <w:rPr>
          <w:lang w:val="is-IS"/>
        </w:rPr>
      </w:pPr>
    </w:p>
    <w:p w:rsidR="00772CBE" w:rsidRPr="00772CBE" w:rsidRDefault="00772CBE" w:rsidP="00772CBE">
      <w:pPr>
        <w:pStyle w:val="BodyText"/>
        <w:ind w:right="90"/>
      </w:pPr>
      <w:r w:rsidRPr="00772CBE">
        <w:t xml:space="preserve">The fact that the OAU, after sixten years of its existence, decided to draft a Charter for Human and Peoples’ Rights and established a Human and Peoples’ Rights Commssion to that effect is a very commendable step, marking not only the ultimate success of the pressure groups within and outside Africa, but also a bold step indicative of the wilingnes by African states in seeking the means of the positive international law in the protection and promotion of fundamental rights in the region.  The promulgation and subsequent adoption of the African Charter was a way of filling up the glaring lacuna in the Charter of the OAU on regional promotion and protection of human rights in post-colonial Africa. </w:t>
      </w:r>
    </w:p>
    <w:p w:rsidR="00772CBE" w:rsidRPr="00772CBE" w:rsidRDefault="00772CBE" w:rsidP="00772CBE">
      <w:pPr>
        <w:pStyle w:val="BodyText"/>
        <w:ind w:right="90"/>
      </w:pPr>
    </w:p>
    <w:p w:rsidR="00772CBE" w:rsidRPr="00772CBE" w:rsidRDefault="00772CBE" w:rsidP="00772CBE">
      <w:pPr>
        <w:pStyle w:val="BodyText"/>
        <w:ind w:right="90"/>
      </w:pPr>
      <w:r w:rsidRPr="00772CBE">
        <w:t>Whatever the arguments as regards to the reason for its creation, what is clear is that the African Charter on Human and Peoples’ Rights is the primary normative instrument of the African human rights system. Therefore, the African Charter on Human and Peoples’ Rights, which is the most important human rights treaty adopted by the OAU, is the legal basis of the African regional human rights system. Thus, significantly, the African human rights system was not establshed by way of amendment to the OAU Charter, but as a separate legal instrument.</w:t>
      </w:r>
    </w:p>
    <w:p w:rsidR="00772CBE" w:rsidRPr="00772CBE" w:rsidRDefault="00772CBE" w:rsidP="00772CBE">
      <w:pPr>
        <w:pStyle w:val="BodyText"/>
        <w:ind w:right="90"/>
      </w:pPr>
    </w:p>
    <w:p w:rsidR="00772CBE" w:rsidRPr="00772CBE" w:rsidRDefault="00772CBE" w:rsidP="00772CBE">
      <w:pPr>
        <w:spacing w:line="360" w:lineRule="auto"/>
        <w:ind w:right="90"/>
        <w:jc w:val="both"/>
        <w:rPr>
          <w:lang w:val="is-IS"/>
        </w:rPr>
      </w:pPr>
      <w:r w:rsidRPr="00772CBE">
        <w:rPr>
          <w:lang w:val="is-IS"/>
        </w:rPr>
        <w:t xml:space="preserve">The main purpose of this material is not to provide students with the historical development and to deal with the deal of the charter. Rather leaving this to the course on African Human Rights Law, we will safely proceed to see some major issues related to the African Charter on  Human and Peoples’ Rights. </w:t>
      </w:r>
    </w:p>
    <w:p w:rsidR="00772CBE" w:rsidRPr="00772CBE" w:rsidRDefault="00772CBE"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t xml:space="preserve">Whose power is that to oversight and interprete the Charter? The African Commision on Human and Peoples’ Rights, which was established in 1987, is empowered to oversight and interprete </w:t>
      </w:r>
      <w:r w:rsidRPr="00772CBE">
        <w:rPr>
          <w:lang w:val="is-IS"/>
        </w:rPr>
        <w:lastRenderedPageBreak/>
        <w:t>the Charter. A protocol to the Charter was subsequently adopted in 1998 where by an African Court on Human and Poples’ Rights was to be created. This protocol was realized on 25 January 2005.</w:t>
      </w:r>
    </w:p>
    <w:p w:rsidR="00772CBE" w:rsidRPr="00772CBE" w:rsidRDefault="00772CBE"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t xml:space="preserve">In July 2004, the </w:t>
      </w:r>
      <w:r w:rsidRPr="00772CBE">
        <w:rPr>
          <w:color w:val="000000"/>
        </w:rPr>
        <w:t>African Union</w:t>
      </w:r>
      <w:r w:rsidRPr="00772CBE">
        <w:rPr>
          <w:b/>
          <w:bCs/>
        </w:rPr>
        <w:t xml:space="preserve"> </w:t>
      </w:r>
      <w:r w:rsidRPr="00772CBE">
        <w:rPr>
          <w:lang w:val="is-IS"/>
        </w:rPr>
        <w:t xml:space="preserve">Assembly decided that the African Charter on  Human and Peoples’ Rights would be incorporated into the African Court of Justice. In July 2005, the Assembly then decided that the African Charter on  Human and Peoples’ Rights should be operational despite the fact that the protocol establishing the the African Court of Justice had not yet come into effect. Furthermore, the relationship between the newly established court and the commission is yet to be determined. </w:t>
      </w:r>
    </w:p>
    <w:p w:rsidR="00772CBE" w:rsidRPr="00772CBE" w:rsidRDefault="00772CBE" w:rsidP="00772CBE">
      <w:pPr>
        <w:spacing w:line="360" w:lineRule="auto"/>
        <w:ind w:right="90"/>
        <w:jc w:val="both"/>
        <w:rPr>
          <w:lang w:val="is-IS"/>
        </w:rPr>
      </w:pPr>
    </w:p>
    <w:p w:rsidR="00772CBE" w:rsidRPr="00772CBE" w:rsidRDefault="00772CBE" w:rsidP="00772CBE">
      <w:pPr>
        <w:pStyle w:val="BodyText"/>
        <w:ind w:right="90"/>
      </w:pPr>
      <w:r w:rsidRPr="00772CBE">
        <w:t xml:space="preserve">The African Charter on Human and Peoples’ Rights followed the footsteps of the European and inter-American systems by creating a regional human rights system for Africa. The Charter shares many features with other regional instruments, but also has notable unique characterstics concerning the norms it recognises and also its supervisory mechanism. What are the norms contained in the Charter?  </w:t>
      </w:r>
    </w:p>
    <w:p w:rsidR="00772CBE" w:rsidRPr="00772CBE" w:rsidRDefault="00772CBE" w:rsidP="00772CBE">
      <w:pPr>
        <w:pStyle w:val="BodyText"/>
        <w:ind w:right="90"/>
      </w:pPr>
    </w:p>
    <w:p w:rsidR="00772CBE" w:rsidRPr="00772CBE" w:rsidRDefault="00772CBE" w:rsidP="00772CBE">
      <w:pPr>
        <w:spacing w:line="360" w:lineRule="auto"/>
        <w:ind w:right="90"/>
        <w:jc w:val="both"/>
        <w:rPr>
          <w:lang w:val="is-IS"/>
        </w:rPr>
      </w:pPr>
      <w:r w:rsidRPr="00772CBE">
        <w:rPr>
          <w:lang w:val="is-IS"/>
        </w:rPr>
        <w:t xml:space="preserve">The Charter recognises most of what are regarded universally accepted civil and political rights.The civil and politcal rights recognized in the Charter include the right to freedom from discrimination, the right of equality, life, and personal inegrity. Freedom from slavery has got recognition under Article 5 of the same Charter. The right to due process concerning arrested and detained persons and the rigt to a fair trail are the other components of the Charter. Freedom of religion, information, expresion, association, assembly, movment and freedom to political particpation are expressly stipulated in the said regional instrument. </w:t>
      </w:r>
    </w:p>
    <w:p w:rsidR="00772CBE" w:rsidRPr="00772CBE" w:rsidRDefault="00772CBE"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t xml:space="preserve">Though the Charter has incorporated such lists of rights, some human right scholars, however, consider the Charter’s coverage of other civil and political rights to be inadequate. They provide instances of rights which are not clearly provided in the Charter. They indicate that the right to privacy or a right against forced or compulsory labour  are not explicitly recognised. The provisions concerning fair and political participation are considered incomplete by international satndards. However, this is subject to argument  as Article 5 of the Charter states that ‘every </w:t>
      </w:r>
      <w:r w:rsidRPr="00772CBE">
        <w:rPr>
          <w:lang w:val="is-IS"/>
        </w:rPr>
        <w:lastRenderedPageBreak/>
        <w:t xml:space="preserve">indidvidual shall have the right to the respect of the diginity inherent in a human being and to the recognition of this legal status. </w:t>
      </w:r>
    </w:p>
    <w:p w:rsidR="00772CBE" w:rsidRPr="00772CBE" w:rsidRDefault="00772CBE"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t xml:space="preserve">The Charter also recognises certain economic, social and cultural rights, Overall the, Charter is considered to place considerable emphasis on these rights. Accordingly, the Charter recognises the right to work, the right to health and the right to education. </w:t>
      </w:r>
    </w:p>
    <w:p w:rsidR="00772CBE" w:rsidRPr="00772CBE" w:rsidRDefault="00772CBE"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t xml:space="preserve">One prominent point that differs the Charter from other regional human rights instruments like the European or Inter-American is the recognition of the peoples’ right or group is right. The Charter awards the family protection by the state. Peoples have the right to equality, the right to self-determination and to freely dispose of their wealth and national resources. </w:t>
      </w:r>
      <w:r w:rsidRPr="00772CBE">
        <w:rPr>
          <w:u w:val="single"/>
          <w:lang w:val="is-IS"/>
        </w:rPr>
        <w:t>Not only these peoples have also the right to development, the right to peace and security and a generaly satisfactory environment</w:t>
      </w:r>
      <w:r w:rsidRPr="00772CBE">
        <w:rPr>
          <w:lang w:val="is-IS"/>
        </w:rPr>
        <w:t xml:space="preserve">. These rights are known as third generation rights by most of the human rights scholars. </w:t>
      </w:r>
    </w:p>
    <w:p w:rsidR="00772CBE" w:rsidRPr="00772CBE" w:rsidRDefault="00772CBE" w:rsidP="00772CBE">
      <w:pPr>
        <w:spacing w:line="360" w:lineRule="auto"/>
        <w:ind w:right="90"/>
        <w:jc w:val="both"/>
        <w:rPr>
          <w:lang w:val="is-IS"/>
        </w:rPr>
      </w:pPr>
    </w:p>
    <w:p w:rsidR="00772CBE" w:rsidRPr="00772CBE" w:rsidRDefault="00772CBE" w:rsidP="00772CBE">
      <w:pPr>
        <w:pStyle w:val="BodyText"/>
        <w:ind w:right="90"/>
      </w:pPr>
      <w:r w:rsidRPr="00772CBE">
        <w:t>The African Charter on Human and Peolpes’ Rights is unique as a regional human rights instrument in that it does not only award rights to indidviduals and peoples, but it also includes duties. The duties recognised include those towards the family and state security, the duties to pay taxes, and to promote the achievment of the African unity. Thus, the African Charter is seen as a unique document among the instruments that exist on human rights for it reprsents African conception of rights.</w:t>
      </w:r>
    </w:p>
    <w:p w:rsidR="00772CBE" w:rsidRPr="00772CBE" w:rsidRDefault="00772CBE" w:rsidP="00772CBE">
      <w:pPr>
        <w:pStyle w:val="BodyText"/>
        <w:ind w:right="90"/>
      </w:pPr>
    </w:p>
    <w:p w:rsidR="00772CBE" w:rsidRPr="00772CBE" w:rsidRDefault="00772CBE" w:rsidP="00DE6951">
      <w:pPr>
        <w:pStyle w:val="BodyText"/>
        <w:numPr>
          <w:ilvl w:val="3"/>
          <w:numId w:val="47"/>
        </w:numPr>
        <w:tabs>
          <w:tab w:val="clear" w:pos="720"/>
          <w:tab w:val="num" w:pos="360"/>
        </w:tabs>
        <w:ind w:left="360" w:right="90"/>
      </w:pPr>
      <w:r w:rsidRPr="00772CBE">
        <w:rPr>
          <w:b/>
          <w:bCs/>
        </w:rPr>
        <w:t>Protocol to the African Charter on Human and Pople’s Rights on the Establishment of an African Court on Human and Peoples’ Rights</w:t>
      </w:r>
    </w:p>
    <w:p w:rsidR="00772CBE" w:rsidRPr="00772CBE" w:rsidRDefault="00772CBE" w:rsidP="00772CBE">
      <w:pPr>
        <w:pStyle w:val="BodyText"/>
        <w:ind w:left="360" w:right="90"/>
      </w:pPr>
    </w:p>
    <w:p w:rsidR="00772CBE" w:rsidRPr="00772CBE" w:rsidRDefault="00772CBE" w:rsidP="00772CBE">
      <w:pPr>
        <w:pStyle w:val="BodyText"/>
        <w:ind w:right="90"/>
      </w:pPr>
      <w:r w:rsidRPr="00772CBE">
        <w:t xml:space="preserve">The movement towards the establishment of a court may be traced back to 1961, when African jurists assembled in Lagos, Nigeria, for an African Conference on Rule of Law. The resolution adopted by the Conference, which sebsequently became to be known as “The Law of Lagos” urged African governments to study the possibility of adopting an African Convention on Human Rights and the creation of a court of appropriate jurisdication. However, this recommendation was not realized for diferent reasons. It was   after a series of negotations and </w:t>
      </w:r>
      <w:r w:rsidRPr="00772CBE">
        <w:lastRenderedPageBreak/>
        <w:t xml:space="preserve">amendments on the draft establishing the Protocol to the African Charter on Human and Peoples’ Rights that the latter was adopted on the 34th Ordinary Session held on June 8-10, 1998 in Ouagadougou, Burkina Faso.  Finaly, the Protocol to the African Charter on Human and Peoples’ Rights entered into force on 25 Jan. 2004. </w:t>
      </w:r>
    </w:p>
    <w:p w:rsidR="00772CBE" w:rsidRPr="00772CBE" w:rsidRDefault="00772CBE" w:rsidP="00772CBE">
      <w:pPr>
        <w:pStyle w:val="BodyText"/>
        <w:ind w:right="90"/>
      </w:pPr>
    </w:p>
    <w:p w:rsidR="00772CBE" w:rsidRPr="00772CBE" w:rsidRDefault="00772CBE" w:rsidP="00772CBE">
      <w:pPr>
        <w:pStyle w:val="BodyText"/>
        <w:ind w:right="90"/>
      </w:pPr>
      <w:r w:rsidRPr="00772CBE">
        <w:t xml:space="preserve">Drafters of the Protocol agree that they were inspired by the existing regional instruments which established the European and the Inter-American Human Rights Courts, the Statute of the ICJ, as well as the Report of the International Law Commission on the International Criminal Tribunal. In other words, the Protocol, as approved was borrowed heavily from other regional human rights regimes, namely the Inter-American and European human rights systems. Similarly, in drafting the Protocol, paramount consideration was given to the need of the African countries, recent political developments in many of the states, and the best manner in which the greatest protection of human rights could be achieved. Therefore, the draft protocol is a unique and hybrid document that also takes into account the exprience of the African Commssion on Human and Peoples’ Rights as well as the lessons learned from the human rights regimes. </w:t>
      </w:r>
    </w:p>
    <w:p w:rsidR="00772CBE" w:rsidRPr="00772CBE" w:rsidRDefault="00772CBE" w:rsidP="00772CBE">
      <w:pPr>
        <w:pStyle w:val="BodyText"/>
        <w:ind w:right="90"/>
      </w:pPr>
      <w:r w:rsidRPr="00772CBE">
        <w:t xml:space="preserve"> </w:t>
      </w:r>
    </w:p>
    <w:p w:rsidR="00772CBE" w:rsidRPr="00772CBE" w:rsidRDefault="00772CBE" w:rsidP="00772CBE">
      <w:pPr>
        <w:spacing w:line="360" w:lineRule="auto"/>
        <w:ind w:right="90"/>
        <w:jc w:val="both"/>
        <w:rPr>
          <w:lang w:val="is-IS"/>
        </w:rPr>
      </w:pPr>
      <w:r w:rsidRPr="00772CBE">
        <w:rPr>
          <w:lang w:val="is-IS"/>
        </w:rPr>
        <w:t xml:space="preserve">As can be noted from the very preamble of the protocl, the main reasons to have a protocol establishing an African Court on Human and People’s Rights is to achieve the objectives of the organzation of the continet. The Charter of the then OAU and now the </w:t>
      </w:r>
      <w:r w:rsidRPr="00772CBE">
        <w:rPr>
          <w:color w:val="000000"/>
        </w:rPr>
        <w:t>African Union</w:t>
      </w:r>
      <w:r w:rsidRPr="00772CBE">
        <w:rPr>
          <w:b/>
          <w:bCs/>
        </w:rPr>
        <w:t xml:space="preserve"> </w:t>
      </w:r>
      <w:r w:rsidRPr="00772CBE">
        <w:rPr>
          <w:lang w:val="is-IS"/>
        </w:rPr>
        <w:t xml:space="preserve">recognizes that freedom, equality, justice, peace and diginity as essential objectives for the achevment of the legitimate aspirations of the African peoples. Furthermore,  the African Charter on Human and Peoples’ Rights reaffirms adherence to the principles of Human and Peoples’ Rights, freedoms and duties contained in the declarations, conventions and other instruments adopted by the Organization of African Unity, and other international organizations. </w:t>
      </w:r>
      <w:r w:rsidRPr="00772CBE">
        <w:rPr>
          <w:rStyle w:val="Emphasis"/>
          <w:i w:val="0"/>
          <w:iCs w:val="0"/>
          <w:lang w:val="is-IS"/>
        </w:rPr>
        <w:t>The other motive that initiated memebr states to adopt the present protocol was</w:t>
      </w:r>
      <w:r w:rsidRPr="00772CBE">
        <w:rPr>
          <w:i/>
          <w:iCs/>
          <w:lang w:val="is-IS"/>
        </w:rPr>
        <w:t xml:space="preserve"> </w:t>
      </w:r>
      <w:r w:rsidRPr="00772CBE">
        <w:rPr>
          <w:lang w:val="is-IS"/>
        </w:rPr>
        <w:t>the</w:t>
      </w:r>
      <w:r w:rsidRPr="00772CBE">
        <w:rPr>
          <w:i/>
          <w:iCs/>
          <w:lang w:val="is-IS"/>
        </w:rPr>
        <w:t xml:space="preserve"> </w:t>
      </w:r>
      <w:r w:rsidRPr="00772CBE">
        <w:rPr>
          <w:lang w:val="is-IS"/>
        </w:rPr>
        <w:t xml:space="preserve">two-fold objective of the African Commission on Human and Peoples’ Rights. These objectives are promotion and protection of Human and Peoples’ Rights, freedom and duties. </w:t>
      </w:r>
    </w:p>
    <w:p w:rsidR="00772CBE" w:rsidRPr="00772CBE" w:rsidRDefault="00772CBE" w:rsidP="00772CBE">
      <w:pPr>
        <w:pStyle w:val="NormalWeb"/>
        <w:spacing w:before="0" w:beforeAutospacing="0" w:after="0" w:afterAutospacing="0" w:line="360" w:lineRule="auto"/>
        <w:ind w:right="90"/>
        <w:jc w:val="both"/>
        <w:rPr>
          <w:lang w:val="is-IS"/>
        </w:rPr>
      </w:pPr>
      <w:r w:rsidRPr="00772CBE">
        <w:rPr>
          <w:lang w:val="is-IS"/>
        </w:rPr>
        <w:t xml:space="preserve">The first three provisions of the protocol talk about the establishment of the African Court on Human and Peoples’ Rights, the relationships that may exist between the court and the African Commission on Human and Peoples’ Rights and the jurisdiction of the court. As per Article 3 of the protocol, the jurisdiction of the court will extend to all cases and disputes submitted to it </w:t>
      </w:r>
      <w:r w:rsidRPr="00772CBE">
        <w:rPr>
          <w:lang w:val="is-IS"/>
        </w:rPr>
        <w:lastRenderedPageBreak/>
        <w:t xml:space="preserve">concerning the interpretation and application of the Charter, the protocol itself and other relevant Human Rights instruments ratified by the state concerned. One fasinating thing contained in the protocol is the stipulation of the persons who have </w:t>
      </w:r>
      <w:r w:rsidRPr="00772CBE">
        <w:rPr>
          <w:i/>
          <w:lang w:val="is-IS"/>
        </w:rPr>
        <w:t>locus stand</w:t>
      </w:r>
      <w:r w:rsidRPr="00772CBE">
        <w:rPr>
          <w:lang w:val="is-IS"/>
        </w:rPr>
        <w:t xml:space="preserve"> to institute compliants. According to Article 5 of the Protocol, the following are entitled to submit cases to the Court:</w:t>
      </w:r>
    </w:p>
    <w:p w:rsidR="00772CBE" w:rsidRPr="00772CBE" w:rsidRDefault="00772CBE" w:rsidP="00772CBE">
      <w:pPr>
        <w:pStyle w:val="NormalWeb"/>
        <w:numPr>
          <w:ilvl w:val="0"/>
          <w:numId w:val="61"/>
        </w:numPr>
        <w:spacing w:before="0" w:beforeAutospacing="0" w:after="0" w:afterAutospacing="0" w:line="360" w:lineRule="auto"/>
        <w:ind w:right="90"/>
        <w:jc w:val="both"/>
        <w:rPr>
          <w:rFonts w:eastAsia="Arial Unicode MS"/>
          <w:lang w:val="is-IS"/>
        </w:rPr>
      </w:pPr>
      <w:r w:rsidRPr="00772CBE">
        <w:rPr>
          <w:lang w:val="is-IS"/>
        </w:rPr>
        <w:t xml:space="preserve"> The Commission;</w:t>
      </w:r>
    </w:p>
    <w:p w:rsidR="00772CBE" w:rsidRPr="00772CBE" w:rsidRDefault="00772CBE" w:rsidP="00772CBE">
      <w:pPr>
        <w:pStyle w:val="NormalWeb"/>
        <w:numPr>
          <w:ilvl w:val="0"/>
          <w:numId w:val="61"/>
        </w:numPr>
        <w:spacing w:before="0" w:beforeAutospacing="0" w:after="0" w:afterAutospacing="0" w:line="360" w:lineRule="auto"/>
        <w:ind w:right="90"/>
        <w:jc w:val="both"/>
        <w:rPr>
          <w:rFonts w:eastAsia="Arial Unicode MS"/>
          <w:lang w:val="is-IS"/>
        </w:rPr>
      </w:pPr>
      <w:r w:rsidRPr="00772CBE">
        <w:rPr>
          <w:lang w:val="is-IS"/>
        </w:rPr>
        <w:t>The State Party against which the complaint has been lodged at the Commission;</w:t>
      </w:r>
    </w:p>
    <w:p w:rsidR="00772CBE" w:rsidRPr="00772CBE" w:rsidRDefault="00772CBE" w:rsidP="00772CBE">
      <w:pPr>
        <w:pStyle w:val="NormalWeb"/>
        <w:numPr>
          <w:ilvl w:val="0"/>
          <w:numId w:val="61"/>
        </w:numPr>
        <w:spacing w:before="0" w:beforeAutospacing="0" w:after="0" w:afterAutospacing="0" w:line="360" w:lineRule="auto"/>
        <w:ind w:right="90"/>
        <w:jc w:val="both"/>
        <w:rPr>
          <w:rFonts w:eastAsia="Arial Unicode MS"/>
          <w:lang w:val="is-IS"/>
        </w:rPr>
      </w:pPr>
      <w:r w:rsidRPr="00772CBE">
        <w:rPr>
          <w:lang w:val="is-IS"/>
        </w:rPr>
        <w:t>The State Party whose citizen is a victim of human rights violation;</w:t>
      </w:r>
    </w:p>
    <w:p w:rsidR="00772CBE" w:rsidRPr="00772CBE" w:rsidRDefault="00772CBE" w:rsidP="00772CBE">
      <w:pPr>
        <w:pStyle w:val="NormalWeb"/>
        <w:numPr>
          <w:ilvl w:val="0"/>
          <w:numId w:val="61"/>
        </w:numPr>
        <w:spacing w:before="0" w:beforeAutospacing="0" w:after="0" w:afterAutospacing="0" w:line="360" w:lineRule="auto"/>
        <w:ind w:right="90"/>
        <w:jc w:val="both"/>
        <w:rPr>
          <w:rFonts w:eastAsia="Arial Unicode MS"/>
          <w:lang w:val="is-IS"/>
        </w:rPr>
      </w:pPr>
      <w:r w:rsidRPr="00772CBE">
        <w:rPr>
          <w:lang w:val="is-IS"/>
        </w:rPr>
        <w:t>African intergovernmental organizations;</w:t>
      </w:r>
    </w:p>
    <w:p w:rsidR="00772CBE" w:rsidRPr="00772CBE" w:rsidRDefault="00772CBE" w:rsidP="00772CBE">
      <w:pPr>
        <w:pStyle w:val="NormalWeb"/>
        <w:numPr>
          <w:ilvl w:val="0"/>
          <w:numId w:val="61"/>
        </w:numPr>
        <w:spacing w:before="0" w:beforeAutospacing="0" w:after="0" w:afterAutospacing="0" w:line="360" w:lineRule="auto"/>
        <w:ind w:right="90"/>
        <w:jc w:val="both"/>
        <w:rPr>
          <w:rFonts w:eastAsia="Arial Unicode MS"/>
          <w:lang w:val="is-IS"/>
        </w:rPr>
      </w:pPr>
      <w:r w:rsidRPr="00772CBE">
        <w:rPr>
          <w:lang w:val="is-IS"/>
        </w:rPr>
        <w:t xml:space="preserve">When a State Party has an interest in a case, it may submit a request to the Court to be permitted to join; and </w:t>
      </w:r>
    </w:p>
    <w:p w:rsidR="00772CBE" w:rsidRPr="00772CBE" w:rsidRDefault="00772CBE" w:rsidP="00772CBE">
      <w:pPr>
        <w:pStyle w:val="NormalWeb"/>
        <w:numPr>
          <w:ilvl w:val="0"/>
          <w:numId w:val="61"/>
        </w:numPr>
        <w:spacing w:before="0" w:beforeAutospacing="0" w:after="0" w:afterAutospacing="0" w:line="360" w:lineRule="auto"/>
        <w:ind w:right="90"/>
        <w:jc w:val="both"/>
        <w:rPr>
          <w:lang w:val="is-IS"/>
        </w:rPr>
      </w:pPr>
      <w:r w:rsidRPr="00772CBE">
        <w:rPr>
          <w:lang w:val="is-IS"/>
        </w:rPr>
        <w:t>The Court may entitle relevant Non-Governmental organizations (NGOs) with observer status before the Commission, and individuals to institute cases directly before it, in accordance with article 34 (6) of this Protocol.</w:t>
      </w:r>
    </w:p>
    <w:p w:rsidR="00DE6951" w:rsidRDefault="00DE6951" w:rsidP="00772CBE">
      <w:pPr>
        <w:pStyle w:val="NormalWeb"/>
        <w:spacing w:before="0" w:beforeAutospacing="0" w:after="0" w:afterAutospacing="0" w:line="360" w:lineRule="auto"/>
        <w:ind w:right="90"/>
        <w:jc w:val="both"/>
        <w:rPr>
          <w:lang w:val="is-IS"/>
        </w:rPr>
      </w:pPr>
    </w:p>
    <w:p w:rsidR="00772CBE" w:rsidRPr="00772CBE" w:rsidRDefault="00772CBE" w:rsidP="00772CBE">
      <w:pPr>
        <w:pStyle w:val="NormalWeb"/>
        <w:spacing w:before="0" w:beforeAutospacing="0" w:after="0" w:afterAutospacing="0" w:line="360" w:lineRule="auto"/>
        <w:ind w:right="90"/>
        <w:jc w:val="both"/>
      </w:pPr>
      <w:r w:rsidRPr="00772CBE">
        <w:rPr>
          <w:lang w:val="is-IS"/>
        </w:rPr>
        <w:t xml:space="preserve">It is envisaged in the protocol that the sources of the law for the judges to apply in giving verdicts are the provisions of the Charter and any other relevant human rights instruments ratified by the state concerned. The following is a note writen by </w:t>
      </w:r>
      <w:r w:rsidRPr="00772CBE">
        <w:t>Pityana. We think it is important to have a look at it  in order to have further understading on</w:t>
      </w:r>
      <w:r w:rsidRPr="00772CBE">
        <w:rPr>
          <w:b/>
          <w:bCs/>
        </w:rPr>
        <w:t xml:space="preserve"> </w:t>
      </w:r>
      <w:r w:rsidRPr="00772CBE">
        <w:t>the African Court on Human and Peoples’ Rights.</w:t>
      </w:r>
    </w:p>
    <w:p w:rsidR="00DE6951" w:rsidRDefault="00DE6951"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We have reproduced the following article, which is written in a different font style.</w:t>
      </w:r>
    </w:p>
    <w:p w:rsidR="00772CBE" w:rsidRPr="00772CBE" w:rsidRDefault="00772CBE" w:rsidP="00772CBE">
      <w:pPr>
        <w:spacing w:line="360" w:lineRule="auto"/>
        <w:ind w:left="360" w:right="90"/>
        <w:jc w:val="both"/>
        <w:rPr>
          <w:i/>
          <w:iCs/>
        </w:rPr>
      </w:pPr>
      <w:r w:rsidRPr="00772CBE">
        <w:rPr>
          <w:i/>
          <w:iCs/>
        </w:rPr>
        <w:t>N Barney Pityana</w:t>
      </w:r>
    </w:p>
    <w:p w:rsidR="00772CBE" w:rsidRPr="00772CBE" w:rsidRDefault="00772CBE" w:rsidP="00772CBE">
      <w:pPr>
        <w:spacing w:line="360" w:lineRule="auto"/>
        <w:ind w:left="360" w:right="90"/>
        <w:jc w:val="both"/>
        <w:rPr>
          <w:i/>
          <w:iCs/>
        </w:rPr>
      </w:pPr>
      <w:r w:rsidRPr="00772CBE">
        <w:rPr>
          <w:i/>
          <w:iCs/>
        </w:rPr>
        <w:t>PRINCIPAL AND VICE CHANCELLOR</w:t>
      </w:r>
    </w:p>
    <w:p w:rsidR="00772CBE" w:rsidRPr="00772CBE" w:rsidRDefault="00772CBE" w:rsidP="00772CBE">
      <w:pPr>
        <w:spacing w:line="360" w:lineRule="auto"/>
        <w:ind w:left="360" w:right="90"/>
        <w:jc w:val="both"/>
        <w:rPr>
          <w:i/>
          <w:iCs/>
        </w:rPr>
      </w:pPr>
      <w:r w:rsidRPr="00772CBE">
        <w:rPr>
          <w:i/>
          <w:iCs/>
        </w:rPr>
        <w:t>University of South Africa</w:t>
      </w:r>
    </w:p>
    <w:p w:rsidR="00772CBE" w:rsidRPr="00772CBE" w:rsidRDefault="00772CBE" w:rsidP="00772CBE">
      <w:pPr>
        <w:spacing w:line="360" w:lineRule="auto"/>
        <w:ind w:left="360" w:right="90"/>
        <w:jc w:val="both"/>
        <w:rPr>
          <w:i/>
          <w:iCs/>
        </w:rPr>
      </w:pPr>
      <w:r w:rsidRPr="00772CBE">
        <w:rPr>
          <w:i/>
          <w:iCs/>
        </w:rPr>
        <w:t>Pretoria, South Africa.</w:t>
      </w:r>
    </w:p>
    <w:p w:rsidR="00772CBE" w:rsidRPr="00772CBE" w:rsidRDefault="00772CBE" w:rsidP="00772CBE">
      <w:pPr>
        <w:spacing w:line="360" w:lineRule="auto"/>
        <w:ind w:left="360" w:right="90"/>
        <w:jc w:val="both"/>
        <w:rPr>
          <w:i/>
          <w:iCs/>
        </w:rPr>
      </w:pPr>
    </w:p>
    <w:p w:rsidR="00772CBE" w:rsidRPr="00772CBE" w:rsidRDefault="00772CBE" w:rsidP="00772CBE">
      <w:pPr>
        <w:spacing w:line="360" w:lineRule="auto"/>
        <w:ind w:left="360" w:right="90"/>
        <w:jc w:val="both"/>
        <w:rPr>
          <w:i/>
          <w:iCs/>
        </w:rPr>
      </w:pPr>
      <w:r w:rsidRPr="00772CBE">
        <w:rPr>
          <w:i/>
          <w:iCs/>
        </w:rPr>
        <w:t>Seminar for Eastern and Southern African States on the Ratification of the Protocol to the African Charter on Human and Peoples’ Rights on the Establishment of the African Court on Human and Peoples’ Rights;</w:t>
      </w:r>
    </w:p>
    <w:p w:rsidR="00772CBE" w:rsidRPr="00772CBE" w:rsidRDefault="00772CBE" w:rsidP="00772CBE">
      <w:pPr>
        <w:spacing w:line="360" w:lineRule="auto"/>
        <w:ind w:left="360" w:right="90"/>
        <w:jc w:val="both"/>
        <w:rPr>
          <w:i/>
          <w:iCs/>
        </w:rPr>
      </w:pPr>
    </w:p>
    <w:p w:rsidR="00772CBE" w:rsidRPr="00772CBE" w:rsidRDefault="00772CBE" w:rsidP="00772CBE">
      <w:pPr>
        <w:spacing w:line="360" w:lineRule="auto"/>
        <w:ind w:left="360" w:right="90"/>
        <w:jc w:val="both"/>
        <w:rPr>
          <w:i/>
          <w:iCs/>
        </w:rPr>
      </w:pPr>
      <w:r w:rsidRPr="00772CBE">
        <w:rPr>
          <w:i/>
          <w:iCs/>
        </w:rPr>
        <w:t>Organised by Interights, London,</w:t>
      </w:r>
    </w:p>
    <w:p w:rsidR="00772CBE" w:rsidRPr="00772CBE" w:rsidRDefault="00772CBE" w:rsidP="00772CBE">
      <w:pPr>
        <w:spacing w:line="360" w:lineRule="auto"/>
        <w:ind w:left="360" w:right="90"/>
        <w:jc w:val="both"/>
        <w:rPr>
          <w:i/>
          <w:iCs/>
        </w:rPr>
      </w:pPr>
    </w:p>
    <w:p w:rsidR="00772CBE" w:rsidRPr="00772CBE" w:rsidRDefault="00772CBE" w:rsidP="00772CBE">
      <w:pPr>
        <w:spacing w:line="360" w:lineRule="auto"/>
        <w:ind w:left="360" w:right="90"/>
        <w:jc w:val="both"/>
        <w:rPr>
          <w:i/>
          <w:iCs/>
        </w:rPr>
      </w:pPr>
      <w:r w:rsidRPr="00772CBE">
        <w:rPr>
          <w:i/>
          <w:iCs/>
        </w:rPr>
        <w:t>Gaborone, Botswana,  9-12 December 2003.</w:t>
      </w:r>
    </w:p>
    <w:p w:rsidR="00772CBE" w:rsidRPr="00772CBE" w:rsidRDefault="00772CBE" w:rsidP="00772CBE">
      <w:pPr>
        <w:spacing w:line="360" w:lineRule="auto"/>
        <w:ind w:right="90"/>
        <w:jc w:val="both"/>
        <w:rPr>
          <w:i/>
          <w:iCs/>
        </w:rPr>
      </w:pPr>
    </w:p>
    <w:p w:rsidR="00772CBE" w:rsidRPr="00772CBE" w:rsidRDefault="00772CBE" w:rsidP="00772CBE">
      <w:pPr>
        <w:spacing w:line="360" w:lineRule="auto"/>
        <w:ind w:right="90"/>
        <w:jc w:val="both"/>
        <w:rPr>
          <w:b/>
          <w:i/>
          <w:iCs/>
        </w:rPr>
      </w:pPr>
      <w:r w:rsidRPr="00772CBE">
        <w:rPr>
          <w:b/>
          <w:i/>
          <w:iCs/>
        </w:rPr>
        <w:t>THE AFRICAN COURT ON HUMAN AND PEOPLES’ RIGHTS IN MUNICIPAL LAW</w:t>
      </w:r>
    </w:p>
    <w:p w:rsidR="00772CBE" w:rsidRPr="00772CBE" w:rsidRDefault="00772CBE" w:rsidP="00772CBE">
      <w:pPr>
        <w:spacing w:line="360" w:lineRule="auto"/>
        <w:ind w:right="90"/>
        <w:jc w:val="both"/>
        <w:rPr>
          <w:b/>
          <w:i/>
          <w:iCs/>
        </w:rPr>
      </w:pPr>
    </w:p>
    <w:p w:rsidR="00772CBE" w:rsidRPr="00772CBE" w:rsidRDefault="00772CBE" w:rsidP="00772CBE">
      <w:pPr>
        <w:spacing w:line="360" w:lineRule="auto"/>
        <w:ind w:right="90"/>
        <w:jc w:val="both"/>
        <w:rPr>
          <w:b/>
          <w:i/>
          <w:iCs/>
        </w:rPr>
      </w:pPr>
      <w:r w:rsidRPr="00772CBE">
        <w:rPr>
          <w:b/>
          <w:i/>
          <w:iCs/>
        </w:rPr>
        <w:t>Introduction</w:t>
      </w:r>
    </w:p>
    <w:p w:rsidR="00DE6951" w:rsidRDefault="00DE6951" w:rsidP="00772CBE">
      <w:pPr>
        <w:spacing w:line="360" w:lineRule="auto"/>
        <w:ind w:right="90"/>
        <w:jc w:val="both"/>
      </w:pPr>
    </w:p>
    <w:p w:rsidR="00772CBE" w:rsidRPr="00772CBE" w:rsidRDefault="00772CBE" w:rsidP="00772CBE">
      <w:pPr>
        <w:spacing w:line="360" w:lineRule="auto"/>
        <w:ind w:right="90"/>
        <w:jc w:val="both"/>
      </w:pPr>
      <w:r w:rsidRPr="00772CBE">
        <w:t>The Protocol to the African Charter on Human and Peoples’ Rights on the Establishment of the African Court on Human and Peoples’ Rights was adopted by the Assembly of Heads of State and Government of the OAU in Ouagadougou in June 1998. The Protocol will come into effect and the Court established once at least 15 instruments of ratification from the members states of the OAU have been appropriately lodged and deposited with the Secretary General of the OAU. To date, five years later, about 13 states have formally ratified the treaty although there is confidence that two ratifications or so are in the pipeline and the Protocol could come into effect by April 2004.</w:t>
      </w:r>
    </w:p>
    <w:p w:rsidR="00772CBE" w:rsidRPr="00772CBE" w:rsidRDefault="00772CBE" w:rsidP="00772CBE">
      <w:pPr>
        <w:spacing w:line="360" w:lineRule="auto"/>
        <w:ind w:right="90"/>
        <w:jc w:val="both"/>
      </w:pPr>
    </w:p>
    <w:p w:rsidR="00772CBE" w:rsidRPr="00772CBE" w:rsidRDefault="00772CBE" w:rsidP="00772CBE">
      <w:pPr>
        <w:pStyle w:val="BodyText"/>
        <w:ind w:right="90"/>
        <w:rPr>
          <w:lang w:val="en-US"/>
        </w:rPr>
      </w:pPr>
      <w:r w:rsidRPr="00772CBE">
        <w:rPr>
          <w:lang w:val="en-US"/>
        </w:rPr>
        <w:t>There is one preliminary point that needs to be made. The Protocol is a legal instrument attached to the African Charter. Article 65 provides that special protocols may be adopted to “supplement the provisions of the present Charter”. The effect of this is that, once adopted and ratified, any protocol to the Charter becomes part of the Charter. It must as such give effect to the Charter. A Protocol would ordinarily be adopted in order to interpret or clarify provisions of the Charter. The protocol cannot, therefore, be interpreted in a manner that is contradictory to the Charter.</w:t>
      </w:r>
    </w:p>
    <w:p w:rsidR="00772CBE" w:rsidRPr="00772CBE" w:rsidRDefault="00772CBE" w:rsidP="00772CBE">
      <w:pPr>
        <w:spacing w:line="360" w:lineRule="auto"/>
        <w:ind w:right="90"/>
        <w:jc w:val="both"/>
      </w:pPr>
    </w:p>
    <w:p w:rsidR="00772CBE" w:rsidRPr="00772CBE" w:rsidRDefault="00772CBE" w:rsidP="00772CBE">
      <w:pPr>
        <w:pStyle w:val="BodyText"/>
        <w:ind w:right="90"/>
        <w:rPr>
          <w:lang w:val="en-US"/>
        </w:rPr>
      </w:pPr>
      <w:r w:rsidRPr="00772CBE">
        <w:rPr>
          <w:lang w:val="en-US"/>
        </w:rPr>
        <w:t>It is fair to observe that there has been a significant level of reluctance on the part of member states to the ratification of the Protocol. The African Charter took five years before it came into effect. We can now anticipate that it will be nearly six before the Protocol comes into effect. And it will take even longer for the Court to be established. It is necessary to examine the reasons for this reluctance.</w:t>
      </w:r>
    </w:p>
    <w:p w:rsidR="00772CBE" w:rsidRPr="00772CBE" w:rsidRDefault="00772CBE" w:rsidP="00772CBE">
      <w:pPr>
        <w:spacing w:line="360" w:lineRule="auto"/>
        <w:ind w:right="90"/>
        <w:jc w:val="both"/>
      </w:pPr>
    </w:p>
    <w:p w:rsidR="00772CBE" w:rsidRPr="00772CBE" w:rsidRDefault="00772CBE" w:rsidP="00772CBE">
      <w:pPr>
        <w:pStyle w:val="BodyText"/>
        <w:ind w:right="90"/>
        <w:rPr>
          <w:lang w:val="en-US"/>
        </w:rPr>
      </w:pPr>
      <w:r w:rsidRPr="00772CBE">
        <w:rPr>
          <w:lang w:val="en-US"/>
        </w:rPr>
        <w:t xml:space="preserve">As a way of addressing the issue, it may be necessary to recall that the pressure for the establishment of the Court came first from African jurists via the Lagos process in 1961. </w:t>
      </w:r>
      <w:r w:rsidRPr="00772CBE">
        <w:rPr>
          <w:lang w:val="en-US"/>
        </w:rPr>
        <w:lastRenderedPageBreak/>
        <w:t xml:space="preserve">Although it was envisaged at the beginning that the African Charter would have a commission and a court, it was later decided to concentrate on the establishment of a Commission on Human and Peoples’ Rights. Further activity was generated by human rights international NGOs like the Geneva-based ICJ who prepared the early drafts in 1993. The driving force was the view widely held among NGOs and human rights experts as a result of observing the work of the African Commission over the five years of its existence, that the African Commission was largely ineffectual and a Court would give it teeth and a higher degree of effectiveness. It is noticeable that the African Commission by itself did not initiate any of these activities although the Commission was apparently being consulted by the ICJ in its activities in this regard, and even adopted the Addis Ababa draft of 1993, I can find no resolution of the African Commission committing itself to the Court until 1998.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At the 30th Ordinary Summit of the OAU in 1994, the Assembly of Heads of States and Governments of the OAU adopted a resolution calling on the Secretary General to establish a Committee of Government Experts to “ponder in conjunction with the African Commission on Human and Peoples’ Rights over the means to enhance the efficiency of the Commission in considering particularly the establishment of an African Court on Human and Peoples’ Rights.” Following some rather rapid moves thereafter, the first such direct OAU involvement was at the Cape Town Meeting of Government Experts in September 1995. Further reluctance was manifested, however, when only three states made comments to the Cape Town draft. Further meetings of experts were convened until the 1997 Addis Ababa draft was presented to the Assembly and adopted at Ouagadougou</w:t>
      </w:r>
      <w:r w:rsidRPr="00772CBE">
        <w:rPr>
          <w:i/>
          <w:iCs/>
        </w:rPr>
        <w:t xml:space="preserve"> </w:t>
      </w:r>
      <w:r w:rsidRPr="00772CBE">
        <w:t>on 9 June 1998. It is noticeable that the involvement of African states in this process was not until 1995 and thereafter it was a very slow process leading to the adoption of the Protocol. The African Commission itself showed no signs of enthusiasm and that may have contributed to the mood of grudging acceptance of the concept and of the Protocol.</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protocol quickly received some 36 signatories within one year of adoption. According to the Vienna Convention on the Law of Treaties, “a state is obliged to refrain from acts which would defeat the object or purpose of a treaty when (a) it has signed the treaty...” (Article 18(a)). This suggests that any signatory to an international instrument accepts to honor the spirit of the treaty </w:t>
      </w:r>
      <w:r w:rsidRPr="00772CBE">
        <w:lastRenderedPageBreak/>
        <w:t>and will do nothing to undermine or subvert it. This means that the 30 African states that signed the treaty upon its adoption in 1998 signaled a desire to abide by the spirit of the treaty and raised the hopes of early ratification. Despite being urged annually by resolutions of the Summit, ratifications of the Protocol were very hard to come by.</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rPr>
          <w:b/>
        </w:rPr>
      </w:pPr>
      <w:r w:rsidRPr="00772CBE">
        <w:rPr>
          <w:b/>
        </w:rPr>
        <w:t>Human Rights Developments in Africa</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The Constitutive Act, 2002, and the Establishment of the African Union and further developments in the Continent began to show some promise. The Constitutive Act of the African Union was adopted at Lome, Togo in 2000. Ratifications of the Act were swift to the point that the inaugural session of the African Union was held in Durban, South Africa in July 2002. Significantly, the Constitutive Act, 2000 is very strong on the human rights principles set out in the African Charter. It states as its objective to “promote and protect human and peoples’ rights in accordance with the African Charter on Human and Peoples’ Rights and other relevant human rights instruments...” and among its principles is entrenched the “respect for democratic principles, human rights, the rule of law and good governance...” One can, therefore, argue that the adoption of the Constitutive Act was a significant contributor to establishing an environment conducive to the adoption of the Protocol.</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But that was not to be. One suggestion may be that ironically the Constitutive Act itself was confusing to states about the relationship between the Act and its agencies and the</w:t>
      </w:r>
      <w:r w:rsidRPr="00772CBE">
        <w:rPr>
          <w:i/>
          <w:iCs/>
        </w:rPr>
        <w:t xml:space="preserve"> </w:t>
      </w:r>
      <w:r w:rsidRPr="00772CBE">
        <w:t xml:space="preserve">African Commission and by extension the Court itself. The Act establishes a Court of Justice whose jurisdiction is yet to be established. It is, however, generally accepted that the Court of Justice will become the main instrument for the interpretation of the Constitutive Act and for the resolution of disputes arising between states in terms of the Act. It is, if you like, a situation akin to the relationship between the European Court of Human Rights and the European Court of Justice which can be said to be complementary on human rights matters. But to many African states, this relationship is not easy to digest. As if that was not enough, the Constitutive Act is silent on the African Commission and the African Court on Human and Peoples’ Rights. Questions have been asked as to whether the institutions established under the African Charter ought to have been reflected in the Constitutive Act. So vocal were these questions that the </w:t>
      </w:r>
      <w:r w:rsidRPr="00772CBE">
        <w:lastRenderedPageBreak/>
        <w:t>Assembly both in Lusaka in 2001 and in Durban in 2002 urged the African Commission to “propose ways and means of strengthening the African system for the promotion and protection of human and peoples’ rights within the African Union, and submit a report thereon at the next session of the Assembly” (Resolution AHG/Dec.171 (XXXVIII). To the best of my knowledge, the African Commission has never submitted such a report.</w:t>
      </w:r>
    </w:p>
    <w:p w:rsidR="00772CBE" w:rsidRPr="00772CBE" w:rsidRDefault="00772CBE" w:rsidP="00772CBE">
      <w:pPr>
        <w:spacing w:line="360" w:lineRule="auto"/>
        <w:ind w:right="90"/>
        <w:jc w:val="both"/>
        <w:rPr>
          <w:i/>
          <w:iCs/>
        </w:rPr>
      </w:pPr>
    </w:p>
    <w:p w:rsidR="00772CBE" w:rsidRPr="00772CBE" w:rsidRDefault="00772CBE" w:rsidP="00772CBE">
      <w:pPr>
        <w:spacing w:line="360" w:lineRule="auto"/>
        <w:ind w:right="90"/>
        <w:jc w:val="both"/>
      </w:pPr>
      <w:r w:rsidRPr="00772CBE">
        <w:t>The lack of Enthusiasm of the African Commission about the African Court: The truth is though that opinion among members of the African Commission is also mixed. There are some who believe that the seeing that the African Commission was established as a treaty body made up of independent experts under the Charter and the African Charter in turn was adopted by the Summit of the OAU under its own rules suggests that the African Commission should have been provided for specifically in the Constitutive Act. Another view is that the African Commission can best serve its tasks inherent in the African Charter and the Constitutive Act by remaining an independent body of experts that accounts on its activities and decisions to the AU but remains independent with regards to its decisions and processes. To be established as a specialized body within the AU, Commission might compromise its independence.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Questions about Sovereignty and Constitutionalism:</w:t>
      </w:r>
    </w:p>
    <w:p w:rsidR="00772CBE" w:rsidRPr="00772CBE" w:rsidRDefault="00772CBE" w:rsidP="00772CBE">
      <w:pPr>
        <w:pStyle w:val="BodyText"/>
        <w:ind w:right="90"/>
        <w:rPr>
          <w:lang w:val="en-US"/>
        </w:rPr>
      </w:pPr>
      <w:r w:rsidRPr="00772CBE">
        <w:rPr>
          <w:lang w:val="en-US"/>
        </w:rPr>
        <w:t>A more serious concern, however, has been about the relationship of the Court to the domestic situation. There is understandable concern that the Court would undermine the domestic courts and as such would be unconstitutional. The introduction of an extraterritorial jurisdiction is a concept that has not yet received wide acceptance in Africa. In the European context, it has now become widely established that state parties to the European Convention undertake to abide by the decisions of the European Court and, generally, the orders of the Court are observed.</w:t>
      </w:r>
    </w:p>
    <w:p w:rsidR="00772CBE" w:rsidRPr="00772CBE" w:rsidRDefault="00772CBE" w:rsidP="00772CBE">
      <w:pPr>
        <w:spacing w:line="360" w:lineRule="auto"/>
        <w:ind w:right="90"/>
        <w:jc w:val="both"/>
        <w:rPr>
          <w:i/>
          <w:iCs/>
        </w:rPr>
      </w:pPr>
    </w:p>
    <w:p w:rsidR="00772CBE" w:rsidRPr="00772CBE" w:rsidRDefault="00772CBE" w:rsidP="00772CBE">
      <w:pPr>
        <w:spacing w:line="360" w:lineRule="auto"/>
        <w:ind w:right="90"/>
        <w:jc w:val="both"/>
        <w:rPr>
          <w:b/>
        </w:rPr>
      </w:pPr>
      <w:r w:rsidRPr="00772CBE">
        <w:rPr>
          <w:b/>
        </w:rPr>
        <w:t>Understanding the Jurisprudence of the African Commission</w:t>
      </w:r>
    </w:p>
    <w:p w:rsidR="00772CBE" w:rsidRPr="00772CBE" w:rsidRDefault="00772CBE" w:rsidP="00772CBE">
      <w:pPr>
        <w:spacing w:line="360" w:lineRule="auto"/>
        <w:ind w:right="90"/>
        <w:jc w:val="both"/>
        <w:rPr>
          <w:b/>
        </w:rPr>
      </w:pPr>
    </w:p>
    <w:p w:rsidR="00772CBE" w:rsidRPr="00772CBE" w:rsidRDefault="00772CBE" w:rsidP="00772CBE">
      <w:pPr>
        <w:pStyle w:val="BodyText"/>
        <w:ind w:right="90"/>
        <w:rPr>
          <w:lang w:val="en-US"/>
        </w:rPr>
      </w:pPr>
      <w:r w:rsidRPr="00772CBE">
        <w:rPr>
          <w:lang w:val="en-US"/>
        </w:rPr>
        <w:t xml:space="preserve">My starting point is to remind states that the situation is substantially not different that that which currently obtains in relation to the African Charter of which many all-African states are already parties. Although the African Commission does not enjoy the authority of a Court, nonetheless, the Commission has had to remind states in recent judgments that in terms of Article 1 states </w:t>
      </w:r>
      <w:r w:rsidRPr="00772CBE">
        <w:rPr>
          <w:lang w:val="en-US"/>
        </w:rPr>
        <w:lastRenderedPageBreak/>
        <w:t>undertook to “recognize the rights, duties and freedoms enshrined in this Charter and shall undertake to adopt legislative or other measures to give effect to them.” By resolution of the Fifth Ordinary Session in 1989, the African Commission recommended a formula for consideration by states on how states could introduce into their constitutions, laws, rules, regulations and other acts relating to human and peoples’ rights, provisions of Articles 1-29 of the African Charter.</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second point to note, in any event, is that according to the Vienna Convention, states cannot legitimately resort to domestic law in order to avoid their obligations in terms of international treaties they are party to. At the same time, a treaty body does not have a duty to interpret municipal law as that remains the competence of the domestic courts. What the treaty body can do is simply to determine whether a state party to the Charter has complied with its treaty obligations. In the Legal Resources Foundation/Zambia matter, the African Commission ruled “international treaties which are not part of domestic law and which may not be directly enforceable in the national courts, nonetheless, impose obligations on state parties...” The jurisdiction of the African</w:t>
      </w:r>
      <w:r w:rsidRPr="00772CBE">
        <w:rPr>
          <w:i/>
          <w:iCs/>
        </w:rPr>
        <w:t xml:space="preserve"> </w:t>
      </w:r>
      <w:r w:rsidRPr="00772CBE">
        <w:t>Commission therefore is that state parties to the Charter are bound by their treaty obligations as interpreted by the African Commission in the execution of its mandate.</w:t>
      </w:r>
    </w:p>
    <w:p w:rsidR="00772CBE" w:rsidRPr="00772CBE" w:rsidRDefault="00772CBE" w:rsidP="00772CBE">
      <w:pPr>
        <w:spacing w:line="360" w:lineRule="auto"/>
        <w:ind w:right="90"/>
        <w:jc w:val="both"/>
        <w:rPr>
          <w:i/>
          <w:iCs/>
        </w:rPr>
      </w:pPr>
    </w:p>
    <w:p w:rsidR="00772CBE" w:rsidRPr="00772CBE" w:rsidRDefault="00772CBE" w:rsidP="00772CBE">
      <w:pPr>
        <w:spacing w:line="360" w:lineRule="auto"/>
        <w:ind w:right="90"/>
        <w:jc w:val="both"/>
        <w:rPr>
          <w:b/>
        </w:rPr>
      </w:pPr>
      <w:r w:rsidRPr="00772CBE">
        <w:rPr>
          <w:b/>
        </w:rPr>
        <w:t>Ensuring a More Effective African Human Rights System</w:t>
      </w:r>
    </w:p>
    <w:p w:rsidR="00772CBE" w:rsidRPr="00772CBE" w:rsidRDefault="00772CBE" w:rsidP="00772CBE">
      <w:pPr>
        <w:spacing w:line="360" w:lineRule="auto"/>
        <w:ind w:right="90"/>
        <w:jc w:val="both"/>
        <w:rPr>
          <w:b/>
        </w:rPr>
      </w:pPr>
    </w:p>
    <w:p w:rsidR="00772CBE" w:rsidRPr="00772CBE" w:rsidRDefault="00772CBE" w:rsidP="00772CBE">
      <w:pPr>
        <w:pStyle w:val="BodyText"/>
        <w:ind w:right="90"/>
        <w:rPr>
          <w:lang w:val="en-US"/>
        </w:rPr>
      </w:pPr>
      <w:r w:rsidRPr="00772CBE">
        <w:rPr>
          <w:lang w:val="en-US"/>
        </w:rPr>
        <w:t>Having accepted that the African Commission has discharged its mandate in relations to violations of the African Charter in Africa, it was to be noted, nonetheless, that the African Commission’s decisions lack enforceability, as they are not judicial decisions. It was also noted that too many of the Commission’s decisions were routinely ignored by states. The Commission lacked not only the authority to enforce its own decisions, but also it does not have the resources to undertake follow-up and monitor compliance with its decisions. The matter could be placed before the Assembly, but the Assembly itself does not have any legislative framework by which it can demand compliance from member states.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To some degree, the Constitutive Act, 2000 provides just such a framework. This is even more so if the Constitutive Act, 2000 is read with NEPAD, especially the African Peer Review </w:t>
      </w:r>
      <w:r w:rsidRPr="00772CBE">
        <w:lastRenderedPageBreak/>
        <w:t>Mechanism. The Constitutive Act, especially in Article 4, not only affirms the “sovereign equality and interdependence” of states, it also affirms the sanctity of national boundaries and “non-interference by any member state in the internal affairs of another...” Of course, these positions are contradictory, but they do reflect some of the ambiguities of current international law where national jurisdiction has been severely tempered by international treaty law. The Constitutive Act provides for relevant sanctions against states that fail to comply with the Act and, in Article 30, “Governments which shall come to power through unconstitutional means shall not be allowed to participate in the activities of the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The African Court: Its Powers and Jurisdiction</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The African Court on Human and Peoples’ Rights is to be established and will function according to the Protocol. The Protocol clearly asserts that the Court will complement the protective mandate of the African Commission. By “complement” must surely be understood that it will reinforce and make more complete. That suggests that both the Court and the Commission will coexist as independent bodies but within a mutually reinforcing relationship. Although there is no intended hierarchy between the two bodies, by reason of its status as a court, the African Court will be the final arbiter and interpreter of the African Charter. The jurisdiction of the Court in my view is confined to the interpretation and application of the African Charter and any other international human rights instrument ratified by the states concerned. For me, this serves as a limitation because it would not be within the competence of the court to impose a treaty obligation on states that have not assumed the duty by themselves.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provisions on </w:t>
      </w:r>
      <w:r w:rsidRPr="00772CBE">
        <w:rPr>
          <w:i/>
        </w:rPr>
        <w:t>locus stand</w:t>
      </w:r>
      <w:r w:rsidRPr="00772CBE">
        <w:t xml:space="preserve"> before the Court has been one of the most debated issues. Although NGO have played a very critical role in the support of the work of the African Commission over the years and can claim responsibility for many of the Commission’s most progressive initiatives, it is noticeable that individuals and NGOs do not have direct recourse to the Court. When it comes to the right of recourse to NGOs with observer status before the Commission and individuals (Article 5(3)) states That parties must have signed a declaration to that effect in terms of Article 34(6) of the Protocol. This provision states that “At the time of ratification of this Protocol or at any other time thereafter, the state shall make a declaration </w:t>
      </w:r>
      <w:r w:rsidRPr="00772CBE">
        <w:lastRenderedPageBreak/>
        <w:t>accepting the competence of the Court to receive cases under Article 5(3) of this Protocol...” The effect, of course is to limit access to the Court over and above the prevailing limitations like exhaustion of domestic remedies which already serves to keep out of the ambit of the Court any matters which could have been dealt within domestically and to avoid that the Court be used as a court of first instance. It is interesting to note that only one state has signed this declaration to date.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Having stated how the jurisdiction of the Court is limited ostensibly so as not to unduly violate the sovereignty of member states, it is now necessary to address the question of the domestic application of the rulings, orders and judgments of the Court. It is a trite principle of international law that the rulings of any trans-national jurisdictions cannot have any “cassation effect, nor may it directly annul or repeal any law or judgment or administrative acts by the state concerned which it considers inconsistent with or in violation of any international instrument.” Such rulings could be declaratory in nature or mere denunciations but they cannot by themselves directly set aside or nullify the rulings of the domestic courts.  It is not the duty of the international body to substitute its own opinion for that of any domestic court. It is not a court of appeal from national courts. Insofar as the states are parties to the Charter, the rulings of a transnational tribunal are directed at the state. It is the state that must abide by its treaty obligations and it is the state that must bring its domestic laws into conformity with its international treaty obligations. International human rights law, accordingly, plays a powerful persuasive and authoritative factor in domestic jurisprudence.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It is very important that the judgments of the African Court be obeyed and its rulings given effect to. The state parties to the protocol undertake, in terms of Article 30 “to comply with the judgment in any case where they are parties within the time stipulated by the Court and to guarantee its execution.” In other words, the states take primary responsibility for the execution of the judgments of the Court. Should the states affected fail to do so, there are other persuasive and coercive means. The Court submits its reports to the regular session of the Assembly (Article 320), and the provision goes on to say that the report must “in particular, specify the cases in which a state has not complied with the Court judgment.” This is an important provision because it transfers the secondary responsibility for ensuring compliance with the rulings of the Court to </w:t>
      </w:r>
      <w:r w:rsidRPr="00772CBE">
        <w:lastRenderedPageBreak/>
        <w:t>the collective body of the Heads of State and Government. This could serve as a kind of peer review. As a monitoring mechanism, the judgments of the Court are notified not only to the parties in the dispute, but also to the Council of Ministers who shall “monitor its execution on behalf of the Assembly” (Article 29(2)).</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rPr>
      </w:pPr>
      <w:r w:rsidRPr="00772CBE">
        <w:rPr>
          <w:b/>
        </w:rPr>
        <w:t>Concluding Observations</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In conclusion, it is worthwhile to observe that:</w:t>
      </w:r>
    </w:p>
    <w:p w:rsidR="00772CBE" w:rsidRPr="00772CBE" w:rsidRDefault="00772CBE" w:rsidP="00772CBE">
      <w:pPr>
        <w:spacing w:line="360" w:lineRule="auto"/>
        <w:ind w:right="90"/>
        <w:jc w:val="both"/>
      </w:pPr>
    </w:p>
    <w:p w:rsidR="00772CBE" w:rsidRPr="00772CBE" w:rsidRDefault="00772CBE" w:rsidP="00772CBE">
      <w:pPr>
        <w:numPr>
          <w:ilvl w:val="0"/>
          <w:numId w:val="50"/>
        </w:numPr>
        <w:spacing w:line="360" w:lineRule="auto"/>
        <w:ind w:right="90"/>
        <w:jc w:val="both"/>
      </w:pPr>
      <w:r w:rsidRPr="00772CBE">
        <w:t>International obligations are binding on all states and that states cannot retreat behind their domestic laws to avoid their duties under international law.</w:t>
      </w:r>
    </w:p>
    <w:p w:rsidR="00772CBE" w:rsidRPr="00772CBE" w:rsidRDefault="00772CBE" w:rsidP="00772CBE">
      <w:pPr>
        <w:numPr>
          <w:ilvl w:val="0"/>
          <w:numId w:val="50"/>
        </w:numPr>
        <w:spacing w:line="360" w:lineRule="auto"/>
        <w:ind w:right="90"/>
        <w:jc w:val="both"/>
      </w:pPr>
      <w:r w:rsidRPr="00772CBE">
        <w:t>The decisions of the African Commission have all along been just as binding on states, but that the Commission lacked the mechanisms for monitoring and execution of its decisions that the Protocol provides for the African Court.</w:t>
      </w:r>
    </w:p>
    <w:p w:rsidR="00772CBE" w:rsidRPr="00772CBE" w:rsidRDefault="00772CBE" w:rsidP="00772CBE">
      <w:pPr>
        <w:numPr>
          <w:ilvl w:val="0"/>
          <w:numId w:val="50"/>
        </w:numPr>
        <w:spacing w:line="360" w:lineRule="auto"/>
        <w:ind w:right="90"/>
        <w:jc w:val="both"/>
      </w:pPr>
      <w:r w:rsidRPr="00772CBE">
        <w:t>The establishment of the Court comes at a time when the human rights, good governance and democracy landscape in Africa is underpinned by an appreciable framework of African instruments like the Constitutive Act, 2000, NEPAD, and especially the African Peer Review Mechanism and now the Protocol.</w:t>
      </w:r>
    </w:p>
    <w:p w:rsidR="00772CBE" w:rsidRPr="00772CBE" w:rsidRDefault="00772CBE" w:rsidP="00772CBE">
      <w:pPr>
        <w:numPr>
          <w:ilvl w:val="0"/>
          <w:numId w:val="50"/>
        </w:numPr>
        <w:spacing w:line="360" w:lineRule="auto"/>
        <w:ind w:right="90"/>
        <w:jc w:val="both"/>
      </w:pPr>
      <w:r w:rsidRPr="00772CBE">
        <w:t>And yet there has been reluctance in the Continent to ratify the treaty and it is yet to be seen how far the political will of the Assembly will go, especially when the election of the judges to the Court takes place, the allocation of resources for the effective functioning of the Court and the execution of the judgments of the Court.</w:t>
      </w:r>
    </w:p>
    <w:p w:rsidR="00772CBE" w:rsidRPr="00772CBE" w:rsidRDefault="00772CBE" w:rsidP="00772CBE">
      <w:pPr>
        <w:numPr>
          <w:ilvl w:val="0"/>
          <w:numId w:val="50"/>
        </w:numPr>
        <w:spacing w:line="360" w:lineRule="auto"/>
        <w:ind w:right="90"/>
        <w:jc w:val="both"/>
      </w:pPr>
      <w:r w:rsidRPr="00772CBE">
        <w:t>Some of the reluctance, we believe, has been due to lack of adequate understanding of the role of the Court in domestic jurisdictions. We argue here that the Court will not be a court of appeal from municipal courts; that,</w:t>
      </w:r>
      <w:r w:rsidRPr="00772CBE">
        <w:rPr>
          <w:i/>
          <w:iCs/>
        </w:rPr>
        <w:t xml:space="preserve"> </w:t>
      </w:r>
      <w:r w:rsidRPr="00772CBE">
        <w:t>nonetheless, domestic remedies must be exhausted before a matter can be admissible before the African Court; that the protocol limits direct access to NGOs with observer status in the African Commission (that itself being a limitation on NGOs who can approach the Court) and individuals provided that the state party concerned has complied with the provisions of Article 34 (6) of the Protocol.</w:t>
      </w:r>
    </w:p>
    <w:p w:rsidR="00772CBE" w:rsidRPr="00772CBE" w:rsidRDefault="00772CBE" w:rsidP="00772CBE">
      <w:pPr>
        <w:spacing w:line="360" w:lineRule="auto"/>
        <w:ind w:left="360" w:right="90"/>
        <w:jc w:val="both"/>
      </w:pPr>
    </w:p>
    <w:p w:rsidR="00772CBE" w:rsidRPr="00772CBE" w:rsidRDefault="00772CBE" w:rsidP="00772CBE">
      <w:pPr>
        <w:spacing w:line="360" w:lineRule="auto"/>
        <w:ind w:left="360" w:right="90"/>
        <w:jc w:val="both"/>
        <w:rPr>
          <w:i/>
          <w:iCs/>
        </w:rPr>
      </w:pPr>
      <w:r w:rsidRPr="00772CBE">
        <w:rPr>
          <w:i/>
          <w:iCs/>
        </w:rPr>
        <w:lastRenderedPageBreak/>
        <w:t>N Barney Pityana</w:t>
      </w:r>
    </w:p>
    <w:p w:rsidR="00772CBE" w:rsidRPr="00772CBE" w:rsidRDefault="00772CBE" w:rsidP="00772CBE">
      <w:pPr>
        <w:spacing w:line="360" w:lineRule="auto"/>
        <w:ind w:left="360" w:right="90"/>
        <w:jc w:val="both"/>
        <w:rPr>
          <w:i/>
          <w:iCs/>
        </w:rPr>
      </w:pPr>
      <w:r w:rsidRPr="00772CBE">
        <w:rPr>
          <w:i/>
          <w:iCs/>
        </w:rPr>
        <w:t>PRINCIPAL AND VICE CHANCELLOR</w:t>
      </w:r>
    </w:p>
    <w:p w:rsidR="00772CBE" w:rsidRPr="00772CBE" w:rsidRDefault="00772CBE" w:rsidP="00772CBE">
      <w:pPr>
        <w:spacing w:line="360" w:lineRule="auto"/>
        <w:ind w:left="360" w:right="90"/>
        <w:jc w:val="both"/>
        <w:rPr>
          <w:i/>
          <w:iCs/>
        </w:rPr>
      </w:pPr>
      <w:r w:rsidRPr="00772CBE">
        <w:rPr>
          <w:i/>
          <w:iCs/>
        </w:rPr>
        <w:t>University of South Africa</w:t>
      </w:r>
    </w:p>
    <w:p w:rsidR="00772CBE" w:rsidRPr="00772CBE" w:rsidRDefault="00772CBE" w:rsidP="00772CBE">
      <w:pPr>
        <w:spacing w:line="360" w:lineRule="auto"/>
        <w:ind w:left="360" w:right="90"/>
        <w:jc w:val="both"/>
        <w:rPr>
          <w:i/>
          <w:iCs/>
        </w:rPr>
      </w:pPr>
      <w:r w:rsidRPr="00772CBE">
        <w:rPr>
          <w:i/>
          <w:iCs/>
        </w:rPr>
        <w:t>Pretoria, South Africa.</w:t>
      </w:r>
    </w:p>
    <w:p w:rsidR="00772CBE" w:rsidRPr="00772CBE" w:rsidRDefault="00772CBE" w:rsidP="00772CBE">
      <w:pPr>
        <w:spacing w:line="360" w:lineRule="auto"/>
        <w:ind w:left="360" w:right="90"/>
        <w:jc w:val="both"/>
        <w:rPr>
          <w:i/>
          <w:iCs/>
        </w:rPr>
      </w:pPr>
    </w:p>
    <w:p w:rsidR="00772CBE" w:rsidRPr="00772CBE" w:rsidRDefault="00772CBE" w:rsidP="00772CBE">
      <w:pPr>
        <w:spacing w:line="360" w:lineRule="auto"/>
        <w:ind w:left="360" w:right="90"/>
        <w:jc w:val="both"/>
        <w:rPr>
          <w:i/>
          <w:iCs/>
        </w:rPr>
      </w:pPr>
      <w:r w:rsidRPr="00772CBE">
        <w:rPr>
          <w:i/>
          <w:iCs/>
        </w:rPr>
        <w:t>Seminar for Eastern and Southern African States on the Ratification of the Protocol to the African Charter on Human and Peoples’ Rights on the Establishment of the African Court on Human and Peoples’ Rights;</w:t>
      </w:r>
    </w:p>
    <w:p w:rsidR="00772CBE" w:rsidRPr="00772CBE" w:rsidRDefault="00772CBE" w:rsidP="00772CBE">
      <w:pPr>
        <w:spacing w:line="360" w:lineRule="auto"/>
        <w:ind w:left="360" w:right="90"/>
        <w:jc w:val="both"/>
        <w:rPr>
          <w:i/>
          <w:iCs/>
        </w:rPr>
      </w:pPr>
    </w:p>
    <w:p w:rsidR="00772CBE" w:rsidRPr="00772CBE" w:rsidRDefault="00772CBE" w:rsidP="00772CBE">
      <w:pPr>
        <w:spacing w:line="360" w:lineRule="auto"/>
        <w:ind w:left="360" w:right="90"/>
        <w:jc w:val="both"/>
        <w:rPr>
          <w:i/>
          <w:iCs/>
        </w:rPr>
      </w:pPr>
      <w:r w:rsidRPr="00772CBE">
        <w:rPr>
          <w:i/>
          <w:iCs/>
        </w:rPr>
        <w:t>Organised by Interights, London,</w:t>
      </w:r>
    </w:p>
    <w:p w:rsidR="00772CBE" w:rsidRPr="00772CBE" w:rsidRDefault="00772CBE" w:rsidP="00772CBE">
      <w:pPr>
        <w:spacing w:line="360" w:lineRule="auto"/>
        <w:ind w:left="360" w:right="90"/>
        <w:jc w:val="both"/>
        <w:rPr>
          <w:i/>
          <w:iCs/>
        </w:rPr>
      </w:pPr>
    </w:p>
    <w:p w:rsidR="00772CBE" w:rsidRPr="00772CBE" w:rsidRDefault="00772CBE" w:rsidP="00772CBE">
      <w:pPr>
        <w:spacing w:line="360" w:lineRule="auto"/>
        <w:ind w:left="360" w:right="90"/>
        <w:jc w:val="both"/>
        <w:rPr>
          <w:i/>
          <w:iCs/>
        </w:rPr>
      </w:pPr>
      <w:r w:rsidRPr="00772CBE">
        <w:rPr>
          <w:i/>
          <w:iCs/>
        </w:rPr>
        <w:t>Gaborone, Botswana, 9-12 December 2003.</w:t>
      </w:r>
    </w:p>
    <w:p w:rsidR="00772CBE" w:rsidRPr="00772CBE" w:rsidRDefault="00772CBE" w:rsidP="00772CBE">
      <w:pPr>
        <w:spacing w:line="360" w:lineRule="auto"/>
        <w:ind w:left="360" w:right="90"/>
        <w:jc w:val="both"/>
        <w:rPr>
          <w:i/>
          <w:iCs/>
        </w:rPr>
      </w:pPr>
    </w:p>
    <w:p w:rsidR="00772CBE" w:rsidRPr="00772CBE" w:rsidRDefault="00772CBE" w:rsidP="00772CBE">
      <w:pPr>
        <w:spacing w:line="360" w:lineRule="auto"/>
        <w:ind w:left="360" w:right="90"/>
        <w:jc w:val="both"/>
        <w:rPr>
          <w:i/>
          <w:iCs/>
        </w:rPr>
      </w:pPr>
    </w:p>
    <w:p w:rsidR="00772CBE" w:rsidRPr="00772CBE" w:rsidRDefault="00772CBE" w:rsidP="00DE6951">
      <w:pPr>
        <w:numPr>
          <w:ilvl w:val="3"/>
          <w:numId w:val="47"/>
        </w:numPr>
        <w:tabs>
          <w:tab w:val="clear" w:pos="720"/>
          <w:tab w:val="num" w:pos="360"/>
        </w:tabs>
        <w:spacing w:line="360" w:lineRule="auto"/>
        <w:ind w:left="360" w:right="90"/>
        <w:jc w:val="both"/>
        <w:rPr>
          <w:b/>
          <w:bCs/>
          <w:lang w:val="is-IS"/>
        </w:rPr>
      </w:pPr>
      <w:r w:rsidRPr="00772CBE">
        <w:rPr>
          <w:b/>
          <w:bCs/>
          <w:lang w:val="is-IS"/>
        </w:rPr>
        <w:t>Protocol to the African Charter on Human and Peoples’ Rights on the Rights of</w:t>
      </w:r>
      <w:r w:rsidRPr="00772CBE">
        <w:rPr>
          <w:lang w:val="is-IS"/>
        </w:rPr>
        <w:t xml:space="preserve"> </w:t>
      </w:r>
      <w:r w:rsidRPr="00772CBE">
        <w:rPr>
          <w:b/>
          <w:bCs/>
          <w:lang w:val="is-IS"/>
        </w:rPr>
        <w:t>Women in Africa</w:t>
      </w:r>
    </w:p>
    <w:p w:rsidR="00772CBE" w:rsidRPr="00772CBE" w:rsidRDefault="00772CBE" w:rsidP="00772CBE">
      <w:pPr>
        <w:spacing w:line="360" w:lineRule="auto"/>
        <w:ind w:left="360" w:right="90"/>
        <w:jc w:val="both"/>
        <w:rPr>
          <w:b/>
          <w:bCs/>
          <w:lang w:val="is-IS"/>
        </w:rPr>
      </w:pPr>
    </w:p>
    <w:p w:rsidR="00772CBE" w:rsidRPr="00772CBE" w:rsidRDefault="00772CBE" w:rsidP="00772CBE">
      <w:pPr>
        <w:pStyle w:val="BodyText"/>
        <w:ind w:right="90"/>
      </w:pPr>
      <w:r w:rsidRPr="00772CBE">
        <w:t xml:space="preserve">This Protocol was adopted on 11 July 2003 at the African Union summit in Mozambique. It was a supplementary Protocol to the African Charter on Human and Peoples’ Rights, which was adopted in 1981. A general glance at the protocol reveals that advancing the human rights of African women through creative, substantive and detailed language, the Protocol covers a broad range of human rights issues. For the first time in international law, it explicitly sets forth the reproductive right of women to medical abortion when pregnancy results from rape, or incest, or when the continuation of pregnancy endangers the health, or life of the mother. Added to this, the Protocol explicitly calls for the legal prohibition of female genital mutilation.    </w:t>
      </w:r>
    </w:p>
    <w:p w:rsidR="00772CBE" w:rsidRPr="00772CBE" w:rsidRDefault="00772CBE" w:rsidP="00772CBE">
      <w:pPr>
        <w:pStyle w:val="BodyText"/>
        <w:ind w:right="90"/>
      </w:pPr>
    </w:p>
    <w:p w:rsidR="00772CBE" w:rsidRPr="00772CBE" w:rsidRDefault="00772CBE" w:rsidP="00772CBE">
      <w:pPr>
        <w:spacing w:line="360" w:lineRule="auto"/>
        <w:ind w:right="90"/>
        <w:jc w:val="both"/>
        <w:rPr>
          <w:lang w:val="is-IS"/>
        </w:rPr>
      </w:pPr>
      <w:r w:rsidRPr="00772CBE">
        <w:rPr>
          <w:lang w:val="is-IS"/>
        </w:rPr>
        <w:t>The base for this Protocol as it is clearly provided under paragraph three of the preamble, is Article 2 of the African Charter on Human and Peoples’ Rights which imposes duties on state particeies to eradicate every possible discrimination against women, and to ensure the protection of the rights of women as stipulated in international declarations and conventions.</w:t>
      </w:r>
    </w:p>
    <w:p w:rsidR="00772CBE" w:rsidRPr="00772CBE" w:rsidRDefault="00772CBE"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lastRenderedPageBreak/>
        <w:t>The other consideration that was taken into account when the Protocal was adopted is that the practice of international and even African human right laws in recognizing the rights of women as inalianable right. This fact was stipulated in the preamble of the Protocol in the following maner:</w:t>
      </w:r>
    </w:p>
    <w:p w:rsidR="00772CBE" w:rsidRPr="00772CBE" w:rsidRDefault="00772CBE" w:rsidP="00772CBE">
      <w:pPr>
        <w:spacing w:line="360" w:lineRule="auto"/>
        <w:ind w:right="90"/>
        <w:jc w:val="both"/>
        <w:rPr>
          <w:lang w:val="is-IS"/>
        </w:rPr>
      </w:pPr>
    </w:p>
    <w:p w:rsidR="00772CBE" w:rsidRPr="00772CBE" w:rsidRDefault="00772CBE" w:rsidP="00772CBE">
      <w:pPr>
        <w:pStyle w:val="BodyText2"/>
        <w:ind w:right="90"/>
      </w:pPr>
      <w:r w:rsidRPr="00772CBE">
        <w:t>....that women's rights have been recognised and guaranteed in all international human rights instruments, notably the Universal Declaration of Human Rights, the International Covenant on Civil and Political Rights, the International Covenant on Economic, Social and Cultural Rights, the Convention on the Elimination of All Forms of Discrimination Against Women and its Optional Protocol, the African Charter on the Rights and Welfare of the Child, and all other international and regional conventions and covenants relating to the rights of women as being inalienable, interdependent and indivisible human rights.</w:t>
      </w:r>
    </w:p>
    <w:p w:rsidR="00772CBE" w:rsidRPr="00772CBE" w:rsidRDefault="00772CBE" w:rsidP="00772CBE">
      <w:pPr>
        <w:pStyle w:val="BodyText2"/>
        <w:ind w:right="90"/>
        <w:rPr>
          <w:i w:val="0"/>
          <w:iCs w:val="0"/>
        </w:rPr>
      </w:pPr>
    </w:p>
    <w:p w:rsidR="00772CBE" w:rsidRPr="00772CBE" w:rsidRDefault="00772CBE" w:rsidP="00772CBE">
      <w:pPr>
        <w:pStyle w:val="NormalWeb"/>
        <w:spacing w:before="0" w:beforeAutospacing="0" w:after="0" w:afterAutospacing="0" w:line="360" w:lineRule="auto"/>
        <w:ind w:right="90"/>
        <w:jc w:val="both"/>
      </w:pPr>
      <w:r w:rsidRPr="00772CBE">
        <w:rPr>
          <w:lang w:val="is-IS" w:eastAsia="en-US"/>
        </w:rPr>
        <w:t xml:space="preserve">In the entire body of the Protocol, it calls for an end to all forms of violence against women including unwanted or forced sex, whether it takes place in private or in public, and a recognition of protection from sexual and verbal violence as inherent in the right to diginity. </w:t>
      </w:r>
      <w:r w:rsidRPr="00772CBE">
        <w:t>It endorses affirmative action to promote the equal participation of women, including the equal representation of women in elected office, and calls for the equal representation of women in the judiciary and law enforcement agencies as an integral part of equal protection and benefit of the law. Articulating the right to peace, the Protocol also recognizes the right of women to participate in the promotion and maintenance of peace.</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The broad range of economic and social welfare rights of the women set forth in the Protocol includes the right to equal pay for equal work and the right to adequate and paid maternity leave in both private and public sectors. It also calls on states to take effective measures to prevent the exploitation and abuse of women in advertising and pornography. The rights of particularly vulnerable groups of women, including widows, elderly women, disabled women and 'women in distress,' which includes poor women, women from marginalized population groups, and pregnant or nursing women in detention, are specifically recognized.</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lastRenderedPageBreak/>
        <w:t>For better understanding of the Protocol you are provided with the following press release on 21 July 2003. It is printed ina different font style.</w:t>
      </w:r>
    </w:p>
    <w:p w:rsidR="00DE6951" w:rsidRDefault="00DE6951" w:rsidP="00772CBE">
      <w:pPr>
        <w:pStyle w:val="NormalWeb"/>
        <w:spacing w:before="0" w:beforeAutospacing="0" w:after="0" w:afterAutospacing="0" w:line="360" w:lineRule="auto"/>
        <w:ind w:right="90"/>
        <w:jc w:val="both"/>
        <w:rPr>
          <w:b/>
          <w:bCs/>
        </w:rPr>
      </w:pPr>
    </w:p>
    <w:p w:rsidR="00772CBE" w:rsidRPr="00772CBE" w:rsidRDefault="00772CBE" w:rsidP="00772CBE">
      <w:pPr>
        <w:pStyle w:val="NormalWeb"/>
        <w:spacing w:before="0" w:beforeAutospacing="0" w:after="0" w:afterAutospacing="0" w:line="360" w:lineRule="auto"/>
        <w:ind w:right="90"/>
        <w:jc w:val="both"/>
      </w:pPr>
      <w:r w:rsidRPr="00772CBE">
        <w:rPr>
          <w:b/>
          <w:bCs/>
        </w:rPr>
        <w:t xml:space="preserve"> African Union: Adoption of the Protocol on the Rights of Women</w:t>
      </w:r>
      <w:r w:rsidRPr="00772CBE">
        <w:t xml:space="preserve"> </w:t>
      </w:r>
    </w:p>
    <w:p w:rsidR="00DE6951" w:rsidRDefault="00DE6951"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African Union: Adoption of the Protocol on the Rights of Women  is a positive step towards combating discrimination and violence against women The African Union's (AU) adoption of the Protocol on the Rights of Women in Africa is a significant step in the efforts to promote and ensure respect for the rights of  the African women. </w:t>
      </w:r>
    </w:p>
    <w:p w:rsidR="00772CBE" w:rsidRPr="00772CBE" w:rsidRDefault="00772CBE" w:rsidP="00772CBE">
      <w:pPr>
        <w:pStyle w:val="NormalWeb"/>
        <w:spacing w:before="0" w:beforeAutospacing="0" w:after="0" w:afterAutospacing="0" w:line="360" w:lineRule="auto"/>
        <w:ind w:right="90"/>
        <w:jc w:val="both"/>
      </w:pPr>
      <w:r w:rsidRPr="00772CBE">
        <w:t xml:space="preserve">Adopted on 11 July 2003, at the second summit of the African Union in Maputo, Mozambique, the Protocol, among others, requires African governments to eliminate all forms of discrimination and violence against women in Africa and to promote equality between women and men. </w:t>
      </w:r>
    </w:p>
    <w:p w:rsidR="00DE6951" w:rsidRDefault="00DE6951"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 Protocol also commits African governments, if they have not already done so, to include in their national constitutions and other legislative instruments these fundamental principles and ensure their effective implementation. In addition, it obligates them to integrate a gender perspective in their policy decisions, legislation, development plans, and activities, and to ensure the overall well-being of women. The Protocol will enter into force after fifteen states will have ratified. </w:t>
      </w:r>
    </w:p>
    <w:p w:rsidR="00DE6951" w:rsidRDefault="00DE6951"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In March 2003, Amnesty International urged the African Union ministerial meeting convened in Addis Ababa, Ethiopia, to agree on the measures to be included in the Protocol to include provisions that would ensure greater accountability of states to eliminate prejudices and practices that impede African women's rights to equality and freedom from discrimination. The organization also reiterated the need for African governments to send a clear message that the human rights of women are inalienable, integral and indivisible part of internationally human rights. </w:t>
      </w:r>
    </w:p>
    <w:p w:rsidR="00DE6951" w:rsidRDefault="00DE6951"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"Now that the Protocol has been adopted, African governments should show their commitment to end discrimination and violence against women by ensuring a speedy and full ratification to </w:t>
      </w:r>
      <w:r w:rsidRPr="00772CBE">
        <w:lastRenderedPageBreak/>
        <w:t xml:space="preserve">pave the way for a prompt entry into force of the instrument, and its effective implementation," Amnesty International said. </w:t>
      </w:r>
    </w:p>
    <w:p w:rsidR="00DE6951" w:rsidRDefault="00DE6951"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If fully ratified and implemented, the Protocol could become an important framework for ending impunity for all attacks on human rights of women in Africa." We urge all the fifty-three member states of the African Union to pursue the process of ratification within the shortest possible time," Amnesty International said. </w:t>
      </w:r>
    </w:p>
    <w:p w:rsidR="00DE6951" w:rsidRDefault="00DE6951" w:rsidP="00772CBE">
      <w:pPr>
        <w:pStyle w:val="NormalWeb"/>
        <w:spacing w:before="0" w:beforeAutospacing="0" w:after="0" w:afterAutospacing="0" w:line="360" w:lineRule="auto"/>
        <w:ind w:right="90"/>
        <w:jc w:val="both"/>
        <w:rPr>
          <w:i/>
          <w:iCs/>
        </w:rPr>
      </w:pPr>
    </w:p>
    <w:p w:rsidR="00772CBE" w:rsidRPr="00DE6951" w:rsidRDefault="00772CBE" w:rsidP="00772CBE">
      <w:pPr>
        <w:pStyle w:val="NormalWeb"/>
        <w:spacing w:before="0" w:beforeAutospacing="0" w:after="0" w:afterAutospacing="0" w:line="360" w:lineRule="auto"/>
        <w:ind w:right="90"/>
        <w:jc w:val="both"/>
        <w:rPr>
          <w:b/>
        </w:rPr>
      </w:pPr>
      <w:r w:rsidRPr="00DE6951">
        <w:rPr>
          <w:b/>
          <w:i/>
          <w:iCs/>
        </w:rPr>
        <w:t>Background</w:t>
      </w:r>
      <w:r w:rsidRPr="00DE6951">
        <w:rPr>
          <w:b/>
        </w:rPr>
        <w:t xml:space="preserve"> </w:t>
      </w:r>
    </w:p>
    <w:p w:rsidR="00DE6951" w:rsidRDefault="00DE6951"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 Protocol to the African Charter on Human and Peoples' Rights on the Rights of Women in Africa was adopted on 11 July 2003 by the Assembly of the African Union Second Summit in Maputo, Mozambique. </w:t>
      </w:r>
    </w:p>
    <w:p w:rsidR="00DE6951" w:rsidRDefault="00DE6951"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 Protocol will enter into force thirty (30) days after the deposit of the fifteenth (15) instrument of ratification. The Protocol will complement the African Charter in ensuring the promotion and protection of the human rights of women in Africa. Its provisions include the right to life, integrity and security of person, right to participation in the political and decision making process, right to inheritance, right to food security and adequate housing, protection of women against harmful traditional practices and protection of women in armed conflict. Others include access of women to justice and equal protection before the law. </w:t>
      </w:r>
    </w:p>
    <w:p w:rsidR="00DE6951" w:rsidRDefault="00DE6951" w:rsidP="00772CBE">
      <w:pPr>
        <w:pStyle w:val="NormalWeb"/>
        <w:spacing w:before="0" w:beforeAutospacing="0" w:after="0" w:afterAutospacing="0" w:line="360" w:lineRule="auto"/>
        <w:ind w:right="90"/>
        <w:jc w:val="both"/>
      </w:pPr>
    </w:p>
    <w:p w:rsidR="00772CBE" w:rsidRDefault="00772CBE" w:rsidP="00772CBE">
      <w:pPr>
        <w:pStyle w:val="NormalWeb"/>
        <w:spacing w:before="0" w:beforeAutospacing="0" w:after="0" w:afterAutospacing="0" w:line="360" w:lineRule="auto"/>
        <w:ind w:right="90"/>
        <w:jc w:val="both"/>
      </w:pPr>
      <w:r w:rsidRPr="00772CBE">
        <w:t xml:space="preserve">The implementation of the Protocol will be supervised by the African Commission on Human and Peoples' Rights, the body established to monitor compliance of states parties to the African Charter, pending the establishment of the African Court on Human and Peoples' Rights. Also, states parties to the Protocol commit themselves to indicate in their periodic reports to the African Commission the legislative and other measures undertaken to ensure the full realization of the rights recognized in the Protocol. The first African Union Ministerial Conference in May 2003 in Kigali, Rwanda, calls upon member states of the African Union to take all necessary measures for early adoption, and ratification of the Protocol. </w:t>
      </w:r>
    </w:p>
    <w:p w:rsidR="00DE6951" w:rsidRPr="00772CBE" w:rsidRDefault="00DE6951" w:rsidP="00772CBE">
      <w:pPr>
        <w:pStyle w:val="NormalWeb"/>
        <w:spacing w:before="0" w:beforeAutospacing="0" w:after="0" w:afterAutospacing="0" w:line="360" w:lineRule="auto"/>
        <w:ind w:right="90"/>
        <w:jc w:val="both"/>
      </w:pPr>
    </w:p>
    <w:p w:rsidR="00772CBE" w:rsidRPr="00772CBE" w:rsidRDefault="00772CBE" w:rsidP="00DE6951">
      <w:pPr>
        <w:pStyle w:val="NormalWeb"/>
        <w:numPr>
          <w:ilvl w:val="3"/>
          <w:numId w:val="47"/>
        </w:numPr>
        <w:tabs>
          <w:tab w:val="clear" w:pos="720"/>
          <w:tab w:val="num" w:pos="360"/>
        </w:tabs>
        <w:spacing w:before="0" w:beforeAutospacing="0" w:after="0" w:afterAutospacing="0" w:line="360" w:lineRule="auto"/>
        <w:ind w:left="360" w:right="90"/>
        <w:jc w:val="both"/>
        <w:rPr>
          <w:b/>
          <w:bCs/>
          <w:lang w:val="is-IS" w:eastAsia="en-US"/>
        </w:rPr>
      </w:pPr>
      <w:r w:rsidRPr="00772CBE">
        <w:rPr>
          <w:b/>
          <w:bCs/>
          <w:lang w:val="is-IS" w:eastAsia="en-US"/>
        </w:rPr>
        <w:lastRenderedPageBreak/>
        <w:t>Convention Governing the Specific Aspects of Refugee Problems in Africa</w:t>
      </w:r>
    </w:p>
    <w:p w:rsidR="00772CBE" w:rsidRPr="00772CBE" w:rsidRDefault="00772CBE" w:rsidP="00772CBE">
      <w:pPr>
        <w:pStyle w:val="NormalWeb"/>
        <w:spacing w:before="0" w:beforeAutospacing="0" w:after="0" w:afterAutospacing="0" w:line="360" w:lineRule="auto"/>
        <w:ind w:right="90"/>
        <w:jc w:val="both"/>
        <w:rPr>
          <w:b/>
          <w:bCs/>
          <w:lang w:val="is-IS" w:eastAsia="en-US"/>
        </w:rPr>
      </w:pPr>
    </w:p>
    <w:p w:rsidR="00772CBE" w:rsidRPr="00772CBE" w:rsidRDefault="00772CBE" w:rsidP="00772CBE">
      <w:pPr>
        <w:spacing w:line="360" w:lineRule="auto"/>
        <w:ind w:right="90"/>
        <w:jc w:val="both"/>
        <w:rPr>
          <w:lang w:val="is-IS"/>
        </w:rPr>
      </w:pPr>
      <w:r w:rsidRPr="00772CBE">
        <w:rPr>
          <w:lang w:val="is-IS"/>
        </w:rPr>
        <w:t>The Convention Governing the Specific Aspects of Refugee Problems in Africa was adopted by the Assembly of Heads of States and Governements at its 6</w:t>
      </w:r>
      <w:r w:rsidRPr="00772CBE">
        <w:rPr>
          <w:vertAlign w:val="superscript"/>
          <w:lang w:val="is-IS"/>
        </w:rPr>
        <w:t xml:space="preserve">th  </w:t>
      </w:r>
      <w:r w:rsidRPr="00772CBE">
        <w:rPr>
          <w:lang w:val="is-IS"/>
        </w:rPr>
        <w:t xml:space="preserve">Ordinary Session on 10 Septmber 1969 in Addis Ababa.  However, the Convention entered in to force on 20 June 1974. </w:t>
      </w:r>
    </w:p>
    <w:p w:rsidR="00772CBE" w:rsidRPr="00772CBE" w:rsidRDefault="00772CBE" w:rsidP="00772CBE">
      <w:pPr>
        <w:spacing w:line="360" w:lineRule="auto"/>
        <w:ind w:right="90"/>
        <w:jc w:val="both"/>
        <w:rPr>
          <w:lang w:val="is-IS"/>
        </w:rPr>
      </w:pPr>
    </w:p>
    <w:p w:rsidR="00772CBE" w:rsidRPr="00772CBE" w:rsidRDefault="00772CBE" w:rsidP="00772CBE">
      <w:pPr>
        <w:pStyle w:val="BodyText"/>
        <w:ind w:right="90"/>
      </w:pPr>
      <w:r w:rsidRPr="00772CBE">
        <w:t xml:space="preserve">The main concern of the Convention is the rights of refugees in Africa. It is also concerned with obligations of the African States to provide refuge with. Hence, it was believed that the  stipulation of the rights of the refugees and the respective duties of the member states in a biding manner contribute to the efforts made in allievating problems related to refugees. This is provided in the preamble of the Convention in white and  black manner. It reads “ </w:t>
      </w:r>
      <w:r w:rsidRPr="00772CBE">
        <w:rPr>
          <w:u w:val="single"/>
        </w:rPr>
        <w:t xml:space="preserve">noting with concern the constantly increasing numbers of refugees in Africa and desirous of finding ways and means of allievating their misery and suffering </w:t>
      </w:r>
      <w:r w:rsidRPr="00772CBE">
        <w:t xml:space="preserve">as well </w:t>
      </w:r>
      <w:r w:rsidRPr="00772CBE">
        <w:rPr>
          <w:u w:val="single"/>
        </w:rPr>
        <w:t>as providing them with a better life</w:t>
      </w:r>
      <w:r w:rsidRPr="00772CBE">
        <w:t xml:space="preserve"> and future.”  Paragraph three of the preamble continues to say “ aware, however, that refugee problems are a source of friction among many member sates, </w:t>
      </w:r>
      <w:r w:rsidRPr="00772CBE">
        <w:rPr>
          <w:u w:val="single"/>
        </w:rPr>
        <w:t>and desirous of eliminating the source of such</w:t>
      </w:r>
      <w:r w:rsidRPr="00772CBE">
        <w:t xml:space="preserve"> discord.” These all convey the message that the drafters of the Convention were bearing in mind that the regulation of refugee related issues by legal norms will reduce the conflicts exhibited in the continent. </w:t>
      </w:r>
    </w:p>
    <w:p w:rsidR="00772CBE" w:rsidRPr="00772CBE" w:rsidRDefault="00772CBE" w:rsidP="00772CBE">
      <w:pPr>
        <w:spacing w:line="360" w:lineRule="auto"/>
        <w:ind w:right="90"/>
        <w:jc w:val="both"/>
        <w:rPr>
          <w:lang w:val="is-IS"/>
        </w:rPr>
      </w:pPr>
    </w:p>
    <w:p w:rsidR="00772CBE" w:rsidRPr="00772CBE" w:rsidRDefault="00772CBE" w:rsidP="00772CBE">
      <w:pPr>
        <w:pStyle w:val="BodyText"/>
        <w:ind w:right="90"/>
      </w:pPr>
      <w:r w:rsidRPr="00772CBE">
        <w:t>The Convention under the firstAarticle defines the term ‘refugee‘.  Accordingly, the term ‘refugee   for the purpose of the convention is defined as follows</w:t>
      </w:r>
    </w:p>
    <w:p w:rsidR="00772CBE" w:rsidRPr="00772CBE" w:rsidRDefault="00772CBE" w:rsidP="00772CBE">
      <w:pPr>
        <w:pStyle w:val="BodyText"/>
        <w:ind w:right="90"/>
      </w:pPr>
    </w:p>
    <w:p w:rsidR="00772CBE" w:rsidRPr="00772CBE" w:rsidRDefault="00772CBE" w:rsidP="00772CBE">
      <w:pPr>
        <w:pStyle w:val="BodyText"/>
        <w:ind w:left="1152" w:right="90"/>
        <w:rPr>
          <w:i/>
          <w:iCs/>
        </w:rPr>
      </w:pPr>
      <w:r w:rsidRPr="00772CBE">
        <w:t xml:space="preserve"> E</w:t>
      </w:r>
      <w:r w:rsidRPr="00772CBE">
        <w:rPr>
          <w:i/>
          <w:iCs/>
        </w:rPr>
        <w:t>very person, wh, owing to well-founded fear of being presecuted for reasons of race, religion, nationality, memebership of a particular social group or political opinion, is outside the country of his nationality and is unable or, owing to such fear, is unwiling to avail himself of the protection that country, or who, not having a nationality and being outside the country of his former habitual residence as a result of such events is unable or, owing to such fear, is unwiling to return to it.</w:t>
      </w:r>
    </w:p>
    <w:p w:rsidR="00772CBE" w:rsidRPr="00772CBE" w:rsidRDefault="00772CBE" w:rsidP="00772CBE">
      <w:pPr>
        <w:pStyle w:val="BodyText"/>
        <w:ind w:left="1152" w:right="90"/>
        <w:rPr>
          <w:i/>
          <w:iCs/>
        </w:rPr>
      </w:pPr>
    </w:p>
    <w:p w:rsidR="00772CBE" w:rsidRPr="00772CBE" w:rsidRDefault="00772CBE" w:rsidP="00772CBE">
      <w:pPr>
        <w:pStyle w:val="BodyText"/>
        <w:ind w:right="90"/>
        <w:rPr>
          <w:i/>
          <w:iCs/>
        </w:rPr>
      </w:pPr>
      <w:r w:rsidRPr="00772CBE">
        <w:lastRenderedPageBreak/>
        <w:t xml:space="preserve">The Convention, having 15 articles generaly talks about asylum and the prohibition of subversive activites and  the duty of the national authorites of a memeber state to co-operate with the OAU, now the AU. </w:t>
      </w:r>
    </w:p>
    <w:p w:rsidR="00772CBE" w:rsidRPr="00772CBE" w:rsidRDefault="00772CBE" w:rsidP="00772CBE">
      <w:pPr>
        <w:pStyle w:val="BodyText"/>
        <w:ind w:left="1152" w:right="90"/>
      </w:pPr>
    </w:p>
    <w:p w:rsidR="00772CBE" w:rsidRPr="00772CBE" w:rsidRDefault="00772CBE" w:rsidP="00DE6951">
      <w:pPr>
        <w:pStyle w:val="BodyText"/>
        <w:numPr>
          <w:ilvl w:val="3"/>
          <w:numId w:val="47"/>
        </w:numPr>
        <w:tabs>
          <w:tab w:val="clear" w:pos="720"/>
          <w:tab w:val="num" w:pos="360"/>
        </w:tabs>
        <w:ind w:left="360" w:right="90"/>
        <w:rPr>
          <w:b/>
          <w:bCs/>
        </w:rPr>
      </w:pPr>
      <w:r w:rsidRPr="00772CBE">
        <w:rPr>
          <w:b/>
          <w:bCs/>
        </w:rPr>
        <w:t>African Charter on the Rights and Welfare of the Child</w:t>
      </w:r>
    </w:p>
    <w:p w:rsidR="00DE6951" w:rsidRDefault="00DE6951"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t xml:space="preserve">The African Charter on the Rights and Welfare of the Child is another human rights instrument in the African human rights system. This Charter was adopted in July 1990 and entered into force on 29 Nov. 1999. In addition to what has been stated in the preamble, the Charter incorporates concepts like non-discrimination, best interst of the child and other fundamental rights of the child. </w:t>
      </w:r>
    </w:p>
    <w:p w:rsidR="00DE6951" w:rsidRDefault="00DE6951" w:rsidP="00772CBE">
      <w:pPr>
        <w:pStyle w:val="BodyTextIndent2"/>
        <w:spacing w:before="0" w:beforeAutospacing="0" w:after="0" w:afterAutospacing="0"/>
        <w:ind w:left="0" w:right="90"/>
      </w:pPr>
    </w:p>
    <w:p w:rsidR="00772CBE" w:rsidRPr="00772CBE" w:rsidRDefault="00772CBE" w:rsidP="00772CBE">
      <w:pPr>
        <w:pStyle w:val="BodyTextIndent2"/>
        <w:spacing w:before="0" w:beforeAutospacing="0" w:after="0" w:afterAutospacing="0"/>
        <w:ind w:left="0" w:right="90"/>
      </w:pPr>
      <w:r w:rsidRPr="00772CBE">
        <w:t xml:space="preserve">Article 2 of the Charter defines  “child as every human being below the age of 18 years. The Charter is silent resanding when childhood begins. This point is a  burning  issue in the globe. Determinating of the piont at which childhood starts has a resultant effect in the contravencies with regard to abortion. We do not focus more on this point  for the reason that the main objective of this part of the matterial is not to discuss the differing opinions and arguments regarding abortion. Thus the focus is on the contents of the African Charter on the Rights and Welfare of the Child. Under the same Charter, the child is entitled the right to name and nationality. Article 6 of the Charter provides that every child have the right to name, nationality and be registered immediately after birth. There are many rights of the child enumerated under the Charter which include privacy, education, health and health service etc. The child is laso entitled to be protected from abuse and torture, of child labour, sexual explotation, sale, traficking and abduction, and entitked with parental care and protection. </w:t>
      </w:r>
    </w:p>
    <w:p w:rsidR="00DE6951" w:rsidRDefault="00DE6951" w:rsidP="00772CBE">
      <w:pPr>
        <w:spacing w:line="360" w:lineRule="auto"/>
        <w:ind w:right="90"/>
        <w:jc w:val="both"/>
        <w:rPr>
          <w:lang w:val="is-IS"/>
        </w:rPr>
      </w:pPr>
    </w:p>
    <w:p w:rsidR="00772CBE" w:rsidRDefault="00772CBE" w:rsidP="00772CBE">
      <w:pPr>
        <w:spacing w:line="360" w:lineRule="auto"/>
        <w:ind w:right="90"/>
        <w:jc w:val="both"/>
        <w:rPr>
          <w:lang w:val="is-IS"/>
        </w:rPr>
      </w:pPr>
      <w:r w:rsidRPr="00772CBE">
        <w:rPr>
          <w:lang w:val="is-IS"/>
        </w:rPr>
        <w:t xml:space="preserve">The Charter on the Right and Welfare of the Child establishes a committee on the Rights and Welfare of the Child. The composition, elction, mandate and procedure of the committee is clearly stated in the same instrument. </w:t>
      </w:r>
    </w:p>
    <w:p w:rsidR="00DE6951" w:rsidRDefault="00DE6951" w:rsidP="00772CBE">
      <w:pPr>
        <w:spacing w:line="360" w:lineRule="auto"/>
        <w:ind w:right="90"/>
        <w:jc w:val="both"/>
        <w:rPr>
          <w:lang w:val="is-IS"/>
        </w:rPr>
      </w:pPr>
    </w:p>
    <w:p w:rsidR="00DE6951" w:rsidRPr="00772CBE" w:rsidRDefault="00DE6951" w:rsidP="00772CBE">
      <w:pPr>
        <w:spacing w:line="360" w:lineRule="auto"/>
        <w:ind w:right="90"/>
        <w:jc w:val="both"/>
        <w:rPr>
          <w:lang w:val="is-IS"/>
        </w:rPr>
      </w:pPr>
    </w:p>
    <w:p w:rsidR="00772CBE" w:rsidRPr="00772CBE" w:rsidRDefault="00772CBE" w:rsidP="00DE6951">
      <w:pPr>
        <w:pStyle w:val="BodyTextIndent3"/>
        <w:numPr>
          <w:ilvl w:val="3"/>
          <w:numId w:val="47"/>
        </w:numPr>
        <w:tabs>
          <w:tab w:val="clear" w:pos="720"/>
          <w:tab w:val="num" w:pos="360"/>
        </w:tabs>
        <w:spacing w:before="0" w:beforeAutospacing="0" w:after="0" w:afterAutospacing="0"/>
        <w:ind w:left="360" w:right="90"/>
      </w:pPr>
      <w:r w:rsidRPr="00772CBE">
        <w:lastRenderedPageBreak/>
        <w:t>Protocol to the Treaty Establishing the African Economic Community Relating to the Pan-African Parliament</w:t>
      </w:r>
    </w:p>
    <w:p w:rsidR="00DE6951" w:rsidRDefault="00DE6951" w:rsidP="00772CBE">
      <w:pPr>
        <w:pStyle w:val="NormalWeb"/>
        <w:spacing w:before="0" w:beforeAutospacing="0" w:after="0" w:afterAutospacing="0" w:line="360" w:lineRule="auto"/>
        <w:ind w:right="90"/>
        <w:jc w:val="both"/>
        <w:rPr>
          <w:lang w:val="is-IS" w:eastAsia="en-US"/>
        </w:rPr>
      </w:pPr>
    </w:p>
    <w:p w:rsidR="00772CBE" w:rsidRPr="00772CBE" w:rsidRDefault="00772CBE" w:rsidP="00772CBE">
      <w:pPr>
        <w:pStyle w:val="NormalWeb"/>
        <w:spacing w:before="0" w:beforeAutospacing="0" w:after="0" w:afterAutospacing="0" w:line="360" w:lineRule="auto"/>
        <w:ind w:right="90"/>
        <w:jc w:val="both"/>
        <w:rPr>
          <w:lang w:val="is-IS" w:eastAsia="en-US"/>
        </w:rPr>
      </w:pPr>
      <w:r w:rsidRPr="00772CBE">
        <w:rPr>
          <w:lang w:val="is-IS" w:eastAsia="en-US"/>
        </w:rPr>
        <w:t>This Protocol establishes the Pan-African Parliament (PAP). It is provided that the composition, function, powers and structure of the PAP is to be governed by the establishing Protocol.</w:t>
      </w:r>
    </w:p>
    <w:p w:rsidR="00772CBE" w:rsidRPr="00772CBE" w:rsidRDefault="00772CBE" w:rsidP="00772CBE">
      <w:pPr>
        <w:pStyle w:val="NormalWeb"/>
        <w:spacing w:before="0" w:beforeAutospacing="0" w:after="0" w:afterAutospacing="0" w:line="360" w:lineRule="auto"/>
        <w:ind w:right="90"/>
        <w:jc w:val="both"/>
        <w:rPr>
          <w:lang w:val="is-IS" w:eastAsia="en-US"/>
        </w:rPr>
      </w:pPr>
      <w:r w:rsidRPr="00772CBE">
        <w:rPr>
          <w:lang w:val="is-IS" w:eastAsia="en-US"/>
        </w:rPr>
        <w:t>In the same Protocol, it was envisaged that the ultimate function of the Parliament is to legislate laws.  Nevertheless, this power is suspended until the memeber states elect their representatives to the Parliament by universal adult suffrage. In the mean time, the PAP shall have consultative and advisory powers only. The objectives of the Parliament are enumerated under Article 3 of the Protocol in the following manner.</w:t>
      </w:r>
    </w:p>
    <w:p w:rsidR="00DE6951" w:rsidRDefault="00DE6951" w:rsidP="00772CBE">
      <w:pPr>
        <w:adjustRightInd w:val="0"/>
        <w:spacing w:line="360" w:lineRule="auto"/>
        <w:ind w:left="567" w:right="90" w:hanging="567"/>
        <w:jc w:val="both"/>
        <w:rPr>
          <w:i/>
          <w:iCs/>
          <w:lang w:val="is-IS"/>
        </w:rPr>
      </w:pP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is-IS"/>
        </w:rPr>
        <w:t xml:space="preserve"> </w:t>
      </w:r>
      <w:r w:rsidRPr="00772CBE">
        <w:rPr>
          <w:i/>
          <w:iCs/>
          <w:lang w:val="en-GB"/>
        </w:rPr>
        <w:t>The objectives of the Pan-African Parliament shall be to:</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1. </w:t>
      </w:r>
      <w:r w:rsidRPr="00772CBE">
        <w:rPr>
          <w:i/>
          <w:iCs/>
          <w:lang w:val="en-GB"/>
        </w:rPr>
        <w:tab/>
        <w:t>Facilitate the effective implementation of the policies and objectives of the OAU/AEC and, ultimately, of the African Union;</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2. </w:t>
      </w:r>
      <w:r w:rsidRPr="00772CBE">
        <w:rPr>
          <w:i/>
          <w:iCs/>
          <w:lang w:val="en-GB"/>
        </w:rPr>
        <w:tab/>
        <w:t>Promote the principles of human rights and democracy in Africa;</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3. </w:t>
      </w:r>
      <w:r w:rsidRPr="00772CBE">
        <w:rPr>
          <w:i/>
          <w:iCs/>
          <w:lang w:val="en-GB"/>
        </w:rPr>
        <w:tab/>
        <w:t>Encourage good governance, transparency and accountability in Member States;</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4. </w:t>
      </w:r>
      <w:r w:rsidRPr="00772CBE">
        <w:rPr>
          <w:i/>
          <w:iCs/>
          <w:lang w:val="en-GB"/>
        </w:rPr>
        <w:tab/>
        <w:t>Familiarize the peoples of Africa with the objectives and policies aimed at integrating the African Continent within the framework of the establishment of the African Union;</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5. </w:t>
      </w:r>
      <w:r w:rsidRPr="00772CBE">
        <w:rPr>
          <w:i/>
          <w:iCs/>
          <w:lang w:val="en-GB"/>
        </w:rPr>
        <w:tab/>
        <w:t>Promote peace, security and stability;</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6. </w:t>
      </w:r>
      <w:r w:rsidRPr="00772CBE">
        <w:rPr>
          <w:i/>
          <w:iCs/>
          <w:lang w:val="en-GB"/>
        </w:rPr>
        <w:tab/>
        <w:t>Contribute to a more prosperous future for the peoples of Africa by promoting collective self-reliance and economic recovery;</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7. </w:t>
      </w:r>
      <w:r w:rsidRPr="00772CBE">
        <w:rPr>
          <w:i/>
          <w:iCs/>
          <w:lang w:val="en-GB"/>
        </w:rPr>
        <w:tab/>
        <w:t>Facilitate cooperation and development in Africa;</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8. </w:t>
      </w:r>
      <w:r w:rsidRPr="00772CBE">
        <w:rPr>
          <w:i/>
          <w:iCs/>
          <w:lang w:val="en-GB"/>
        </w:rPr>
        <w:tab/>
        <w:t xml:space="preserve">Strengthen Continental solidarity and build a sense of common destiny among the peoples of Africa; and </w:t>
      </w:r>
    </w:p>
    <w:p w:rsidR="00772CBE" w:rsidRPr="00772CBE" w:rsidRDefault="00772CBE" w:rsidP="00772CBE">
      <w:pPr>
        <w:adjustRightInd w:val="0"/>
        <w:spacing w:line="360" w:lineRule="auto"/>
        <w:ind w:left="567" w:right="90" w:hanging="567"/>
        <w:jc w:val="both"/>
        <w:rPr>
          <w:rFonts w:eastAsia="Calibri"/>
          <w:i/>
          <w:iCs/>
          <w:lang w:val="en-GB"/>
        </w:rPr>
      </w:pPr>
      <w:r w:rsidRPr="00772CBE">
        <w:rPr>
          <w:i/>
          <w:iCs/>
          <w:lang w:val="en-GB"/>
        </w:rPr>
        <w:t xml:space="preserve">9. </w:t>
      </w:r>
      <w:r w:rsidRPr="00772CBE">
        <w:rPr>
          <w:i/>
          <w:iCs/>
          <w:lang w:val="en-GB"/>
        </w:rPr>
        <w:tab/>
        <w:t>Facilitate cooperation among Regional Economic Communities and their Parliamentary fora.</w:t>
      </w:r>
    </w:p>
    <w:p w:rsidR="00772CBE" w:rsidRPr="00772CBE" w:rsidRDefault="00772CBE" w:rsidP="00772CBE">
      <w:pPr>
        <w:adjustRightInd w:val="0"/>
        <w:spacing w:line="360" w:lineRule="auto"/>
        <w:ind w:left="567" w:right="90" w:hanging="567"/>
        <w:jc w:val="both"/>
        <w:rPr>
          <w:rFonts w:eastAsia="Calibri"/>
          <w:lang w:val="en-GB"/>
        </w:rPr>
      </w:pPr>
      <w:r w:rsidRPr="00772CBE">
        <w:rPr>
          <w:lang w:val="en-GB"/>
        </w:rPr>
        <w:t> </w:t>
      </w:r>
    </w:p>
    <w:p w:rsidR="00772CBE" w:rsidRDefault="00772CBE" w:rsidP="00772CBE">
      <w:pPr>
        <w:pStyle w:val="NormalWeb"/>
        <w:spacing w:before="0" w:beforeAutospacing="0" w:after="0" w:afterAutospacing="0" w:line="360" w:lineRule="auto"/>
        <w:ind w:right="90"/>
        <w:jc w:val="both"/>
        <w:rPr>
          <w:lang w:val="is-IS" w:eastAsia="en-US"/>
        </w:rPr>
      </w:pPr>
      <w:r w:rsidRPr="00772CBE">
        <w:rPr>
          <w:lang w:val="is-IS" w:eastAsia="en-US"/>
        </w:rPr>
        <w:t>In addition to these objectives the Protocol contains provisons on composition, election, tenure, powers and functions and rules of procedure and the strauctrue of the PAP.</w:t>
      </w:r>
    </w:p>
    <w:p w:rsidR="00DE6951" w:rsidRDefault="00DE6951" w:rsidP="00772CBE">
      <w:pPr>
        <w:pStyle w:val="NormalWeb"/>
        <w:spacing w:before="0" w:beforeAutospacing="0" w:after="0" w:afterAutospacing="0" w:line="360" w:lineRule="auto"/>
        <w:ind w:right="90"/>
        <w:jc w:val="both"/>
        <w:rPr>
          <w:lang w:val="is-IS" w:eastAsia="en-US"/>
        </w:rPr>
      </w:pPr>
    </w:p>
    <w:p w:rsidR="00DE6951" w:rsidRPr="00772CBE" w:rsidRDefault="00DE6951" w:rsidP="00772CBE">
      <w:pPr>
        <w:pStyle w:val="NormalWeb"/>
        <w:spacing w:before="0" w:beforeAutospacing="0" w:after="0" w:afterAutospacing="0" w:line="360" w:lineRule="auto"/>
        <w:ind w:right="90"/>
        <w:jc w:val="both"/>
        <w:rPr>
          <w:lang w:val="is-IS" w:eastAsia="en-US"/>
        </w:rPr>
      </w:pPr>
    </w:p>
    <w:p w:rsidR="00772CBE" w:rsidRPr="00772CBE" w:rsidRDefault="00772CBE" w:rsidP="00DE6951">
      <w:pPr>
        <w:pStyle w:val="NormalWeb"/>
        <w:numPr>
          <w:ilvl w:val="3"/>
          <w:numId w:val="47"/>
        </w:numPr>
        <w:tabs>
          <w:tab w:val="clear" w:pos="720"/>
        </w:tabs>
        <w:spacing w:before="0" w:beforeAutospacing="0" w:after="0" w:afterAutospacing="0" w:line="360" w:lineRule="auto"/>
        <w:ind w:left="360" w:right="90"/>
        <w:jc w:val="both"/>
        <w:rPr>
          <w:b/>
          <w:bCs/>
          <w:lang w:val="is-IS" w:eastAsia="en-US"/>
        </w:rPr>
      </w:pPr>
      <w:r w:rsidRPr="00772CBE">
        <w:rPr>
          <w:b/>
          <w:bCs/>
          <w:lang w:val="is-IS" w:eastAsia="en-US"/>
        </w:rPr>
        <w:lastRenderedPageBreak/>
        <w:t>Protocol Relating to the Establishment of the Peace and Security Council</w:t>
      </w:r>
    </w:p>
    <w:p w:rsidR="00DE6951" w:rsidRDefault="00DE6951"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t>The Peace and Security Council was established by the Protocol with the following objectives.</w:t>
      </w:r>
    </w:p>
    <w:p w:rsidR="00772CBE" w:rsidRPr="00772CBE" w:rsidRDefault="00772CBE" w:rsidP="00772CBE">
      <w:pPr>
        <w:numPr>
          <w:ilvl w:val="0"/>
          <w:numId w:val="51"/>
        </w:numPr>
        <w:spacing w:line="360" w:lineRule="auto"/>
        <w:ind w:right="90"/>
        <w:jc w:val="both"/>
        <w:rPr>
          <w:rFonts w:eastAsia="Arial Unicode MS"/>
          <w:lang w:val="is-IS"/>
        </w:rPr>
      </w:pPr>
      <w:r w:rsidRPr="00772CBE">
        <w:rPr>
          <w:lang w:val="is-IS"/>
        </w:rPr>
        <w:t xml:space="preserve">To promote peace, security and stability in Africa in order to guarantee the protection and preservation of life and property, the well-being of the African people and their environment, as well as the creation of conditions conducive to sustainable development; </w:t>
      </w:r>
    </w:p>
    <w:p w:rsidR="00772CBE" w:rsidRPr="00772CBE" w:rsidRDefault="00772CBE" w:rsidP="00772CBE">
      <w:pPr>
        <w:numPr>
          <w:ilvl w:val="0"/>
          <w:numId w:val="51"/>
        </w:numPr>
        <w:spacing w:line="360" w:lineRule="auto"/>
        <w:ind w:right="90"/>
        <w:jc w:val="both"/>
        <w:rPr>
          <w:lang w:val="is-IS"/>
        </w:rPr>
      </w:pPr>
      <w:r w:rsidRPr="00772CBE">
        <w:rPr>
          <w:lang w:val="is-IS"/>
        </w:rPr>
        <w:t xml:space="preserve">To anticipate and prevent conflicts. In circumstances where conflicts have occurred, the Peace and Security Council shall have the responsibility to undertake peace-making and peace-building functions for the resolution of these conflicts; </w:t>
      </w:r>
    </w:p>
    <w:p w:rsidR="00772CBE" w:rsidRPr="00772CBE" w:rsidRDefault="00772CBE" w:rsidP="00772CBE">
      <w:pPr>
        <w:numPr>
          <w:ilvl w:val="0"/>
          <w:numId w:val="51"/>
        </w:numPr>
        <w:spacing w:line="360" w:lineRule="auto"/>
        <w:ind w:right="90"/>
        <w:jc w:val="both"/>
        <w:rPr>
          <w:lang w:val="is-IS"/>
        </w:rPr>
      </w:pPr>
      <w:r w:rsidRPr="00772CBE">
        <w:rPr>
          <w:lang w:val="is-IS"/>
        </w:rPr>
        <w:t xml:space="preserve">To promote and implement peace-building and post-conflict reconstruction activities to consolidate peace and prevent the resurgence of violence; </w:t>
      </w:r>
    </w:p>
    <w:p w:rsidR="00772CBE" w:rsidRPr="00772CBE" w:rsidRDefault="00772CBE" w:rsidP="00772CBE">
      <w:pPr>
        <w:numPr>
          <w:ilvl w:val="0"/>
          <w:numId w:val="51"/>
        </w:numPr>
        <w:spacing w:line="360" w:lineRule="auto"/>
        <w:ind w:right="90"/>
        <w:jc w:val="both"/>
        <w:rPr>
          <w:lang w:val="is-IS"/>
        </w:rPr>
      </w:pPr>
      <w:r w:rsidRPr="00772CBE">
        <w:rPr>
          <w:lang w:val="is-IS"/>
        </w:rPr>
        <w:t xml:space="preserve">To co-ordinate and harmonize continental efforts in the prevention and combating of international terrorism in all its aspects; </w:t>
      </w:r>
    </w:p>
    <w:p w:rsidR="00772CBE" w:rsidRPr="00772CBE" w:rsidRDefault="00772CBE" w:rsidP="00772CBE">
      <w:pPr>
        <w:numPr>
          <w:ilvl w:val="0"/>
          <w:numId w:val="51"/>
        </w:numPr>
        <w:spacing w:line="360" w:lineRule="auto"/>
        <w:ind w:right="90"/>
        <w:jc w:val="both"/>
        <w:rPr>
          <w:lang w:val="is-IS"/>
        </w:rPr>
      </w:pPr>
      <w:r w:rsidRPr="00772CBE">
        <w:rPr>
          <w:lang w:val="is-IS"/>
        </w:rPr>
        <w:t>To develop a common defence policy for the Union, in accordance with article 4(d) of the Constitutive Act; and</w:t>
      </w:r>
    </w:p>
    <w:p w:rsidR="00772CBE" w:rsidRPr="00772CBE" w:rsidRDefault="00772CBE" w:rsidP="00772CBE">
      <w:pPr>
        <w:numPr>
          <w:ilvl w:val="0"/>
          <w:numId w:val="51"/>
        </w:numPr>
        <w:spacing w:line="360" w:lineRule="auto"/>
        <w:ind w:right="90"/>
        <w:jc w:val="both"/>
        <w:rPr>
          <w:lang w:val="is-IS"/>
        </w:rPr>
      </w:pPr>
      <w:r w:rsidRPr="00772CBE">
        <w:rPr>
          <w:lang w:val="is-IS"/>
        </w:rPr>
        <w:t xml:space="preserve">To  promote and encourage democratic practices, good governance and the rule of law, protect human rights and fundamental freedoms, respect for the sanctity of human life and international humanitarian law, as part of efforts for preventing conflicts. </w:t>
      </w:r>
    </w:p>
    <w:p w:rsidR="00DE6951" w:rsidRDefault="00DE6951" w:rsidP="00772CBE">
      <w:pPr>
        <w:spacing w:line="360" w:lineRule="auto"/>
        <w:ind w:right="90"/>
        <w:jc w:val="both"/>
        <w:rPr>
          <w:lang w:val="is-IS"/>
        </w:rPr>
      </w:pPr>
    </w:p>
    <w:p w:rsidR="00772CBE" w:rsidRPr="00772CBE" w:rsidRDefault="00772CBE" w:rsidP="00772CBE">
      <w:pPr>
        <w:spacing w:line="360" w:lineRule="auto"/>
        <w:ind w:right="90"/>
        <w:jc w:val="both"/>
        <w:rPr>
          <w:lang w:val="is-IS"/>
        </w:rPr>
      </w:pPr>
      <w:r w:rsidRPr="00772CBE">
        <w:rPr>
          <w:lang w:val="is-IS"/>
        </w:rPr>
        <w:t xml:space="preserve">The Protocol was adopted by the Assembly of the African Union in 2002 Durban, South Africa.  The Peace and Security Council is  guded by the principles to be found in the Constitutive Act, the Charter of the UN and the UDHR. Some specific enumaration are made as guiding principles of the Peace and Security Councile. Some of these are: </w:t>
      </w:r>
    </w:p>
    <w:p w:rsidR="00772CBE" w:rsidRPr="00772CBE" w:rsidRDefault="00772CBE" w:rsidP="00772CBE">
      <w:pPr>
        <w:numPr>
          <w:ilvl w:val="0"/>
          <w:numId w:val="52"/>
        </w:numPr>
        <w:spacing w:line="360" w:lineRule="auto"/>
        <w:ind w:right="90"/>
        <w:jc w:val="both"/>
        <w:rPr>
          <w:rFonts w:eastAsia="Arial Unicode MS"/>
          <w:lang w:val="is-IS"/>
        </w:rPr>
      </w:pPr>
      <w:r w:rsidRPr="00772CBE">
        <w:rPr>
          <w:lang w:val="is-IS"/>
        </w:rPr>
        <w:t xml:space="preserve">Peaceful settlement of disputes and conflicts; </w:t>
      </w:r>
    </w:p>
    <w:p w:rsidR="00772CBE" w:rsidRPr="00772CBE" w:rsidRDefault="00772CBE" w:rsidP="00772CBE">
      <w:pPr>
        <w:numPr>
          <w:ilvl w:val="0"/>
          <w:numId w:val="52"/>
        </w:numPr>
        <w:spacing w:line="360" w:lineRule="auto"/>
        <w:ind w:right="90"/>
        <w:jc w:val="both"/>
        <w:rPr>
          <w:lang w:val="is-IS"/>
        </w:rPr>
      </w:pPr>
      <w:r w:rsidRPr="00772CBE">
        <w:rPr>
          <w:lang w:val="is-IS"/>
        </w:rPr>
        <w:t xml:space="preserve">Early responses to contain crisis situations so as to prevent them from developing into full-blown conflicts; </w:t>
      </w:r>
    </w:p>
    <w:p w:rsidR="00772CBE" w:rsidRPr="00772CBE" w:rsidRDefault="00772CBE" w:rsidP="00772CBE">
      <w:pPr>
        <w:numPr>
          <w:ilvl w:val="0"/>
          <w:numId w:val="52"/>
        </w:numPr>
        <w:spacing w:line="360" w:lineRule="auto"/>
        <w:ind w:right="90"/>
        <w:jc w:val="both"/>
        <w:rPr>
          <w:lang w:val="is-IS"/>
        </w:rPr>
      </w:pPr>
      <w:r w:rsidRPr="00772CBE">
        <w:rPr>
          <w:lang w:val="is-IS"/>
        </w:rPr>
        <w:t xml:space="preserve">Respect for the rule of law, fundamental human rights and freedoms, the sanctity of human life and international humanitarian law; </w:t>
      </w:r>
    </w:p>
    <w:p w:rsidR="00772CBE" w:rsidRPr="00772CBE" w:rsidRDefault="00772CBE" w:rsidP="00772CBE">
      <w:pPr>
        <w:numPr>
          <w:ilvl w:val="0"/>
          <w:numId w:val="52"/>
        </w:numPr>
        <w:spacing w:line="360" w:lineRule="auto"/>
        <w:ind w:right="90"/>
        <w:jc w:val="both"/>
        <w:rPr>
          <w:lang w:val="is-IS"/>
        </w:rPr>
      </w:pPr>
      <w:r w:rsidRPr="00772CBE">
        <w:rPr>
          <w:lang w:val="is-IS"/>
        </w:rPr>
        <w:t xml:space="preserve">Interdependence between socio-economic development and the security of peoples and States; </w:t>
      </w:r>
    </w:p>
    <w:p w:rsidR="00772CBE" w:rsidRPr="00772CBE" w:rsidRDefault="00772CBE" w:rsidP="00772CBE">
      <w:pPr>
        <w:numPr>
          <w:ilvl w:val="0"/>
          <w:numId w:val="52"/>
        </w:numPr>
        <w:spacing w:line="360" w:lineRule="auto"/>
        <w:ind w:right="90"/>
        <w:jc w:val="both"/>
        <w:rPr>
          <w:lang w:val="is-IS"/>
        </w:rPr>
      </w:pPr>
      <w:r w:rsidRPr="00772CBE">
        <w:rPr>
          <w:lang w:val="is-IS"/>
        </w:rPr>
        <w:t xml:space="preserve">Respect for the sovereignty and territorial integrity of Member States; </w:t>
      </w:r>
    </w:p>
    <w:p w:rsidR="00772CBE" w:rsidRPr="00772CBE" w:rsidRDefault="00772CBE" w:rsidP="00772CBE">
      <w:pPr>
        <w:numPr>
          <w:ilvl w:val="0"/>
          <w:numId w:val="52"/>
        </w:numPr>
        <w:spacing w:line="360" w:lineRule="auto"/>
        <w:ind w:right="90"/>
        <w:jc w:val="both"/>
        <w:rPr>
          <w:lang w:val="is-IS"/>
        </w:rPr>
      </w:pPr>
      <w:r w:rsidRPr="00772CBE">
        <w:rPr>
          <w:lang w:val="is-IS"/>
        </w:rPr>
        <w:lastRenderedPageBreak/>
        <w:t xml:space="preserve">Non interference by any Member State in the internal affairs of another; </w:t>
      </w:r>
    </w:p>
    <w:p w:rsidR="00772CBE" w:rsidRPr="00772CBE" w:rsidRDefault="00772CBE" w:rsidP="00772CBE">
      <w:pPr>
        <w:numPr>
          <w:ilvl w:val="0"/>
          <w:numId w:val="52"/>
        </w:numPr>
        <w:spacing w:line="360" w:lineRule="auto"/>
        <w:ind w:right="90"/>
        <w:jc w:val="both"/>
        <w:rPr>
          <w:lang w:val="is-IS"/>
        </w:rPr>
      </w:pPr>
      <w:r w:rsidRPr="00772CBE">
        <w:rPr>
          <w:lang w:val="is-IS"/>
        </w:rPr>
        <w:t xml:space="preserve">Sovereign equality and interdependence of the Member States; </w:t>
      </w:r>
    </w:p>
    <w:p w:rsidR="00772CBE" w:rsidRPr="00772CBE" w:rsidRDefault="00772CBE" w:rsidP="00772CBE">
      <w:pPr>
        <w:numPr>
          <w:ilvl w:val="0"/>
          <w:numId w:val="52"/>
        </w:numPr>
        <w:spacing w:line="360" w:lineRule="auto"/>
        <w:ind w:right="90"/>
        <w:jc w:val="both"/>
        <w:rPr>
          <w:lang w:val="is-IS"/>
        </w:rPr>
      </w:pPr>
      <w:r w:rsidRPr="00772CBE">
        <w:rPr>
          <w:lang w:val="is-IS"/>
        </w:rPr>
        <w:t xml:space="preserve">Inalienable right to independent existence; </w:t>
      </w:r>
    </w:p>
    <w:p w:rsidR="00772CBE" w:rsidRPr="00772CBE" w:rsidRDefault="00772CBE" w:rsidP="00772CBE">
      <w:pPr>
        <w:numPr>
          <w:ilvl w:val="0"/>
          <w:numId w:val="52"/>
        </w:numPr>
        <w:spacing w:line="360" w:lineRule="auto"/>
        <w:ind w:right="90"/>
        <w:jc w:val="both"/>
        <w:rPr>
          <w:lang w:val="is-IS"/>
        </w:rPr>
      </w:pPr>
      <w:r w:rsidRPr="00772CBE">
        <w:rPr>
          <w:lang w:val="is-IS"/>
        </w:rPr>
        <w:t xml:space="preserve">Respect of borders inherited on achievement of independence; </w:t>
      </w:r>
    </w:p>
    <w:p w:rsidR="00772CBE" w:rsidRPr="00772CBE" w:rsidRDefault="00772CBE" w:rsidP="00772CBE">
      <w:pPr>
        <w:numPr>
          <w:ilvl w:val="0"/>
          <w:numId w:val="52"/>
        </w:numPr>
        <w:spacing w:line="360" w:lineRule="auto"/>
        <w:ind w:right="90"/>
        <w:jc w:val="both"/>
        <w:rPr>
          <w:lang w:val="is-IS"/>
        </w:rPr>
      </w:pPr>
      <w:r w:rsidRPr="00772CBE">
        <w:rPr>
          <w:lang w:val="is-IS"/>
        </w:rPr>
        <w:t xml:space="preserve">The right of the Union to intervene in a Member State pursuant to a decision of the Assembly in respect of grave circumstances, namely war crimes, genocide and crimes against humanity, in accordance with Article 4(h) of the Constitutive Act; </w:t>
      </w:r>
    </w:p>
    <w:p w:rsidR="00772CBE" w:rsidRPr="00772CBE" w:rsidRDefault="00772CBE" w:rsidP="00772CBE">
      <w:pPr>
        <w:numPr>
          <w:ilvl w:val="0"/>
          <w:numId w:val="52"/>
        </w:numPr>
        <w:spacing w:line="360" w:lineRule="auto"/>
        <w:ind w:right="90"/>
        <w:jc w:val="both"/>
        <w:rPr>
          <w:lang w:val="is-IS"/>
        </w:rPr>
      </w:pPr>
      <w:r w:rsidRPr="00772CBE">
        <w:rPr>
          <w:lang w:val="is-IS"/>
        </w:rPr>
        <w:t>The right of Member States to request intervention from the Union in order to restore peace and security, in accordance with Article 4(j) of the Constitutive Act; and</w:t>
      </w:r>
    </w:p>
    <w:p w:rsidR="00DE6951" w:rsidRDefault="00DE6951" w:rsidP="00772CBE">
      <w:pPr>
        <w:spacing w:line="360" w:lineRule="auto"/>
        <w:ind w:right="90"/>
        <w:jc w:val="both"/>
        <w:rPr>
          <w:lang w:val="is-IS"/>
        </w:rPr>
      </w:pPr>
    </w:p>
    <w:p w:rsidR="00772CBE" w:rsidRDefault="00772CBE" w:rsidP="00772CBE">
      <w:pPr>
        <w:spacing w:line="360" w:lineRule="auto"/>
        <w:ind w:right="90"/>
        <w:jc w:val="both"/>
        <w:rPr>
          <w:lang w:val="is-IS"/>
        </w:rPr>
      </w:pPr>
      <w:r w:rsidRPr="00772CBE">
        <w:rPr>
          <w:lang w:val="is-IS"/>
        </w:rPr>
        <w:t>Functions and powers are given under Articles 6 and 7, respectively. The member staes to the Protocol underline the need of African  Sandby Force. The possible relations that may exist between the Council and the UN and other International Organizations are articulated. Similary the relationship with the PAP, with African Commission on Human and Peoles’ Rights and relations with Civil Society Organiztions are indicated.</w:t>
      </w:r>
    </w:p>
    <w:p w:rsidR="00DE6951" w:rsidRPr="00772CBE" w:rsidRDefault="00DE6951" w:rsidP="00772CBE">
      <w:pPr>
        <w:spacing w:line="360" w:lineRule="auto"/>
        <w:ind w:right="90"/>
        <w:jc w:val="both"/>
        <w:rPr>
          <w:lang w:val="is-IS"/>
        </w:rPr>
      </w:pPr>
    </w:p>
    <w:p w:rsidR="00772CBE" w:rsidRPr="00772CBE" w:rsidRDefault="00772CBE" w:rsidP="00DE6951">
      <w:pPr>
        <w:numPr>
          <w:ilvl w:val="3"/>
          <w:numId w:val="47"/>
        </w:numPr>
        <w:tabs>
          <w:tab w:val="clear" w:pos="720"/>
          <w:tab w:val="num" w:pos="360"/>
        </w:tabs>
        <w:spacing w:line="360" w:lineRule="auto"/>
        <w:ind w:left="360" w:right="90"/>
        <w:jc w:val="both"/>
        <w:rPr>
          <w:b/>
          <w:bCs/>
          <w:lang w:val="is-IS"/>
        </w:rPr>
      </w:pPr>
      <w:r w:rsidRPr="00772CBE">
        <w:rPr>
          <w:b/>
          <w:bCs/>
          <w:lang w:val="is-IS"/>
        </w:rPr>
        <w:t>Declaration of Principles on Freedom of Expression in Africa</w:t>
      </w:r>
    </w:p>
    <w:p w:rsidR="00DE6951" w:rsidRDefault="00DE6951" w:rsidP="00772CBE">
      <w:pPr>
        <w:pStyle w:val="BodyText"/>
        <w:ind w:right="90"/>
      </w:pPr>
    </w:p>
    <w:p w:rsidR="00772CBE" w:rsidRPr="00772CBE" w:rsidRDefault="00772CBE" w:rsidP="00772CBE">
      <w:pPr>
        <w:pStyle w:val="BodyText"/>
        <w:ind w:right="90"/>
      </w:pPr>
      <w:r w:rsidRPr="00772CBE">
        <w:t>We have discussed the offical instruments of the AU including statements, speaches, reports, declartions, conventions  or treaties, and charters. We have laso seen some of the AU conventions, Charters and Treaties as instruments of the Union. Now are discuss the declaration as one components of the human right instruments of the AU. This  declaration was made by the African Commission on Human and Peoples’ Rights.</w:t>
      </w:r>
    </w:p>
    <w:p w:rsidR="00DE6951" w:rsidRDefault="00DE6951" w:rsidP="00772CBE">
      <w:pPr>
        <w:pStyle w:val="BodyText"/>
        <w:ind w:right="90"/>
      </w:pPr>
    </w:p>
    <w:p w:rsidR="00772CBE" w:rsidRPr="00772CBE" w:rsidRDefault="00772CBE" w:rsidP="00772CBE">
      <w:pPr>
        <w:pStyle w:val="BodyText"/>
        <w:ind w:right="90"/>
      </w:pPr>
      <w:r w:rsidRPr="00772CBE">
        <w:t xml:space="preserve">According to theis declaration, freedom of expression is guaranted. This freedom includes, the right to seek, receive and impart information and ideas, either orally, or in written or in print, or through any other form of communication. </w:t>
      </w:r>
    </w:p>
    <w:p w:rsidR="00DE6951" w:rsidRDefault="00DE6951" w:rsidP="00772CBE">
      <w:pPr>
        <w:pStyle w:val="BodyText"/>
        <w:ind w:right="90"/>
      </w:pPr>
    </w:p>
    <w:p w:rsidR="00772CBE" w:rsidRPr="00772CBE" w:rsidRDefault="00772CBE" w:rsidP="00772CBE">
      <w:pPr>
        <w:pStyle w:val="BodyText"/>
        <w:ind w:right="90"/>
      </w:pPr>
      <w:r w:rsidRPr="00772CBE">
        <w:t xml:space="preserve"> Generally, there are about 16 provisions setting out important principles ranging from freedom of information to the manner of implementaion.</w:t>
      </w:r>
    </w:p>
    <w:p w:rsidR="00772CBE" w:rsidRPr="00772CBE" w:rsidRDefault="00772CBE" w:rsidP="00772CBE">
      <w:pPr>
        <w:spacing w:line="360" w:lineRule="auto"/>
        <w:ind w:right="90"/>
        <w:jc w:val="both"/>
        <w:rPr>
          <w:bCs/>
          <w:lang w:val="is-IS"/>
        </w:rPr>
      </w:pPr>
      <w:r w:rsidRPr="00772CBE">
        <w:rPr>
          <w:lang w:val="is-IS"/>
        </w:rPr>
        <w:lastRenderedPageBreak/>
        <w:t>The following is an observation of the conferences held for two days on strengthning freedom of expression in Africa.</w:t>
      </w:r>
      <w:r w:rsidRPr="00772CBE">
        <w:rPr>
          <w:b/>
          <w:bCs/>
          <w:lang w:val="is-IS"/>
        </w:rPr>
        <w:t xml:space="preserve"> </w:t>
      </w:r>
      <w:r w:rsidRPr="00772CBE">
        <w:rPr>
          <w:bCs/>
          <w:lang w:val="is-IS"/>
        </w:rPr>
        <w:t>It is written in a different font.</w:t>
      </w:r>
    </w:p>
    <w:p w:rsidR="00DE6951" w:rsidRDefault="00DE6951" w:rsidP="00772CBE">
      <w:pPr>
        <w:spacing w:line="360" w:lineRule="auto"/>
        <w:ind w:right="90"/>
        <w:jc w:val="both"/>
        <w:rPr>
          <w:b/>
          <w:u w:val="single"/>
        </w:rPr>
      </w:pPr>
    </w:p>
    <w:p w:rsidR="00772CBE" w:rsidRPr="00772CBE" w:rsidRDefault="00772CBE" w:rsidP="00DE6951">
      <w:pPr>
        <w:spacing w:line="360" w:lineRule="auto"/>
        <w:ind w:right="90"/>
        <w:jc w:val="center"/>
        <w:rPr>
          <w:b/>
          <w:u w:val="single"/>
        </w:rPr>
      </w:pPr>
      <w:r w:rsidRPr="00772CBE">
        <w:rPr>
          <w:b/>
          <w:u w:val="single"/>
        </w:rPr>
        <w:t>A COMMUNIQUE OF A TWO-DAY CSO (AU SUMMIT) CONFERENCE ON STRENGTHENING FREEDOM OF EXPRESSION IN AFRICA ORGANIZED BY CREDO-AFRICA AND MFWA, JUNE 25 – 26, 2007</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i/>
        </w:rPr>
      </w:pPr>
      <w:r w:rsidRPr="00772CBE">
        <w:rPr>
          <w:b/>
          <w:i/>
        </w:rPr>
        <w:t>Introduction:</w:t>
      </w:r>
    </w:p>
    <w:p w:rsidR="00DE6951" w:rsidRDefault="00DE6951" w:rsidP="00772CBE">
      <w:pPr>
        <w:spacing w:line="360" w:lineRule="auto"/>
        <w:ind w:right="90"/>
        <w:jc w:val="both"/>
      </w:pPr>
    </w:p>
    <w:p w:rsidR="00772CBE" w:rsidRPr="00772CBE" w:rsidRDefault="00772CBE" w:rsidP="00772CBE">
      <w:pPr>
        <w:spacing w:line="360" w:lineRule="auto"/>
        <w:ind w:right="90"/>
        <w:jc w:val="both"/>
      </w:pPr>
      <w:r w:rsidRPr="00772CBE">
        <w:t>A two-day conference on Strengthening Freedom of Expression in Africa organized by the Centre for Research Education and the Development of Rights in Africa (CREDO-Africa) and the Media Foundation for West Africa (MFWA) with the support of the Open Society-Network Media Programme, Open Society Initiative for Southern Africa (OSISA) and Open Society Initiative for West Africa (OSIWA) took place in Accra, Ghana from June 25 – 26, 2007.</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conference, held as part of media and civil society activities ahead of the 9</w:t>
      </w:r>
      <w:r w:rsidRPr="00772CBE">
        <w:rPr>
          <w:vertAlign w:val="superscript"/>
        </w:rPr>
        <w:t>th</w:t>
      </w:r>
      <w:r w:rsidRPr="00772CBE">
        <w:t xml:space="preserve"> ordinary session of the Council of the African Union had in attendance at least 21 participants and observers from national, regional and international media professional groups, support organizations, unions and editors’ bodies including the International Federation of Journalists (IFJ), Network of Freedom of Expression Organizations in Africa (NAFEO), the Media Institute of Southern Africa (MISA), The African Editors’ Forum TAEF), Africa Free Media Foundation AFMF), Open Society Initiative for West Africa (OSIWA), Panos Institute West Africa (PIWA) and International Media Support (IMS). Also in attendance were Academics and legal experts engaged in media support and development activities. </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rPr>
          <w:b/>
          <w:i/>
        </w:rPr>
      </w:pPr>
      <w:r w:rsidRPr="00772CBE">
        <w:rPr>
          <w:b/>
          <w:i/>
        </w:rPr>
        <w:t>Objectives:</w:t>
      </w:r>
    </w:p>
    <w:p w:rsidR="00DE6951" w:rsidRDefault="00DE6951" w:rsidP="00772CBE">
      <w:pPr>
        <w:spacing w:line="360" w:lineRule="auto"/>
        <w:ind w:right="90"/>
        <w:jc w:val="both"/>
      </w:pPr>
    </w:p>
    <w:p w:rsidR="00772CBE" w:rsidRPr="00772CBE" w:rsidRDefault="00772CBE" w:rsidP="00772CBE">
      <w:pPr>
        <w:spacing w:line="360" w:lineRule="auto"/>
        <w:ind w:right="90"/>
        <w:jc w:val="both"/>
      </w:pPr>
      <w:r w:rsidRPr="00772CBE">
        <w:t>The major objectives of the conference were to:</w:t>
      </w:r>
    </w:p>
    <w:p w:rsidR="00772CBE" w:rsidRPr="00772CBE" w:rsidRDefault="00772CBE" w:rsidP="00772CBE">
      <w:pPr>
        <w:numPr>
          <w:ilvl w:val="0"/>
          <w:numId w:val="54"/>
        </w:numPr>
        <w:spacing w:line="360" w:lineRule="auto"/>
        <w:ind w:right="90"/>
        <w:jc w:val="both"/>
      </w:pPr>
      <w:r w:rsidRPr="00772CBE">
        <w:t>Critically examine elements of free expression with a view to broadening the scope of the definition and application of existing mechanisms for the protection of the right of free expression.</w:t>
      </w:r>
    </w:p>
    <w:p w:rsidR="00772CBE" w:rsidRPr="00772CBE" w:rsidRDefault="00772CBE" w:rsidP="00772CBE">
      <w:pPr>
        <w:numPr>
          <w:ilvl w:val="0"/>
          <w:numId w:val="54"/>
        </w:numPr>
        <w:spacing w:line="360" w:lineRule="auto"/>
        <w:ind w:right="90"/>
        <w:jc w:val="both"/>
      </w:pPr>
      <w:r w:rsidRPr="00772CBE">
        <w:lastRenderedPageBreak/>
        <w:t>Examine the strengths and weaknesses of existing mechanisms for the protection of the right of free expression on the continent, especially, with a view to proposing key amendments in order for the Declaration of Principles on Freedom of Expression to be an effective instrument for the protection of media and individual rights.</w:t>
      </w:r>
    </w:p>
    <w:p w:rsidR="00772CBE" w:rsidRPr="00772CBE" w:rsidRDefault="00772CBE" w:rsidP="00772CBE">
      <w:pPr>
        <w:numPr>
          <w:ilvl w:val="0"/>
          <w:numId w:val="54"/>
        </w:numPr>
        <w:spacing w:line="360" w:lineRule="auto"/>
        <w:ind w:right="90"/>
        <w:jc w:val="both"/>
      </w:pPr>
      <w:r w:rsidRPr="00772CBE">
        <w:t>Consider ways of advancing the cause of free expression in Africa through the instrumentality of a binding and legally enforceable treaty and or protocol.</w:t>
      </w:r>
    </w:p>
    <w:p w:rsidR="00772CBE" w:rsidRPr="00772CBE" w:rsidRDefault="00772CBE" w:rsidP="00772CBE">
      <w:pPr>
        <w:numPr>
          <w:ilvl w:val="0"/>
          <w:numId w:val="54"/>
        </w:numPr>
        <w:spacing w:line="360" w:lineRule="auto"/>
        <w:ind w:right="90"/>
        <w:jc w:val="both"/>
      </w:pPr>
      <w:r w:rsidRPr="00772CBE">
        <w:t xml:space="preserve">Examine the state of media rights and press freedom in Africa with a view to proposing stronger and effective measures to protect journalists and the independent media. </w:t>
      </w:r>
    </w:p>
    <w:p w:rsidR="00772CBE" w:rsidRPr="00772CBE" w:rsidRDefault="00772CBE" w:rsidP="00772CBE">
      <w:pPr>
        <w:spacing w:line="360" w:lineRule="auto"/>
        <w:ind w:right="90"/>
        <w:jc w:val="both"/>
        <w:rPr>
          <w:b/>
          <w:i/>
        </w:rPr>
      </w:pPr>
    </w:p>
    <w:p w:rsidR="00772CBE" w:rsidRPr="00772CBE" w:rsidRDefault="00772CBE" w:rsidP="00772CBE">
      <w:pPr>
        <w:spacing w:line="360" w:lineRule="auto"/>
        <w:ind w:right="90"/>
        <w:jc w:val="both"/>
        <w:rPr>
          <w:b/>
          <w:i/>
        </w:rPr>
      </w:pPr>
      <w:r w:rsidRPr="00772CBE">
        <w:rPr>
          <w:b/>
          <w:i/>
        </w:rPr>
        <w:t>Key Observations:</w:t>
      </w:r>
    </w:p>
    <w:p w:rsidR="00772CBE" w:rsidRPr="00772CBE" w:rsidRDefault="00772CBE" w:rsidP="00772CBE">
      <w:pPr>
        <w:spacing w:line="360" w:lineRule="auto"/>
        <w:ind w:right="90"/>
        <w:jc w:val="both"/>
        <w:rPr>
          <w:b/>
          <w:i/>
        </w:rPr>
      </w:pPr>
    </w:p>
    <w:p w:rsidR="00772CBE" w:rsidRPr="00772CBE" w:rsidRDefault="00772CBE" w:rsidP="00772CBE">
      <w:pPr>
        <w:spacing w:line="360" w:lineRule="auto"/>
        <w:ind w:right="90"/>
        <w:jc w:val="both"/>
      </w:pPr>
      <w:r w:rsidRPr="00772CBE">
        <w:t>Following the tone set for the discussions in the opening remarks of Prof. Kwame Karikari, Executive Director of Media Foundation for West Africa (MFWA), participants observed that:</w:t>
      </w:r>
    </w:p>
    <w:p w:rsidR="00772CBE" w:rsidRPr="00772CBE" w:rsidRDefault="00772CBE" w:rsidP="00772CBE">
      <w:pPr>
        <w:spacing w:line="360" w:lineRule="auto"/>
        <w:ind w:right="90"/>
        <w:jc w:val="both"/>
      </w:pPr>
    </w:p>
    <w:p w:rsidR="00772CBE" w:rsidRPr="00772CBE" w:rsidRDefault="00772CBE" w:rsidP="00772CBE">
      <w:pPr>
        <w:numPr>
          <w:ilvl w:val="0"/>
          <w:numId w:val="54"/>
        </w:numPr>
        <w:spacing w:line="360" w:lineRule="auto"/>
        <w:ind w:right="90"/>
        <w:jc w:val="both"/>
      </w:pPr>
      <w:r w:rsidRPr="00772CBE">
        <w:t>The conference was taking place at a time of regrettable deterioration of the state of media and journalistic freedom on the continent as underlined by increasing imprisonment, exiling, assault, brutalization, arrests and detentions, and even outright murder of journalists. These repressive acts have sometimes and notably been perpetrated through the application of insult and criminal defamation laws that are at variance with democratic principles and ordinarily should have been expunged from the statute books. The most notorious attacks in this regard have occurred in Mali, Gambia, Ethiopia, Senegal, Zimbabwe and Somalia.</w:t>
      </w:r>
    </w:p>
    <w:p w:rsidR="00772CBE" w:rsidRPr="00772CBE" w:rsidRDefault="00772CBE" w:rsidP="00772CBE">
      <w:pPr>
        <w:numPr>
          <w:ilvl w:val="0"/>
          <w:numId w:val="54"/>
        </w:numPr>
        <w:spacing w:line="360" w:lineRule="auto"/>
        <w:ind w:right="90"/>
        <w:jc w:val="both"/>
      </w:pPr>
      <w:r w:rsidRPr="00772CBE">
        <w:t>The current situation in Mali, in particular, deserves urgent attention and solidarity following the imprisonment of journalists over what is now, famously known as the Essay saga. The Malian authorities had suddenly embarked on the clampdown because it believed that a fictional essay competition by school students and published in the media was targeted at the country’s leader. In the course of the brutal crack-down, the President of the West African Journalists Association (WAJA), Mr. Ibrahim Famakan Coulibaly, was injured and hospitalized causing his absence at the conference.</w:t>
      </w:r>
    </w:p>
    <w:p w:rsidR="00772CBE" w:rsidRPr="00772CBE" w:rsidRDefault="00772CBE" w:rsidP="00772CBE">
      <w:pPr>
        <w:numPr>
          <w:ilvl w:val="0"/>
          <w:numId w:val="54"/>
        </w:numPr>
        <w:spacing w:line="360" w:lineRule="auto"/>
        <w:ind w:right="90"/>
        <w:jc w:val="both"/>
      </w:pPr>
      <w:r w:rsidRPr="00772CBE">
        <w:t>The 9</w:t>
      </w:r>
      <w:r w:rsidRPr="00772CBE">
        <w:rPr>
          <w:vertAlign w:val="superscript"/>
        </w:rPr>
        <w:t>th</w:t>
      </w:r>
      <w:r w:rsidRPr="00772CBE">
        <w:t xml:space="preserve"> ordinary session of the African Union presents a unique opportunity for freedom of expression and media groups to articulate all related issues on the state of freedom of </w:t>
      </w:r>
      <w:r w:rsidRPr="00772CBE">
        <w:lastRenderedPageBreak/>
        <w:t>expression on the continent and adopt a common position for presentation to the African Heads of States.</w:t>
      </w:r>
    </w:p>
    <w:p w:rsidR="00772CBE" w:rsidRPr="00772CBE" w:rsidRDefault="00772CBE" w:rsidP="00772CBE">
      <w:pPr>
        <w:numPr>
          <w:ilvl w:val="0"/>
          <w:numId w:val="54"/>
        </w:numPr>
        <w:spacing w:line="360" w:lineRule="auto"/>
        <w:ind w:right="90"/>
        <w:jc w:val="both"/>
      </w:pPr>
      <w:r w:rsidRPr="00772CBE">
        <w:t xml:space="preserve">The solidarity activities there are also being organized by MFWA and CREDO-AFRICA on Darfur (Sudan) and Zimbabwe should be supported and promoted as the continuing human rights violations in the countries also present critical challenges for the media.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i/>
        </w:rPr>
      </w:pPr>
      <w:r w:rsidRPr="00772CBE">
        <w:rPr>
          <w:b/>
          <w:i/>
        </w:rPr>
        <w:t>Elements of Freedom of Expression and the Declaration of Principles on Freedom of Expression in Africa:</w:t>
      </w:r>
    </w:p>
    <w:p w:rsidR="00772CBE" w:rsidRPr="00772CBE" w:rsidRDefault="00772CBE" w:rsidP="00772CBE">
      <w:pPr>
        <w:spacing w:line="360" w:lineRule="auto"/>
        <w:ind w:right="90"/>
        <w:jc w:val="both"/>
        <w:rPr>
          <w:b/>
          <w:i/>
        </w:rPr>
      </w:pPr>
    </w:p>
    <w:p w:rsidR="00772CBE" w:rsidRPr="00772CBE" w:rsidRDefault="00772CBE" w:rsidP="00772CBE">
      <w:pPr>
        <w:spacing w:line="360" w:lineRule="auto"/>
        <w:ind w:right="90"/>
        <w:jc w:val="both"/>
      </w:pPr>
      <w:r w:rsidRPr="00772CBE">
        <w:t>The participants observed that the 5-year old Declaration of Principles on Freedom of Expression in Africa is limited in scope mainly because it conceived freedom of expression more in terms of media freedom.</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The participants, therefore, agreed that the Declaration ought to be updated to address in more concrete terms, other elements of freedom of expression including freedom of political participation, academic freedom, cultural freedom, etc.</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It was also noted that Article 9 of the African Charter on Peoples and Human Rights on which the Declaration rests is a weak foundation, which provides escape window for governments opposed to freedom of expression and freedom of the press.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Participants, however, held that while efforts are being made towards the strengthening of the Declaration, urgent measures should be taken towards improving awareness about it as it still constitutes a major pillar for the promotion and defense of the right to freedom of expression and the right of press freedom on the African continent.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In this regard, participants agreed that:</w:t>
      </w:r>
    </w:p>
    <w:p w:rsidR="00772CBE" w:rsidRPr="00772CBE" w:rsidRDefault="00772CBE" w:rsidP="00772CBE">
      <w:pPr>
        <w:numPr>
          <w:ilvl w:val="0"/>
          <w:numId w:val="53"/>
        </w:numPr>
        <w:spacing w:line="360" w:lineRule="auto"/>
        <w:ind w:right="90"/>
        <w:jc w:val="both"/>
      </w:pPr>
      <w:r w:rsidRPr="00772CBE">
        <w:t>Media Professional organizations, unions and support groups with local, national, sub-regional, and continental mandates should be persuaded to re-produce and popularize the Declaration of principles for mass circulation throughout their respective jurisdictions.</w:t>
      </w:r>
    </w:p>
    <w:p w:rsidR="00772CBE" w:rsidRPr="00772CBE" w:rsidRDefault="00772CBE" w:rsidP="00772CBE">
      <w:pPr>
        <w:numPr>
          <w:ilvl w:val="0"/>
          <w:numId w:val="53"/>
        </w:numPr>
        <w:spacing w:line="360" w:lineRule="auto"/>
        <w:ind w:right="90"/>
        <w:jc w:val="both"/>
      </w:pPr>
      <w:r w:rsidRPr="00772CBE">
        <w:lastRenderedPageBreak/>
        <w:t>The opportunities presented by the 5</w:t>
      </w:r>
      <w:r w:rsidRPr="00772CBE">
        <w:rPr>
          <w:vertAlign w:val="superscript"/>
        </w:rPr>
        <w:t>th</w:t>
      </w:r>
      <w:r w:rsidRPr="00772CBE">
        <w:t xml:space="preserve"> anniversary of the declaration in October 2007, the designation of Year 2008 as the Year of the African media and other calendar events such as the World Press Freedom and the World Communication days should be exploited to promote media and public education of the Declaration. </w:t>
      </w:r>
    </w:p>
    <w:p w:rsidR="00772CBE" w:rsidRPr="00772CBE" w:rsidRDefault="00772CBE" w:rsidP="00772CBE">
      <w:pPr>
        <w:numPr>
          <w:ilvl w:val="0"/>
          <w:numId w:val="53"/>
        </w:numPr>
        <w:spacing w:line="360" w:lineRule="auto"/>
        <w:ind w:right="90"/>
        <w:jc w:val="both"/>
      </w:pPr>
      <w:r w:rsidRPr="00772CBE">
        <w:t>Seminars and workshops be organized by media groups for the purpose of further public enlightenment on the content of the Declaration</w:t>
      </w:r>
    </w:p>
    <w:p w:rsidR="00772CBE" w:rsidRPr="00772CBE" w:rsidRDefault="00772CBE" w:rsidP="00772CBE">
      <w:pPr>
        <w:numPr>
          <w:ilvl w:val="0"/>
          <w:numId w:val="53"/>
        </w:numPr>
        <w:spacing w:line="360" w:lineRule="auto"/>
        <w:ind w:right="90"/>
        <w:jc w:val="both"/>
      </w:pPr>
      <w:r w:rsidRPr="00772CBE">
        <w:t>Newspapers and magazines across the continent should be persuaded to publish the content on their pages while radio and Television stations should also organize discussion programmes around it.</w:t>
      </w:r>
    </w:p>
    <w:p w:rsidR="00772CBE" w:rsidRPr="00772CBE" w:rsidRDefault="00772CBE" w:rsidP="00772CBE">
      <w:pPr>
        <w:numPr>
          <w:ilvl w:val="0"/>
          <w:numId w:val="53"/>
        </w:numPr>
        <w:spacing w:line="360" w:lineRule="auto"/>
        <w:ind w:right="90"/>
        <w:jc w:val="both"/>
      </w:pPr>
      <w:r w:rsidRPr="00772CBE">
        <w:t xml:space="preserve">Journalism and mass communication training institutions should be encouraged to incorporate the Declaration in their teaching curriculum.  </w:t>
      </w:r>
    </w:p>
    <w:p w:rsidR="00772CBE" w:rsidRPr="00772CBE" w:rsidRDefault="00772CBE" w:rsidP="00772CBE">
      <w:pPr>
        <w:numPr>
          <w:ilvl w:val="0"/>
          <w:numId w:val="53"/>
        </w:numPr>
        <w:spacing w:line="360" w:lineRule="auto"/>
        <w:ind w:right="90"/>
        <w:jc w:val="both"/>
      </w:pPr>
      <w:r w:rsidRPr="00772CBE">
        <w:t>The Declaration of principles should be re-produced in cheaper and smaller versions for easier distribution through appropriate channels including news vendors, schools, public institutions etc as way of getting across to the African population.</w:t>
      </w:r>
    </w:p>
    <w:p w:rsidR="00772CBE" w:rsidRPr="00772CBE" w:rsidRDefault="00772CBE" w:rsidP="00772CBE">
      <w:pPr>
        <w:numPr>
          <w:ilvl w:val="0"/>
          <w:numId w:val="53"/>
        </w:numPr>
        <w:spacing w:line="360" w:lineRule="auto"/>
        <w:ind w:right="90"/>
        <w:jc w:val="both"/>
      </w:pPr>
      <w:r w:rsidRPr="00772CBE">
        <w:t>That the Declaration of principles should be summarised for the purpose of conveying its essential messages in handbills and posters for easy display in offices and public places.</w:t>
      </w:r>
    </w:p>
    <w:p w:rsidR="00772CBE" w:rsidRPr="00772CBE" w:rsidRDefault="00772CBE" w:rsidP="00772CBE">
      <w:pPr>
        <w:numPr>
          <w:ilvl w:val="0"/>
          <w:numId w:val="53"/>
        </w:numPr>
        <w:spacing w:line="360" w:lineRule="auto"/>
        <w:ind w:right="90"/>
        <w:jc w:val="both"/>
      </w:pPr>
      <w:r w:rsidRPr="00772CBE">
        <w:t>That  Electronic copies of the Declaration of principles should be made available on-line particularly via E-groups, e-mails, blogs and the websites of media organizations, media regulatory agencies, media support groups and civil society organizations so that it could reach wider layers of the African society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i/>
        </w:rPr>
      </w:pPr>
      <w:r w:rsidRPr="00772CBE">
        <w:rPr>
          <w:b/>
          <w:i/>
        </w:rPr>
        <w:t>Protocol on Freedom of Expression in Africa:</w:t>
      </w:r>
    </w:p>
    <w:p w:rsidR="00DE6951" w:rsidRDefault="00DE6951" w:rsidP="00772CBE">
      <w:pPr>
        <w:spacing w:line="360" w:lineRule="auto"/>
        <w:ind w:right="90"/>
        <w:jc w:val="both"/>
      </w:pPr>
    </w:p>
    <w:p w:rsidR="00772CBE" w:rsidRPr="00772CBE" w:rsidRDefault="00772CBE" w:rsidP="00772CBE">
      <w:pPr>
        <w:spacing w:line="360" w:lineRule="auto"/>
        <w:ind w:right="90"/>
        <w:jc w:val="both"/>
        <w:rPr>
          <w:b/>
          <w:i/>
        </w:rPr>
      </w:pPr>
      <w:r w:rsidRPr="00772CBE">
        <w:t xml:space="preserve">For the purpose of making the right of freedom of expression effectively binding on African States participants adopted a </w:t>
      </w:r>
      <w:r w:rsidRPr="00772CBE">
        <w:rPr>
          <w:b/>
          <w:i/>
        </w:rPr>
        <w:t xml:space="preserve">Resolution for the Adoption of an Additional Protocol to the African Charter on the Human and Peoples’ Rights on Freedom of Expression to be presented to African leaders attending the AU summit  </w:t>
      </w:r>
    </w:p>
    <w:p w:rsidR="00DE6951" w:rsidRDefault="00DE6951" w:rsidP="00772CBE">
      <w:pPr>
        <w:spacing w:line="360" w:lineRule="auto"/>
        <w:ind w:right="90"/>
        <w:jc w:val="both"/>
      </w:pPr>
    </w:p>
    <w:p w:rsidR="00772CBE" w:rsidRPr="00772CBE" w:rsidRDefault="00772CBE" w:rsidP="00772CBE">
      <w:pPr>
        <w:spacing w:line="360" w:lineRule="auto"/>
        <w:ind w:right="90"/>
        <w:jc w:val="both"/>
      </w:pPr>
      <w:r w:rsidRPr="00772CBE">
        <w:lastRenderedPageBreak/>
        <w:t>Participants further agreed that the Center for Research, Education and Development of Rights in Africa (CREDO-Africa) shall be the coordinating secretariat for the campaign for the Protocol and shall assume the lead in the coordinating committee.</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i/>
        </w:rPr>
      </w:pPr>
      <w:r w:rsidRPr="00772CBE">
        <w:rPr>
          <w:b/>
          <w:i/>
        </w:rPr>
        <w:t>State of Press Freedom:</w:t>
      </w:r>
    </w:p>
    <w:p w:rsidR="00DE6951" w:rsidRDefault="00DE6951" w:rsidP="00772CBE">
      <w:pPr>
        <w:spacing w:line="360" w:lineRule="auto"/>
        <w:ind w:right="90"/>
        <w:jc w:val="both"/>
      </w:pPr>
    </w:p>
    <w:p w:rsidR="00772CBE" w:rsidRPr="00772CBE" w:rsidRDefault="00772CBE" w:rsidP="00772CBE">
      <w:pPr>
        <w:spacing w:line="360" w:lineRule="auto"/>
        <w:ind w:right="90"/>
        <w:jc w:val="both"/>
      </w:pPr>
      <w:r w:rsidRPr="00772CBE">
        <w:t>The conference in further noting the relapse into attacks on journalistic and media rights as well as the right of freedom of expression resolved to engage in greater coordination and networking for effective continent-wide defense of human rights.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conference in the immediate terms called for the release of all imprisoned journalists across the continent and in the particular case of Mali adopted a special </w:t>
      </w:r>
      <w:r w:rsidRPr="00772CBE">
        <w:rPr>
          <w:b/>
          <w:i/>
        </w:rPr>
        <w:t>DECLRATION On the Sentencing of Journalists and a Malian Teacher</w:t>
      </w:r>
      <w:r w:rsidRPr="00772CBE">
        <w:t>, also for presentation to the AU summit.</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Cs/>
        </w:rPr>
      </w:pPr>
      <w:r w:rsidRPr="00772CBE">
        <w:rPr>
          <w:bCs/>
        </w:rPr>
        <w:t>Professor Kwame Karikari</w:t>
      </w:r>
      <w:r w:rsidRPr="00772CBE">
        <w:rPr>
          <w:bCs/>
        </w:rPr>
        <w:tab/>
      </w:r>
      <w:r w:rsidRPr="00772CBE">
        <w:rPr>
          <w:bCs/>
        </w:rPr>
        <w:tab/>
      </w:r>
      <w:r w:rsidRPr="00772CBE">
        <w:rPr>
          <w:bCs/>
        </w:rPr>
        <w:tab/>
        <w:t>Rotimi Sankore</w:t>
      </w:r>
    </w:p>
    <w:p w:rsidR="00772CBE" w:rsidRPr="00772CBE" w:rsidRDefault="00772CBE" w:rsidP="00772CBE">
      <w:pPr>
        <w:spacing w:line="360" w:lineRule="auto"/>
        <w:ind w:right="90"/>
        <w:jc w:val="both"/>
        <w:rPr>
          <w:bCs/>
        </w:rPr>
      </w:pPr>
      <w:r w:rsidRPr="00772CBE">
        <w:rPr>
          <w:bCs/>
        </w:rPr>
        <w:t>Executive Director</w:t>
      </w:r>
      <w:r w:rsidRPr="00772CBE">
        <w:rPr>
          <w:bCs/>
        </w:rPr>
        <w:tab/>
      </w:r>
      <w:r w:rsidRPr="00772CBE">
        <w:rPr>
          <w:bCs/>
        </w:rPr>
        <w:tab/>
      </w:r>
      <w:r w:rsidRPr="00772CBE">
        <w:rPr>
          <w:bCs/>
        </w:rPr>
        <w:tab/>
      </w:r>
      <w:r w:rsidRPr="00772CBE">
        <w:rPr>
          <w:bCs/>
        </w:rPr>
        <w:tab/>
        <w:t xml:space="preserve">Coordinator </w:t>
      </w:r>
    </w:p>
    <w:p w:rsidR="00772CBE" w:rsidRPr="00772CBE" w:rsidRDefault="00772CBE" w:rsidP="00772CBE">
      <w:pPr>
        <w:spacing w:line="360" w:lineRule="auto"/>
        <w:ind w:right="90"/>
        <w:jc w:val="both"/>
        <w:rPr>
          <w:bCs/>
        </w:rPr>
      </w:pPr>
      <w:r w:rsidRPr="00772CBE">
        <w:rPr>
          <w:bCs/>
        </w:rPr>
        <w:t>MFWA</w:t>
      </w:r>
      <w:r w:rsidRPr="00772CBE">
        <w:rPr>
          <w:bCs/>
        </w:rPr>
        <w:tab/>
      </w:r>
      <w:r w:rsidRPr="00772CBE">
        <w:rPr>
          <w:bCs/>
        </w:rPr>
        <w:tab/>
      </w:r>
      <w:r w:rsidRPr="00772CBE">
        <w:rPr>
          <w:bCs/>
        </w:rPr>
        <w:tab/>
      </w:r>
      <w:r w:rsidRPr="00772CBE">
        <w:rPr>
          <w:bCs/>
        </w:rPr>
        <w:tab/>
      </w:r>
      <w:r w:rsidRPr="00772CBE">
        <w:rPr>
          <w:bCs/>
        </w:rPr>
        <w:tab/>
      </w:r>
      <w:r w:rsidRPr="00772CBE">
        <w:rPr>
          <w:bCs/>
        </w:rPr>
        <w:tab/>
        <w:t>CREDO-AFRICA</w:t>
      </w:r>
    </w:p>
    <w:p w:rsidR="00772CBE" w:rsidRPr="00772CBE" w:rsidRDefault="00772CBE" w:rsidP="00772CBE">
      <w:pPr>
        <w:spacing w:line="360" w:lineRule="auto"/>
        <w:ind w:right="90"/>
        <w:jc w:val="both"/>
      </w:pPr>
    </w:p>
    <w:p w:rsidR="00772CBE" w:rsidRPr="00772CBE" w:rsidRDefault="00772CBE" w:rsidP="00DE6951">
      <w:pPr>
        <w:pStyle w:val="Heading5"/>
        <w:numPr>
          <w:ilvl w:val="3"/>
          <w:numId w:val="47"/>
        </w:numPr>
        <w:tabs>
          <w:tab w:val="clear" w:pos="720"/>
          <w:tab w:val="num" w:pos="360"/>
        </w:tabs>
        <w:spacing w:line="360" w:lineRule="auto"/>
        <w:ind w:left="360" w:right="90"/>
        <w:rPr>
          <w:rFonts w:ascii="Times New Roman" w:hAnsi="Times New Roman"/>
          <w:sz w:val="24"/>
          <w:szCs w:val="24"/>
        </w:rPr>
      </w:pPr>
      <w:r w:rsidRPr="00772CBE">
        <w:rPr>
          <w:rFonts w:ascii="Times New Roman" w:hAnsi="Times New Roman"/>
          <w:sz w:val="24"/>
          <w:szCs w:val="24"/>
        </w:rPr>
        <w:t>Convention on the Prevention and Combating of Terrorism</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Before we discuss the convention on combating terrorism, it seems relevant to have a good understanding on the notion of terrorism as a new emerging concept. Remarkably, there is no definition of terrorism accepted by the entire international community. The United State has used a basic definition for terrorism since the beginning of the 1980’s. An act of terrorism is a premeditated politically motivated act of violence perpetrated against noncombatant targets by a sub-national group or clandestine agent usually to influence an audience. The term is defined differently by different nations and organizations. What the definition may be attached to terrorism there is the act in fact. Africa is not a stranger to terrorism. Today’s terrorist operates worldwide. It is believed that terrorists often raise funds in one country, plan and train in another, and conduct operations in a third traveling across borders. From this, it is clear that the act of terrorism is not country specific. A single nation cannot defeat this multinational threat. </w:t>
      </w:r>
      <w:r w:rsidRPr="00772CBE">
        <w:lastRenderedPageBreak/>
        <w:t>Appropriately, with the aid of international institutions like the United Nations, functional organizations and regional instructions like the African Union, the act of terrorism can be averted.</w:t>
      </w:r>
    </w:p>
    <w:p w:rsidR="00DE6951" w:rsidRDefault="00DE6951" w:rsidP="00772CBE">
      <w:pPr>
        <w:spacing w:line="360" w:lineRule="auto"/>
        <w:ind w:right="90"/>
        <w:jc w:val="both"/>
      </w:pPr>
    </w:p>
    <w:p w:rsidR="00772CBE" w:rsidRPr="00772CBE" w:rsidRDefault="00772CBE" w:rsidP="00772CBE">
      <w:pPr>
        <w:spacing w:line="360" w:lineRule="auto"/>
        <w:ind w:right="90"/>
        <w:jc w:val="both"/>
      </w:pPr>
      <w:r w:rsidRPr="00772CBE">
        <w:t>Based on this, the African states agreed to combat terrorism. They show their commitment by declaring their will for the move in a convention known as Convention on the Prevention and Combating of Terrorism. The convention was adopted at Algiers meeting on 14 July 1999. The Convention has 23 provisions with the objectives setout at the preamble. As it is depicted in the preamble the very purpose of the convention is to give effect for the principles of the Charter of the Organization of African Unity now the Union. In that instrument there are clauses relating to security, stability, development of friendly relations and cooperation among the member states. Accordingly, one consideration taken into account in drafting the said Convention is to implement the objectives of the Charter. Furthermore, the African states are aware of the importance and need to promote human and moral values based on tolerance and rejection of all forms of terrorism irrespective of their motivation. The same is true with the seriousness of the phenomenon of terrorism and the dangers it poses to the stability and security of states. This fact accompanied with others was a cause for the adoption of the Convention on the Prevention and Combating of Terrorism.</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Convention begins with the of definition of the tern terrorism. Article 1(3) of the Convention defines terrorist act as any act which is a violation of the criminal laws of a State Party and which may endanger the life, physical integrity or freedom of, or cause serious injury or death to, any person, any member or group of persons or cause or may cause damage to public or private property, natural resources, environmental or cultural heritage and is calculated or intended to intimidate, put in fear, force, coerce or induce any government, body, institution, the general public or any segment thereof, to do or abstain from doing any act, or to adopt or abandon a particular stand point, or to act according to certain principles. Any act intended to disrupt any public service; the delivery of any essential services to the public or to create a public emergency is also another instance of act of terrorism, according to the Convention. The overall content of the Convention talks about the areas of cooperation, state jurisdiction and extradition. </w:t>
      </w:r>
    </w:p>
    <w:p w:rsidR="00772CBE" w:rsidRPr="00772CBE" w:rsidRDefault="00772CBE" w:rsidP="00772CBE">
      <w:pPr>
        <w:spacing w:line="360" w:lineRule="auto"/>
        <w:ind w:right="90"/>
        <w:jc w:val="both"/>
        <w:rPr>
          <w:lang w:val="is-IS"/>
        </w:rPr>
      </w:pPr>
    </w:p>
    <w:p w:rsidR="00DE6951" w:rsidRDefault="00DE6951"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The following is an extract that shows the African Human Rights System in general. It is written in a different font. It points out the mechanisms devised to realize the provisions contained in the African Charter on Human and Peoples’ Rights.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rPr>
          <w:b/>
        </w:rPr>
      </w:pPr>
      <w:r w:rsidRPr="00772CBE">
        <w:rPr>
          <w:b/>
        </w:rPr>
        <w:t>The African Human Rights System</w:t>
      </w:r>
    </w:p>
    <w:p w:rsidR="00772CBE" w:rsidRPr="00772CBE" w:rsidRDefault="00772CBE" w:rsidP="00772CBE">
      <w:pPr>
        <w:spacing w:line="360" w:lineRule="auto"/>
        <w:ind w:right="90"/>
        <w:jc w:val="both"/>
      </w:pPr>
    </w:p>
    <w:p w:rsidR="00772CBE" w:rsidRPr="002E0959" w:rsidRDefault="00772CBE" w:rsidP="00772CBE">
      <w:pPr>
        <w:spacing w:line="360" w:lineRule="auto"/>
        <w:ind w:right="90"/>
        <w:jc w:val="both"/>
        <w:rPr>
          <w:b/>
          <w:i/>
          <w:iCs/>
          <w:lang w:val="en-GB"/>
        </w:rPr>
      </w:pPr>
      <w:r w:rsidRPr="002E0959">
        <w:rPr>
          <w:b/>
          <w:i/>
          <w:iCs/>
          <w:lang w:val="en-GB"/>
        </w:rPr>
        <w:t>a) The African Charter on Human and People’s Rights</w:t>
      </w:r>
    </w:p>
    <w:p w:rsidR="00772CBE" w:rsidRPr="00772CBE" w:rsidRDefault="00772CBE" w:rsidP="00772CBE">
      <w:pPr>
        <w:spacing w:line="360" w:lineRule="auto"/>
        <w:ind w:right="90"/>
        <w:jc w:val="both"/>
        <w:rPr>
          <w:iCs/>
          <w:u w:val="single"/>
          <w:lang w:val="en-GB"/>
        </w:rPr>
      </w:pPr>
    </w:p>
    <w:p w:rsidR="00772CBE" w:rsidRPr="00772CBE" w:rsidRDefault="00772CBE" w:rsidP="00772CBE">
      <w:pPr>
        <w:spacing w:line="360" w:lineRule="auto"/>
        <w:ind w:right="90"/>
        <w:jc w:val="both"/>
        <w:rPr>
          <w:iCs/>
          <w:lang w:val="en-GB"/>
        </w:rPr>
      </w:pPr>
      <w:r w:rsidRPr="00772CBE">
        <w:rPr>
          <w:iCs/>
          <w:lang w:val="en-GB"/>
        </w:rPr>
        <w:t>At the summit in 1963, when the Charter of the Organisation of African Unity (OAU), now replaced by the African Union, was signed, States were asked to consider the elaboration of a human rights instrument in order to give effect to both the UN Charter and the Universal Declaration on Human Rights. The process of actually creating such an instrument was very long, but finally in 1981 the African Charter on Human and People’s Rights was adopted and entered into force in 1986. Since then, it has been ratified by more then 40 African States.</w:t>
      </w:r>
    </w:p>
    <w:p w:rsidR="00772CBE" w:rsidRPr="00772CBE" w:rsidRDefault="00772CBE"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There are three aspects which make the African Charter very significant and in fact, unique.</w:t>
      </w:r>
    </w:p>
    <w:p w:rsidR="00772CBE" w:rsidRPr="00772CBE" w:rsidRDefault="00772CBE" w:rsidP="00772CBE">
      <w:pPr>
        <w:spacing w:line="360" w:lineRule="auto"/>
        <w:ind w:right="90"/>
        <w:jc w:val="both"/>
        <w:rPr>
          <w:iCs/>
          <w:lang w:val="en-GB"/>
        </w:rPr>
      </w:pPr>
    </w:p>
    <w:p w:rsidR="00772CBE" w:rsidRPr="00772CBE" w:rsidRDefault="00772CBE" w:rsidP="00772CBE">
      <w:pPr>
        <w:spacing w:line="360" w:lineRule="auto"/>
        <w:ind w:left="540" w:right="90" w:hanging="180"/>
        <w:jc w:val="both"/>
        <w:rPr>
          <w:iCs/>
          <w:lang w:val="en-GB"/>
        </w:rPr>
      </w:pPr>
      <w:r w:rsidRPr="00772CBE">
        <w:rPr>
          <w:iCs/>
          <w:lang w:val="en-GB"/>
        </w:rPr>
        <w:t xml:space="preserve">1) The African Charter reunites Economic, Social and Cultural rights as well as Civil and Political rights in one binding instrument. On the international level the International Covenant on Economic, Social and Cultural rights and the International Covenant on Civil and Political rights codify the two “categories” of rights in separate instruments and also the European as well the Latin American Conventions on human rights follow a more traditional approach by making a difference between Economic, Social and Cultural Rights and Civil and Political rights. This is important because Economic, Social and Cultural rights were and are often considered as sort of “second class rights”, which are not really enforceable and therefore not “real rights”. By mentioning them in the same instrument, already the symbolic division between the rights vanishes and gives the Economic Social and Cultural rights the chance to be seen as fully applicable and enforceable. </w:t>
      </w:r>
    </w:p>
    <w:p w:rsidR="00772CBE" w:rsidRPr="00772CBE" w:rsidRDefault="00772CBE" w:rsidP="00772CBE">
      <w:pPr>
        <w:spacing w:line="360" w:lineRule="auto"/>
        <w:ind w:left="540" w:right="90" w:hanging="180"/>
        <w:jc w:val="both"/>
        <w:rPr>
          <w:iCs/>
          <w:lang w:val="en-GB"/>
        </w:rPr>
      </w:pPr>
    </w:p>
    <w:p w:rsidR="00772CBE" w:rsidRPr="00772CBE" w:rsidRDefault="00772CBE" w:rsidP="00772CBE">
      <w:pPr>
        <w:spacing w:line="360" w:lineRule="auto"/>
        <w:ind w:left="540" w:right="90" w:hanging="180"/>
        <w:jc w:val="both"/>
        <w:rPr>
          <w:iCs/>
          <w:lang w:val="en-GB"/>
        </w:rPr>
      </w:pPr>
      <w:r w:rsidRPr="00772CBE">
        <w:rPr>
          <w:iCs/>
          <w:lang w:val="en-GB"/>
        </w:rPr>
        <w:lastRenderedPageBreak/>
        <w:t>2) The second important aspect is the fact that the African Charter also contains so called “third generation” rights such as the right to a satisfactory environment (Art. 24) or the right to economic, social and cultural development (Art.22). This is the newest category of human rights. They are usually side-stepped by the international community, mostly because of their vagueness concerning their holders, duty-bearers and also their substance. All this makes an application rather difficult and States therefore prefer not to go too deep into those kinds of rights.</w:t>
      </w:r>
    </w:p>
    <w:p w:rsidR="00772CBE" w:rsidRPr="00772CBE" w:rsidRDefault="00772CBE" w:rsidP="00772CBE">
      <w:pPr>
        <w:spacing w:line="360" w:lineRule="auto"/>
        <w:ind w:left="540" w:right="90" w:hanging="180"/>
        <w:jc w:val="both"/>
        <w:rPr>
          <w:iCs/>
          <w:lang w:val="en-GB"/>
        </w:rPr>
      </w:pPr>
    </w:p>
    <w:p w:rsidR="00772CBE" w:rsidRPr="00772CBE" w:rsidRDefault="00772CBE" w:rsidP="00772CBE">
      <w:pPr>
        <w:spacing w:line="360" w:lineRule="auto"/>
        <w:ind w:left="540" w:right="90" w:hanging="180"/>
        <w:jc w:val="both"/>
        <w:rPr>
          <w:iCs/>
          <w:lang w:val="en-GB"/>
        </w:rPr>
      </w:pPr>
      <w:r w:rsidRPr="00772CBE">
        <w:rPr>
          <w:iCs/>
          <w:lang w:val="en-GB"/>
        </w:rPr>
        <w:t>3) A last significant aspect of the African Charter which I would like to highlight concerns the way in which the rights are formulated. The African Charter formulates them as direct entitlements of individuals by for example saying “</w:t>
      </w:r>
      <w:r w:rsidRPr="00772CBE">
        <w:rPr>
          <w:b/>
          <w:iCs/>
          <w:lang w:val="en-GB"/>
        </w:rPr>
        <w:t>Every individual</w:t>
      </w:r>
      <w:r w:rsidRPr="00772CBE">
        <w:rPr>
          <w:iCs/>
          <w:lang w:val="en-GB"/>
        </w:rPr>
        <w:t xml:space="preserve"> shall have the right to enjoy the best attainable state of physical and mental health” (Art. 16 §1). In contrast, the International Covenant on Economic, Social and Cultural rights which  mentions as well the right to health does not address the individual as such, but the </w:t>
      </w:r>
      <w:r w:rsidRPr="00772CBE">
        <w:rPr>
          <w:b/>
          <w:iCs/>
          <w:lang w:val="en-GB"/>
        </w:rPr>
        <w:t>State</w:t>
      </w:r>
      <w:r w:rsidRPr="00772CBE">
        <w:rPr>
          <w:iCs/>
          <w:lang w:val="en-GB"/>
        </w:rPr>
        <w:t xml:space="preserve">: “The </w:t>
      </w:r>
      <w:r w:rsidRPr="00772CBE">
        <w:rPr>
          <w:b/>
          <w:iCs/>
          <w:lang w:val="en-GB"/>
        </w:rPr>
        <w:t xml:space="preserve">States Parties </w:t>
      </w:r>
      <w:r w:rsidRPr="00772CBE">
        <w:rPr>
          <w:iCs/>
          <w:lang w:val="en-GB"/>
        </w:rPr>
        <w:t xml:space="preserve">to the present Covenant </w:t>
      </w:r>
      <w:r w:rsidRPr="00772CBE">
        <w:rPr>
          <w:b/>
          <w:iCs/>
          <w:lang w:val="en-GB"/>
        </w:rPr>
        <w:t>recognize</w:t>
      </w:r>
      <w:r w:rsidRPr="00772CBE">
        <w:rPr>
          <w:iCs/>
          <w:lang w:val="en-GB"/>
        </w:rPr>
        <w:t xml:space="preserve"> the right of everyone to the enjoyment of the highest attainable standard of physical and mental health”. (Art.12 §1 ICESCR). The main advantage of the formulation of the African Charter is that it allows the application of these rights to States as well as non-state actors. In a time when it gets increasingly recognized that non-state actors such as corporations, rebel groups and other groups and so on, have human rights obligations, too, the formulation of the African Charter which allows a broader application can be very useful. </w:t>
      </w:r>
    </w:p>
    <w:p w:rsidR="00772CBE" w:rsidRPr="00772CBE" w:rsidRDefault="00772CBE" w:rsidP="00772CBE">
      <w:pPr>
        <w:spacing w:line="360" w:lineRule="auto"/>
        <w:ind w:left="540" w:right="90" w:hanging="180"/>
        <w:jc w:val="both"/>
        <w:rPr>
          <w:iCs/>
          <w:lang w:val="en-GB"/>
        </w:rPr>
      </w:pPr>
      <w:r w:rsidRPr="00772CBE">
        <w:rPr>
          <w:iCs/>
          <w:lang w:val="en-GB"/>
        </w:rPr>
        <w:t xml:space="preserve"> </w:t>
      </w:r>
    </w:p>
    <w:p w:rsidR="00772CBE" w:rsidRPr="002E0959" w:rsidRDefault="00772CBE" w:rsidP="00772CBE">
      <w:pPr>
        <w:spacing w:line="360" w:lineRule="auto"/>
        <w:ind w:right="90"/>
        <w:jc w:val="both"/>
        <w:rPr>
          <w:b/>
          <w:i/>
          <w:iCs/>
          <w:lang w:val="en-GB"/>
        </w:rPr>
      </w:pPr>
      <w:r w:rsidRPr="002E0959">
        <w:rPr>
          <w:b/>
          <w:i/>
          <w:iCs/>
          <w:lang w:val="en-GB"/>
        </w:rPr>
        <w:t>b) The African Commission on Human and People’s Rights</w:t>
      </w:r>
    </w:p>
    <w:p w:rsidR="00772CBE" w:rsidRPr="00772CBE" w:rsidRDefault="00772CBE" w:rsidP="00772CBE">
      <w:pPr>
        <w:spacing w:line="360" w:lineRule="auto"/>
        <w:ind w:right="90"/>
        <w:jc w:val="both"/>
        <w:rPr>
          <w:iCs/>
          <w:u w:val="single"/>
          <w:lang w:val="en-GB"/>
        </w:rPr>
      </w:pPr>
    </w:p>
    <w:p w:rsidR="00772CBE" w:rsidRPr="00772CBE" w:rsidRDefault="00772CBE" w:rsidP="00772CBE">
      <w:pPr>
        <w:autoSpaceDE w:val="0"/>
        <w:autoSpaceDN w:val="0"/>
        <w:adjustRightInd w:val="0"/>
        <w:spacing w:line="360" w:lineRule="auto"/>
        <w:ind w:right="90"/>
        <w:jc w:val="both"/>
        <w:rPr>
          <w:iCs/>
          <w:lang w:val="en-GB"/>
        </w:rPr>
      </w:pPr>
      <w:r w:rsidRPr="00772CBE">
        <w:rPr>
          <w:iCs/>
          <w:lang w:val="en-GB"/>
        </w:rPr>
        <w:t xml:space="preserve">The African Commission is a quasi-judicial body, but not a Court. Nevertheless we should not underestimate its “legal and moral authority”. It is in fact not that important whether the decisions are binding or not, but what is more important is the (legal and moral) perception of the Commission by the international community. Therefore, the decisions and recommendations of the Commission cannot be seen as being devoid of any value, because the condemnation before a complaint body such as the Commission (or of course before an international tribunal) exercises considerable international and national political pressure on the concerned government to stop </w:t>
      </w:r>
      <w:r w:rsidRPr="00772CBE">
        <w:rPr>
          <w:iCs/>
          <w:lang w:val="en-GB"/>
        </w:rPr>
        <w:lastRenderedPageBreak/>
        <w:t xml:space="preserve">the violations and implement necessary policies to redress the situation and avoid further violations. However, neither the African Charter nor the Rules of Procedures of the African Commission define any mechanism to ensure a follow-up to the recommendations given. This is a serious weakness of the system. </w:t>
      </w:r>
    </w:p>
    <w:p w:rsidR="002E0959" w:rsidRDefault="002E0959" w:rsidP="00772CBE">
      <w:pPr>
        <w:autoSpaceDE w:val="0"/>
        <w:autoSpaceDN w:val="0"/>
        <w:adjustRightInd w:val="0"/>
        <w:spacing w:line="360" w:lineRule="auto"/>
        <w:ind w:right="90"/>
        <w:jc w:val="both"/>
        <w:rPr>
          <w:iCs/>
          <w:lang w:val="en-GB"/>
        </w:rPr>
      </w:pPr>
    </w:p>
    <w:p w:rsidR="00772CBE" w:rsidRPr="00772CBE" w:rsidRDefault="00772CBE" w:rsidP="00772CBE">
      <w:pPr>
        <w:autoSpaceDE w:val="0"/>
        <w:autoSpaceDN w:val="0"/>
        <w:adjustRightInd w:val="0"/>
        <w:spacing w:line="360" w:lineRule="auto"/>
        <w:ind w:right="90"/>
        <w:jc w:val="both"/>
        <w:rPr>
          <w:bCs/>
          <w:iCs/>
          <w:lang w:val="en-GB"/>
        </w:rPr>
      </w:pPr>
      <w:r w:rsidRPr="00772CBE">
        <w:rPr>
          <w:iCs/>
          <w:lang w:val="en-GB"/>
        </w:rPr>
        <w:t xml:space="preserve">The African Commission is established by Art. 30 of the African Charter. </w:t>
      </w:r>
      <w:r w:rsidRPr="00772CBE">
        <w:rPr>
          <w:bCs/>
          <w:iCs/>
          <w:lang w:val="en-GB"/>
        </w:rPr>
        <w:t xml:space="preserve"> The Commission’s mandate is laid down in Art. 45 of the African Charter. It can be summarized in three broad responsibilities:</w:t>
      </w:r>
    </w:p>
    <w:p w:rsidR="00772CBE" w:rsidRPr="00772CBE" w:rsidRDefault="00772CBE" w:rsidP="00772CBE">
      <w:pPr>
        <w:autoSpaceDE w:val="0"/>
        <w:autoSpaceDN w:val="0"/>
        <w:adjustRightInd w:val="0"/>
        <w:spacing w:line="360" w:lineRule="auto"/>
        <w:ind w:right="90"/>
        <w:jc w:val="both"/>
        <w:rPr>
          <w:bCs/>
          <w:iCs/>
          <w:lang w:val="en-GB"/>
        </w:rPr>
      </w:pPr>
    </w:p>
    <w:p w:rsidR="00772CBE" w:rsidRPr="00772CBE" w:rsidRDefault="00772CBE" w:rsidP="00772CBE">
      <w:pPr>
        <w:numPr>
          <w:ilvl w:val="0"/>
          <w:numId w:val="49"/>
        </w:numPr>
        <w:autoSpaceDE w:val="0"/>
        <w:autoSpaceDN w:val="0"/>
        <w:adjustRightInd w:val="0"/>
        <w:spacing w:line="360" w:lineRule="auto"/>
        <w:ind w:left="2520" w:right="90"/>
        <w:jc w:val="both"/>
        <w:rPr>
          <w:bCs/>
          <w:iCs/>
          <w:lang w:val="en-GB"/>
        </w:rPr>
      </w:pPr>
      <w:r w:rsidRPr="00772CBE">
        <w:rPr>
          <w:b/>
          <w:bCs/>
          <w:iCs/>
          <w:lang w:val="en-GB"/>
        </w:rPr>
        <w:t xml:space="preserve">Promoting </w:t>
      </w:r>
      <w:r w:rsidRPr="00772CBE">
        <w:rPr>
          <w:bCs/>
          <w:iCs/>
          <w:lang w:val="en-GB"/>
        </w:rPr>
        <w:t>human and people’s rights;</w:t>
      </w:r>
    </w:p>
    <w:p w:rsidR="00772CBE" w:rsidRPr="00772CBE" w:rsidRDefault="00772CBE" w:rsidP="00772CBE">
      <w:pPr>
        <w:numPr>
          <w:ilvl w:val="0"/>
          <w:numId w:val="49"/>
        </w:numPr>
        <w:autoSpaceDE w:val="0"/>
        <w:autoSpaceDN w:val="0"/>
        <w:adjustRightInd w:val="0"/>
        <w:spacing w:line="360" w:lineRule="auto"/>
        <w:ind w:left="2520" w:right="90"/>
        <w:jc w:val="both"/>
        <w:rPr>
          <w:bCs/>
          <w:iCs/>
          <w:lang w:val="en-GB"/>
        </w:rPr>
      </w:pPr>
      <w:r w:rsidRPr="00772CBE">
        <w:rPr>
          <w:b/>
          <w:bCs/>
          <w:iCs/>
          <w:lang w:val="en-GB"/>
        </w:rPr>
        <w:t>Protecting</w:t>
      </w:r>
      <w:r w:rsidRPr="00772CBE">
        <w:rPr>
          <w:bCs/>
          <w:iCs/>
          <w:lang w:val="en-GB"/>
        </w:rPr>
        <w:t xml:space="preserve"> human and people’s rights; and</w:t>
      </w:r>
    </w:p>
    <w:p w:rsidR="00772CBE" w:rsidRPr="00772CBE" w:rsidRDefault="00772CBE" w:rsidP="00772CBE">
      <w:pPr>
        <w:numPr>
          <w:ilvl w:val="0"/>
          <w:numId w:val="49"/>
        </w:numPr>
        <w:autoSpaceDE w:val="0"/>
        <w:autoSpaceDN w:val="0"/>
        <w:adjustRightInd w:val="0"/>
        <w:spacing w:line="360" w:lineRule="auto"/>
        <w:ind w:left="2520" w:right="90"/>
        <w:jc w:val="both"/>
        <w:rPr>
          <w:bCs/>
          <w:iCs/>
          <w:lang w:val="en-GB"/>
        </w:rPr>
      </w:pPr>
      <w:r w:rsidRPr="00772CBE">
        <w:rPr>
          <w:b/>
          <w:bCs/>
          <w:iCs/>
          <w:lang w:val="en-GB"/>
        </w:rPr>
        <w:t>Interpreting</w:t>
      </w:r>
      <w:r w:rsidRPr="00772CBE">
        <w:rPr>
          <w:bCs/>
          <w:iCs/>
          <w:lang w:val="en-GB"/>
        </w:rPr>
        <w:t xml:space="preserve"> the African Charter on human and People’s rights.</w:t>
      </w:r>
    </w:p>
    <w:p w:rsidR="00772CBE" w:rsidRPr="00772CBE" w:rsidRDefault="00772CBE" w:rsidP="00772CBE">
      <w:pPr>
        <w:autoSpaceDE w:val="0"/>
        <w:autoSpaceDN w:val="0"/>
        <w:adjustRightInd w:val="0"/>
        <w:spacing w:line="360" w:lineRule="auto"/>
        <w:ind w:left="2160" w:right="90"/>
        <w:jc w:val="both"/>
        <w:rPr>
          <w:b/>
          <w:bCs/>
          <w:iCs/>
          <w:lang w:val="en-GB"/>
        </w:rPr>
      </w:pPr>
    </w:p>
    <w:p w:rsidR="00772CBE" w:rsidRPr="00772CBE" w:rsidRDefault="00772CBE" w:rsidP="00772CBE">
      <w:pPr>
        <w:pStyle w:val="NormalWeb"/>
        <w:spacing w:before="0" w:beforeAutospacing="0" w:after="0" w:afterAutospacing="0" w:line="360" w:lineRule="auto"/>
        <w:ind w:right="90"/>
        <w:jc w:val="both"/>
        <w:rPr>
          <w:iCs/>
        </w:rPr>
      </w:pPr>
      <w:r w:rsidRPr="00772CBE">
        <w:rPr>
          <w:iCs/>
        </w:rPr>
        <w:t xml:space="preserve">The African Commission is composed of eleven members which are elected by the African Union Assembly of Heads of States and Governments. The members serve six-year renewable terms in their individual capacity. Nevertheless, no two nationals of the same State might sit in the Commission at the same time. </w:t>
      </w:r>
    </w:p>
    <w:p w:rsidR="002E0959" w:rsidRDefault="002E0959" w:rsidP="00772CBE">
      <w:pPr>
        <w:pStyle w:val="NormalWeb"/>
        <w:spacing w:before="0" w:beforeAutospacing="0" w:after="0" w:afterAutospacing="0" w:line="360" w:lineRule="auto"/>
        <w:ind w:right="90"/>
        <w:jc w:val="both"/>
        <w:rPr>
          <w:iCs/>
        </w:rPr>
      </w:pPr>
    </w:p>
    <w:p w:rsidR="00772CBE" w:rsidRPr="00772CBE" w:rsidRDefault="00772CBE" w:rsidP="00772CBE">
      <w:pPr>
        <w:pStyle w:val="NormalWeb"/>
        <w:spacing w:before="0" w:beforeAutospacing="0" w:after="0" w:afterAutospacing="0" w:line="360" w:lineRule="auto"/>
        <w:ind w:right="90"/>
        <w:jc w:val="both"/>
        <w:rPr>
          <w:iCs/>
        </w:rPr>
      </w:pPr>
      <w:r w:rsidRPr="00772CBE">
        <w:rPr>
          <w:iCs/>
        </w:rPr>
        <w:t xml:space="preserve">Although its authority rests on its own treaty, the African Charter, the Commission reports to the Assembly of Heads of State and Government of the African Union (formerly the Organisation of African Unity(OAU)). The Commission meets twice a year - usually in March or April and in October or November. </w:t>
      </w:r>
    </w:p>
    <w:p w:rsidR="002E0959" w:rsidRDefault="002E0959"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 xml:space="preserve">To realize its protective mandate, the Commission is entitled to receive inter-state communications (Art. 47), but also “other communications” (Art. 55). The Charter is not clear as to what “other communications” means, but the Commission developed its rules of procedure in such a way, that it is able to accept communications from individuals alleging human rights violations by a State party. The communication can then be considered if a majority of commissioners so decides (Art. 55 §2). </w:t>
      </w:r>
    </w:p>
    <w:p w:rsidR="00772CBE" w:rsidRDefault="00772CBE" w:rsidP="00772CBE">
      <w:pPr>
        <w:spacing w:line="360" w:lineRule="auto"/>
        <w:ind w:right="90"/>
        <w:jc w:val="both"/>
        <w:rPr>
          <w:iCs/>
          <w:lang w:val="en-GB"/>
        </w:rPr>
      </w:pPr>
    </w:p>
    <w:p w:rsidR="002E0959" w:rsidRPr="00772CBE" w:rsidRDefault="002E0959" w:rsidP="00772CBE">
      <w:pPr>
        <w:spacing w:line="360" w:lineRule="auto"/>
        <w:ind w:right="90"/>
        <w:jc w:val="both"/>
        <w:rPr>
          <w:iCs/>
          <w:lang w:val="en-GB"/>
        </w:rPr>
      </w:pPr>
    </w:p>
    <w:p w:rsidR="00772CBE" w:rsidRPr="002E0959" w:rsidRDefault="00772CBE" w:rsidP="00772CBE">
      <w:pPr>
        <w:spacing w:line="360" w:lineRule="auto"/>
        <w:ind w:right="90"/>
        <w:jc w:val="both"/>
        <w:rPr>
          <w:b/>
          <w:i/>
          <w:iCs/>
          <w:lang w:val="en-GB"/>
        </w:rPr>
      </w:pPr>
      <w:r w:rsidRPr="002E0959">
        <w:rPr>
          <w:b/>
          <w:i/>
          <w:iCs/>
          <w:lang w:val="en-GB"/>
        </w:rPr>
        <w:lastRenderedPageBreak/>
        <w:t>c) The African Court on Human and People’s Rights</w:t>
      </w:r>
    </w:p>
    <w:p w:rsidR="002E0959" w:rsidRDefault="002E0959"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 xml:space="preserve">The African Court on Human and People’s Rights (ACHPR) is the most recent of the three regional human rights judicial bodies. It was established in 1998 by a protocol, 12 years after the entry into force of the African Charter on Human and Peoples' Rights, concluded in 1981 in Banjul, Gambia, under the aegis of the Organization of African Unity (OAU). The Protocol, establishing the ACHPR, entered into force on January 1, 2004 upon its ratification by fifteen member states. The statute of the ACHPR has not yet been promulgated and a seat for the court has yet to be determined, therefore much of the data regarding its functioning is not yet available. </w:t>
      </w:r>
    </w:p>
    <w:p w:rsidR="00772CBE" w:rsidRPr="00772CBE" w:rsidRDefault="00772CBE"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 xml:space="preserve">Unlike the European and Inter-American systems for the protection of human rights, where the ECHR and the IACHPR are integral parts of the cardinal instrument of the system </w:t>
      </w:r>
      <w:r w:rsidRPr="00772CBE">
        <w:rPr>
          <w:rStyle w:val="Emphasis"/>
          <w:i w:val="0"/>
          <w:lang w:val="en-GB"/>
        </w:rPr>
        <w:t>ab initio</w:t>
      </w:r>
      <w:r w:rsidRPr="00772CBE">
        <w:rPr>
          <w:iCs/>
          <w:lang w:val="en-GB"/>
        </w:rPr>
        <w:t>, in the case of Africa, the establishment of a regional judicial body to ensure the implementation of the fundamental agreement is rather an afterthought.</w:t>
      </w:r>
    </w:p>
    <w:p w:rsidR="00772CBE" w:rsidRPr="00772CBE" w:rsidRDefault="00772CBE"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 xml:space="preserve">Before the adoption of the ACHPR Protocol, the protection of rights listed in the African Charter rested solely with the African Commission on Human and Peoples' Rights. </w:t>
      </w:r>
    </w:p>
    <w:p w:rsidR="00772CBE" w:rsidRPr="00772CBE" w:rsidRDefault="00772CBE"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In the second half of the 1990s, advancements of democracy in several African states (e.g., Namibia, Malawi, Benin, South Africa, Tanzania, Mali, and Nigeria) and the weak record of the African Commission (particularly regarding implementation of its decisions) heightened the need for stronger domestic and regional guarantees for the protection of human rights, making the establishment of the ACHPR possible.</w:t>
      </w:r>
    </w:p>
    <w:p w:rsidR="00772CBE" w:rsidRPr="00772CBE" w:rsidRDefault="00772CBE"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 xml:space="preserve">Such a renewed impetus toward more effective protection of human rights accounts also for certain features of the ACHPR which set it apart, not only from its American and European counterparts, but also from all other judicial bodies as well. In particular, the Protocol provides that actions may be brought before the Court on the basis of </w:t>
      </w:r>
      <w:r w:rsidRPr="00772CBE">
        <w:rPr>
          <w:b/>
          <w:iCs/>
          <w:lang w:val="en-GB"/>
        </w:rPr>
        <w:t>any</w:t>
      </w:r>
      <w:r w:rsidRPr="00772CBE">
        <w:rPr>
          <w:iCs/>
          <w:lang w:val="en-GB"/>
        </w:rPr>
        <w:t xml:space="preserve"> instrument, including international human rights treaties, which have been ratified by the State party in question (Article 3.1). Furthermore, the Court can apply as sources of law any relevant human rights instrument ratified by the State in question, in addition to the African Charter (Article 7). In other </w:t>
      </w:r>
      <w:r w:rsidRPr="00772CBE">
        <w:rPr>
          <w:iCs/>
          <w:lang w:val="en-GB"/>
        </w:rPr>
        <w:lastRenderedPageBreak/>
        <w:t>words, the ACHPR could become the judicial arm of a palette of human rights agreements concluded under the aegis of the United Nations or of any other relevant legal instrument codifying human rights (e.g., the various conventions of humanitarian law, those adopted by the International Labour Organization, and even several environmental treaties). Very few of those agreements contain judicial mechanisms of ensuring their implementation, and therefore, at least potentially, several African states could end up with a dispute settlement and implementation control system stronger and with more bite than the one ordinarily provided for by those treaties for the rest of the world.</w:t>
      </w:r>
    </w:p>
    <w:p w:rsidR="00772CBE" w:rsidRPr="00772CBE" w:rsidRDefault="00772CBE"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Another peculiarity of the ACHPR concerns the standing of individuals and NGOs. Unlike any other judicial body, advisory opinions can be asked for by not only member States and OAU organs, but by any African NGO that has been recognized by the OAU, provided that at the time of ratifying of the Protocol or thereafter, the State at issue has made a declaration accepting the jurisdiction of the Court to hear such cases. Again, this is another provision that, if the OAU recognizes NGOs liberally, might eventually strengthen the ACHPR's promotional function. In the area of contentious jurisdiction, individuals also can bring cases if the above declaration has been made by the State at issue. This is a step forward from the Inter-American Court, where individuals have no standing at all, but it is still far from the progressive attitude of the new European Court of Human Rights.</w:t>
      </w:r>
    </w:p>
    <w:p w:rsidR="00772CBE" w:rsidRPr="00772CBE" w:rsidRDefault="00772CBE" w:rsidP="00772CBE">
      <w:pPr>
        <w:spacing w:line="360" w:lineRule="auto"/>
        <w:ind w:right="90"/>
        <w:jc w:val="both"/>
        <w:rPr>
          <w:iCs/>
          <w:lang w:val="en-GB"/>
        </w:rPr>
      </w:pPr>
    </w:p>
    <w:p w:rsidR="00772CBE" w:rsidRPr="00772CBE" w:rsidRDefault="00772CBE" w:rsidP="00772CBE">
      <w:pPr>
        <w:spacing w:line="360" w:lineRule="auto"/>
        <w:ind w:right="90"/>
        <w:jc w:val="both"/>
        <w:rPr>
          <w:iCs/>
          <w:lang w:val="en-GB"/>
        </w:rPr>
      </w:pPr>
      <w:r w:rsidRPr="00772CBE">
        <w:rPr>
          <w:iCs/>
          <w:lang w:val="en-GB"/>
        </w:rPr>
        <w:t xml:space="preserve">With the transformation of the OAU into the African Union (AU), and a renewed emphasis on democratization and the protection of human rights on the continent, the necessary ratifications of the ACHPR Charter came swiftly. Pursuant to the Constitutive Act of the African Union, the ACHPR was originally to be one of the two separate courts for the organization. However, in July 2004 the AU determined that the ACHPR should be merged with the African Court of Justice, the charter of which has not come into force. In July 2005, the AU Assembly decided that a draft instrument establishing the merged court should be completed for consideration by its next ordinary session in January 2006. The Assembly has accepted the offer of the former President of the International Court of Justice, Algerian Minister of Foreign Affairs Mohamed Bedjaoui, to draft the instrument. </w:t>
      </w:r>
    </w:p>
    <w:p w:rsidR="00772CBE" w:rsidRPr="00772CBE" w:rsidRDefault="00772CBE" w:rsidP="00772CBE">
      <w:pPr>
        <w:spacing w:line="360" w:lineRule="auto"/>
        <w:ind w:right="90"/>
        <w:jc w:val="both"/>
        <w:rPr>
          <w:iCs/>
          <w:lang w:val="en-GB"/>
        </w:rPr>
      </w:pPr>
    </w:p>
    <w:p w:rsidR="00772CBE" w:rsidRPr="00772CBE" w:rsidRDefault="00772CBE" w:rsidP="002E0959">
      <w:pPr>
        <w:spacing w:line="360" w:lineRule="auto"/>
        <w:ind w:right="90"/>
        <w:jc w:val="both"/>
        <w:outlineLvl w:val="0"/>
        <w:rPr>
          <w:b/>
          <w:bCs/>
          <w:color w:val="000000"/>
        </w:rPr>
      </w:pPr>
      <w:r w:rsidRPr="00772CBE">
        <w:rPr>
          <w:b/>
          <w:bCs/>
          <w:color w:val="000000"/>
        </w:rPr>
        <w:lastRenderedPageBreak/>
        <w:t xml:space="preserve">Non Human Right Instruments </w:t>
      </w:r>
    </w:p>
    <w:p w:rsidR="00772CBE" w:rsidRPr="00772CBE" w:rsidRDefault="00772CBE" w:rsidP="00772CBE">
      <w:pPr>
        <w:spacing w:line="360" w:lineRule="auto"/>
        <w:ind w:left="1140" w:right="90"/>
        <w:jc w:val="both"/>
        <w:outlineLvl w:val="0"/>
        <w:rPr>
          <w:b/>
          <w:bCs/>
          <w:color w:val="000000"/>
        </w:rPr>
      </w:pPr>
    </w:p>
    <w:p w:rsidR="00772CBE" w:rsidRPr="00772CBE" w:rsidRDefault="00772CBE" w:rsidP="00772CBE">
      <w:pPr>
        <w:spacing w:line="360" w:lineRule="auto"/>
        <w:ind w:right="90"/>
        <w:jc w:val="both"/>
        <w:outlineLvl w:val="0"/>
        <w:rPr>
          <w:color w:val="000000"/>
        </w:rPr>
      </w:pPr>
      <w:r w:rsidRPr="00772CBE">
        <w:rPr>
          <w:color w:val="000000"/>
        </w:rPr>
        <w:t>So far we have looked at the major human right instruments of the African Union. Apart from those human right instruments, there are a number of instruments constituting the African Union laws. It is undeniable fact that any document may indirectly involve the issue of human rights. However, what matter is that the extent and the objectives of the given legal instrument towards the human right issues.</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To mention some of the non-human right instruments, it would be sufficient to list the different treaties establishing economic aspects in Africa. It is also possible to list the financial institutions like the African Central Bank, the African Monetary Fund and the African Investment Bank. Hence, those establishing documents are non-human right instruments since their objective is that of economic. However, should be clear that one shouldn’t always conclude that any document is devoid of the human right issues. We can find human right issues (though indirectly) in most of the documents claimed to be non-human right instruments. </w:t>
      </w:r>
    </w:p>
    <w:p w:rsidR="002E0959" w:rsidRDefault="002E0959" w:rsidP="00772CBE">
      <w:pPr>
        <w:spacing w:line="360" w:lineRule="auto"/>
        <w:ind w:right="90"/>
        <w:jc w:val="both"/>
        <w:rPr>
          <w:color w:val="000000"/>
        </w:rPr>
      </w:pPr>
    </w:p>
    <w:p w:rsidR="00772CBE" w:rsidRPr="00772CBE" w:rsidRDefault="00772CBE" w:rsidP="00772CBE">
      <w:pPr>
        <w:spacing w:line="360" w:lineRule="auto"/>
        <w:ind w:right="90"/>
        <w:jc w:val="both"/>
        <w:rPr>
          <w:b/>
          <w:bCs/>
          <w:color w:val="000000"/>
        </w:rPr>
      </w:pPr>
      <w:r w:rsidRPr="00772CBE">
        <w:rPr>
          <w:b/>
          <w:bCs/>
          <w:color w:val="000000"/>
        </w:rPr>
        <w:t>Non-binding Instruments (Soft Laws)</w:t>
      </w:r>
    </w:p>
    <w:p w:rsidR="00772CBE" w:rsidRPr="00772CBE" w:rsidRDefault="00772CBE" w:rsidP="00772CBE">
      <w:pPr>
        <w:spacing w:line="360" w:lineRule="auto"/>
        <w:ind w:right="90"/>
        <w:jc w:val="both"/>
        <w:rPr>
          <w:b/>
          <w:bCs/>
          <w:color w:val="000000"/>
        </w:rPr>
      </w:pPr>
    </w:p>
    <w:p w:rsidR="00772CBE" w:rsidRPr="00772CBE" w:rsidRDefault="00772CBE" w:rsidP="00772CBE">
      <w:pPr>
        <w:spacing w:line="360" w:lineRule="auto"/>
        <w:ind w:right="90"/>
        <w:jc w:val="both"/>
        <w:rPr>
          <w:color w:val="000000"/>
        </w:rPr>
      </w:pPr>
      <w:r w:rsidRPr="00772CBE">
        <w:rPr>
          <w:color w:val="000000"/>
        </w:rPr>
        <w:t xml:space="preserve">These laws are sometimes known as soft laws. The term soft law refers to quasi-legal instruments which do not have any legally binding force, or whose binding force is somewhat weaker than that of the binding force of traditional law, which often contrasted with soft law by being referred to as hard law. Traditionally, the term soft law is associated with international law, although more recently it has been transferred to other branches of domestic law as well.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The soft law is common in the international law shares. Accordingly, in the context of international law, the term soft law covers most Resolutions and Declarations of the UN General Assembly, for example, the UDHR. Statements, principles, codes of conduct, codes of practice, etc. are often found as part of framework treaties. Acton plans (e.g. Agenda 21) and other non-treaty obligations are also parts of soft law.</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lastRenderedPageBreak/>
        <w:t>In international law, the terminology of soft law remains relatively controversial because there are some international practitioners who do not accept its existence, and for others there is quite some confusion regarding its status in the realm of law. However, for most international parishioners, development of soft law instruments is an accepted part of the compromise required undertaking daily work within the international legal system, where states are often reluctant to sign up too many commitments that might result in national resentment at over-committing to an international goal.</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Soft law instruments are usually considered as non-binding agreements, which nevertheless hold much potential for changing into hard law in the future. It is generally agreed that the transformation of soft laws to hard laws occurs in two cases. The first case is when declarations and recommendations are the first step towards a treaty making process, in which reference will be made to the principles already stated in the soft law instruments. Another possibility is that when non-treaty agreements are intended to have a direct influence on the practice of states, and to the extent that they are successful in doing so, they may lead to the creation of customary law. Soft law is a convent option for negotiation that might otherwise stall if legally binding commitments were sought at a time when it is not convenient for negotiating parties to make major commitments at a certain point in time for political and/ or economic reasons, but still wish to negotiate something in good faith in the meantime. Soft law is also viewed as a flexible option. In this case it avoids the immediate and uncompromising commitment made under treaties and it is  also considered to be potentially a faster route to legal commitments than the slow pace  the of customary international law.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Soft law has been very important in the field of international environmental law where states have been reluctant to commit to many environmental initiatives in trying to balance the environment against economic and social goals. The same is true in the field of international economics law and international sustainable development law. Non-binding laws are attractive because they often contain inspirational goals and wish-list type aspirations that aim at the best of possible scenarios. However, the language in many soft law documents can be contradictory, uncoordinated with existing legal commitments and potentially duplicative of the existing legal or policy processes. Another key point is that negotiating parties are not blind to the potentially </w:t>
      </w:r>
      <w:r w:rsidRPr="00772CBE">
        <w:rPr>
          <w:color w:val="000000"/>
        </w:rPr>
        <w:lastRenderedPageBreak/>
        <w:t>lying in stealth in soft law. If a negotiating party feels that soft law has a potential to turn i</w:t>
      </w:r>
      <w:r w:rsidR="002E0959">
        <w:rPr>
          <w:color w:val="000000"/>
        </w:rPr>
        <w:t>n to some</w:t>
      </w:r>
      <w:r w:rsidRPr="00772CBE">
        <w:rPr>
          <w:color w:val="000000"/>
        </w:rPr>
        <w:t>thing binding down the track, this will negatively influence the negotiating process, and soft law instruments will be water down and hammed in by so many restrictions that there is little point in creating them. Nevertheless, the reliance on soft law continues and it is unlikely that its use will fade; it is far more likely to be relied on in greater amounts as it also serves as a testing ground for new, innovative ideas that policy formulations are still being worked out for a world of rapid change and future upcoming contentious challenges such as climate change.</w:t>
      </w:r>
    </w:p>
    <w:p w:rsidR="00772CBE" w:rsidRPr="00772CBE" w:rsidRDefault="00772CBE" w:rsidP="00772CBE">
      <w:pPr>
        <w:spacing w:line="360" w:lineRule="auto"/>
        <w:ind w:right="90"/>
        <w:jc w:val="both"/>
        <w:rPr>
          <w:color w:val="000000"/>
        </w:rPr>
      </w:pPr>
    </w:p>
    <w:p w:rsidR="00772CBE" w:rsidRPr="00772CBE" w:rsidRDefault="002E0959" w:rsidP="00772CBE">
      <w:pPr>
        <w:pStyle w:val="Heading4"/>
        <w:spacing w:line="360" w:lineRule="auto"/>
        <w:ind w:right="90"/>
        <w:jc w:val="both"/>
      </w:pPr>
      <w:r>
        <w:t xml:space="preserve">Discussion </w:t>
      </w:r>
      <w:r w:rsidR="00772CBE" w:rsidRPr="00772CBE">
        <w:t xml:space="preserve">Questions </w:t>
      </w:r>
    </w:p>
    <w:p w:rsidR="00772CBE" w:rsidRPr="00772CBE" w:rsidRDefault="00772CBE" w:rsidP="00772CBE">
      <w:pPr>
        <w:spacing w:line="360" w:lineRule="auto"/>
        <w:ind w:right="90"/>
        <w:jc w:val="both"/>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(1) What do you understand by law making mean?</w:t>
      </w: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(2) What are the theories of law making?</w:t>
      </w:r>
    </w:p>
    <w:p w:rsidR="00772CBE" w:rsidRPr="002E0959" w:rsidRDefault="00772CBE" w:rsidP="00772CBE">
      <w:pPr>
        <w:pStyle w:val="Heading6"/>
        <w:ind w:right="90"/>
        <w:rPr>
          <w:b w:val="0"/>
          <w:bCs w:val="0"/>
        </w:rPr>
      </w:pPr>
      <w:r w:rsidRPr="00772CBE">
        <w:rPr>
          <w:b w:val="0"/>
          <w:bCs w:val="0"/>
        </w:rPr>
        <w:t>(3) Discuss law making in international organizations?</w:t>
      </w:r>
    </w:p>
    <w:p w:rsidR="00772CBE" w:rsidRPr="00772CBE" w:rsidRDefault="00772CBE" w:rsidP="00772CBE">
      <w:pPr>
        <w:spacing w:line="360" w:lineRule="auto"/>
        <w:ind w:right="90"/>
        <w:jc w:val="both"/>
        <w:outlineLvl w:val="0"/>
        <w:rPr>
          <w:color w:val="000000"/>
        </w:rPr>
      </w:pPr>
      <w:r w:rsidRPr="00772CBE">
        <w:rPr>
          <w:color w:val="000000"/>
        </w:rPr>
        <w:t>(4) What is the importance of the Vienna Convention on Treaties?</w:t>
      </w:r>
    </w:p>
    <w:p w:rsidR="00772CBE" w:rsidRPr="00772CBE" w:rsidRDefault="00772CBE" w:rsidP="00772CBE">
      <w:pPr>
        <w:spacing w:line="360" w:lineRule="auto"/>
        <w:ind w:right="90"/>
        <w:jc w:val="both"/>
        <w:outlineLvl w:val="0"/>
        <w:rPr>
          <w:color w:val="000000"/>
        </w:rPr>
      </w:pPr>
      <w:r w:rsidRPr="00772CBE">
        <w:rPr>
          <w:color w:val="000000"/>
        </w:rPr>
        <w:t>(5) Enumerate the processes provided under the Vienna Convention in the making of treaties.</w:t>
      </w:r>
    </w:p>
    <w:p w:rsidR="00772CBE" w:rsidRPr="00772CBE" w:rsidRDefault="00772CBE" w:rsidP="00772CBE">
      <w:pPr>
        <w:pStyle w:val="Heading6"/>
        <w:ind w:right="90"/>
        <w:rPr>
          <w:b w:val="0"/>
          <w:bCs w:val="0"/>
        </w:rPr>
      </w:pPr>
      <w:r w:rsidRPr="00772CBE">
        <w:rPr>
          <w:b w:val="0"/>
          <w:bCs w:val="0"/>
        </w:rPr>
        <w:t>(6) Analyze the concept of reservation in the Vienna Convention.</w:t>
      </w:r>
    </w:p>
    <w:p w:rsidR="00772CBE" w:rsidRPr="00772CBE" w:rsidRDefault="00772CBE" w:rsidP="002E0959">
      <w:pPr>
        <w:tabs>
          <w:tab w:val="left" w:pos="180"/>
        </w:tabs>
        <w:spacing w:line="360" w:lineRule="auto"/>
        <w:ind w:left="450" w:right="90" w:hanging="450"/>
        <w:jc w:val="both"/>
      </w:pPr>
      <w:r w:rsidRPr="00772CBE">
        <w:t>(7) Compare and contrast the African human rights system with that of the other human rights systems.</w:t>
      </w:r>
    </w:p>
    <w:p w:rsidR="00772CBE" w:rsidRPr="00772CBE" w:rsidRDefault="00772CBE" w:rsidP="002E0959">
      <w:pPr>
        <w:pStyle w:val="BodyText"/>
        <w:ind w:left="360" w:right="90" w:hanging="360"/>
        <w:rPr>
          <w:lang w:val="en-US"/>
        </w:rPr>
      </w:pPr>
      <w:r w:rsidRPr="00772CBE">
        <w:rPr>
          <w:lang w:val="en-US"/>
        </w:rPr>
        <w:t xml:space="preserve">(8) What is new with respect to human rights in the African Union when compared to that of the OAU? </w:t>
      </w:r>
    </w:p>
    <w:p w:rsidR="00772CBE" w:rsidRPr="00772CBE" w:rsidRDefault="00772CBE" w:rsidP="00772CBE">
      <w:pPr>
        <w:spacing w:line="360" w:lineRule="auto"/>
        <w:ind w:right="90"/>
        <w:jc w:val="both"/>
      </w:pPr>
      <w:r w:rsidRPr="00772CBE">
        <w:t>(9) What is the difference between binding and non-binding instruments?</w:t>
      </w:r>
    </w:p>
    <w:p w:rsidR="00772CBE" w:rsidRDefault="00772CBE" w:rsidP="00772CBE">
      <w:pPr>
        <w:spacing w:line="360" w:lineRule="auto"/>
        <w:ind w:right="90"/>
        <w:jc w:val="both"/>
      </w:pPr>
    </w:p>
    <w:p w:rsidR="002E0959" w:rsidRDefault="002E0959" w:rsidP="00772CBE">
      <w:pPr>
        <w:spacing w:line="360" w:lineRule="auto"/>
        <w:ind w:right="90"/>
        <w:jc w:val="both"/>
      </w:pPr>
    </w:p>
    <w:p w:rsidR="002E0959" w:rsidRDefault="002E0959" w:rsidP="00772CBE">
      <w:pPr>
        <w:spacing w:line="360" w:lineRule="auto"/>
        <w:ind w:right="90"/>
        <w:jc w:val="both"/>
      </w:pPr>
    </w:p>
    <w:p w:rsidR="002E0959" w:rsidRDefault="002E0959" w:rsidP="00772CBE">
      <w:pPr>
        <w:spacing w:line="360" w:lineRule="auto"/>
        <w:ind w:right="90"/>
        <w:jc w:val="both"/>
      </w:pPr>
    </w:p>
    <w:p w:rsidR="002E0959" w:rsidRDefault="002E0959" w:rsidP="00772CBE">
      <w:pPr>
        <w:spacing w:line="360" w:lineRule="auto"/>
        <w:ind w:right="90"/>
        <w:jc w:val="both"/>
      </w:pPr>
    </w:p>
    <w:p w:rsidR="002E0959" w:rsidRDefault="002E0959" w:rsidP="00772CBE">
      <w:pPr>
        <w:spacing w:line="360" w:lineRule="auto"/>
        <w:ind w:right="90"/>
        <w:jc w:val="both"/>
      </w:pPr>
    </w:p>
    <w:p w:rsidR="002E0959" w:rsidRDefault="002E0959" w:rsidP="00772CBE">
      <w:pPr>
        <w:spacing w:line="360" w:lineRule="auto"/>
        <w:ind w:right="90"/>
        <w:jc w:val="both"/>
      </w:pPr>
    </w:p>
    <w:p w:rsidR="002E0959" w:rsidRDefault="002E0959" w:rsidP="00772CBE">
      <w:pPr>
        <w:spacing w:line="360" w:lineRule="auto"/>
        <w:ind w:right="90"/>
        <w:jc w:val="both"/>
      </w:pPr>
    </w:p>
    <w:p w:rsidR="002E0959" w:rsidRDefault="002E0959" w:rsidP="00772CBE">
      <w:pPr>
        <w:spacing w:line="360" w:lineRule="auto"/>
        <w:ind w:right="90"/>
        <w:jc w:val="both"/>
      </w:pPr>
    </w:p>
    <w:p w:rsidR="002E0959" w:rsidRDefault="002E0959" w:rsidP="00772CBE">
      <w:pPr>
        <w:spacing w:line="360" w:lineRule="auto"/>
        <w:ind w:right="90"/>
        <w:jc w:val="both"/>
      </w:pPr>
    </w:p>
    <w:p w:rsidR="002E0959" w:rsidRPr="00772CBE" w:rsidRDefault="002E0959" w:rsidP="00772CBE">
      <w:pPr>
        <w:spacing w:line="360" w:lineRule="auto"/>
        <w:ind w:right="90"/>
        <w:jc w:val="both"/>
      </w:pPr>
    </w:p>
    <w:p w:rsidR="002E0959" w:rsidRDefault="002E0959" w:rsidP="00772CBE">
      <w:pPr>
        <w:pStyle w:val="Heading7"/>
        <w:ind w:right="90"/>
      </w:pPr>
    </w:p>
    <w:p w:rsidR="00772CBE" w:rsidRPr="00772CBE" w:rsidRDefault="00772CBE" w:rsidP="00772CBE">
      <w:pPr>
        <w:pStyle w:val="Heading7"/>
        <w:ind w:right="90"/>
      </w:pPr>
      <w:r w:rsidRPr="00772CBE">
        <w:t>Unit Summary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We have seen that there are different theories of law making. The consent and consensus based are the common ones in the making of treaties. The Vienna convention is the instrument, which contains plenty of procedures that guide the making of treaties  different organizations. The discussion on the categories of instruments focus on the human right and non-human right instruments. We enumerated a number of human right instruments ratified by most of the African states. The name of the instruments differ and have names such as treaties, conventions, protocols and declarations depending on the nature of the agreement. Some of these human rights instruments include Convention on the Prevention and Combating of Terrorism, Declaration of Principles on Freedom of Expression in Africa, Protocol Relating to the Establishment of the Peace and Security Council, Protocol to the Treaty Establishing the African Economic Community Relating to the Pan-African Parliament, African Charter on the Rights and Welfare of the Child, Protocol to the African Charter on Human and Peoples’ Rights on the Rights of Women in Africa, Protocol to the African Charter on Human and Peoples’ Rights on the Establishment of African Court on Human and Peoples’ Rights, and African Charter on Human and Peoples’ Rights. What is more, we discussed the concept of soft law and point out some of its instances.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2E0959" w:rsidRDefault="00772CBE" w:rsidP="002E0959">
      <w:pPr>
        <w:spacing w:line="360" w:lineRule="auto"/>
        <w:ind w:right="90"/>
        <w:jc w:val="center"/>
        <w:rPr>
          <w:b/>
          <w:color w:val="000000"/>
          <w:sz w:val="28"/>
          <w:u w:val="single"/>
        </w:rPr>
      </w:pPr>
      <w:r w:rsidRPr="002E0959">
        <w:rPr>
          <w:b/>
          <w:color w:val="000000"/>
          <w:sz w:val="28"/>
          <w:u w:val="single"/>
        </w:rPr>
        <w:lastRenderedPageBreak/>
        <w:t>Chapter Seven</w:t>
      </w:r>
    </w:p>
    <w:p w:rsidR="00772CBE" w:rsidRPr="002E0959" w:rsidRDefault="00772CBE" w:rsidP="002E0959">
      <w:pPr>
        <w:spacing w:line="360" w:lineRule="auto"/>
        <w:ind w:right="90"/>
        <w:jc w:val="center"/>
        <w:rPr>
          <w:b/>
          <w:color w:val="000000"/>
          <w:sz w:val="28"/>
          <w:u w:val="single"/>
        </w:rPr>
      </w:pPr>
      <w:r w:rsidRPr="002E0959">
        <w:rPr>
          <w:b/>
          <w:color w:val="000000"/>
          <w:sz w:val="28"/>
          <w:u w:val="single"/>
        </w:rPr>
        <w:t>The Role of the African Union in the Protection of Human Rights and Maintenance of Peace and Security in Africa</w:t>
      </w:r>
    </w:p>
    <w:p w:rsidR="00772CBE" w:rsidRPr="00772CBE" w:rsidRDefault="00772CBE" w:rsidP="00772CBE">
      <w:pPr>
        <w:pStyle w:val="Heading6"/>
        <w:ind w:right="90"/>
        <w:rPr>
          <w:b w:val="0"/>
        </w:rPr>
      </w:pPr>
      <w:r w:rsidRPr="00772CBE">
        <w:rPr>
          <w:bCs w:val="0"/>
        </w:rPr>
        <w:br/>
      </w:r>
      <w:r w:rsidRPr="00772CBE">
        <w:rPr>
          <w:b w:val="0"/>
        </w:rPr>
        <w:t>It may be claimed that the protection and promotion of human rights is not a task left to some states or organizations. Because of their inherent nature, the protection and promotion of human rights requires positive act of all, including individuals themselves. However, the important point here is that the role of the African Union as an organization. Hence, the logical question is “what is expected of the AU in promoting and protecting human rights in the region.?” This is because the protection of human rights in Africa has a positive impact in the maintenance of peace in the continent, which is one of the prevalent challenges of Africa. Thus, both promotion of human rights and maintenance of peace are highly related to one another. The maintenance of peace and security and protection of human rights have also contribution for the development of the continent. Therefore, this is the grey area in which the AU should capitalize on in order to achieve its major objectives. This chapter assesses the status of the human right protection in Africa and the current peace situations of the region.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bCs/>
        </w:rPr>
      </w:pPr>
      <w:r w:rsidRPr="00772CBE">
        <w:rPr>
          <w:b/>
          <w:bCs/>
        </w:rPr>
        <w:t>Objectives</w:t>
      </w:r>
    </w:p>
    <w:p w:rsidR="00772CBE" w:rsidRPr="00772CBE" w:rsidRDefault="00772CBE" w:rsidP="00772CBE">
      <w:pPr>
        <w:spacing w:line="360" w:lineRule="auto"/>
        <w:ind w:right="90"/>
        <w:jc w:val="both"/>
        <w:rPr>
          <w:b/>
          <w:bCs/>
        </w:rPr>
      </w:pPr>
    </w:p>
    <w:p w:rsidR="00772CBE" w:rsidRPr="00772CBE" w:rsidRDefault="00772CBE" w:rsidP="00772CBE">
      <w:pPr>
        <w:spacing w:line="360" w:lineRule="auto"/>
        <w:ind w:right="90"/>
        <w:jc w:val="both"/>
      </w:pPr>
      <w:r w:rsidRPr="00772CBE">
        <w:t>After the accomplishment of this chapter, students will be able to:</w:t>
      </w:r>
    </w:p>
    <w:p w:rsidR="00772CBE" w:rsidRPr="00772CBE" w:rsidRDefault="00772CBE" w:rsidP="00772CBE">
      <w:pPr>
        <w:spacing w:line="360" w:lineRule="auto"/>
        <w:ind w:right="90"/>
        <w:jc w:val="both"/>
      </w:pPr>
    </w:p>
    <w:p w:rsidR="00772CBE" w:rsidRPr="00772CBE" w:rsidRDefault="00772CBE" w:rsidP="00772CBE">
      <w:pPr>
        <w:numPr>
          <w:ilvl w:val="0"/>
          <w:numId w:val="62"/>
        </w:numPr>
        <w:spacing w:line="360" w:lineRule="auto"/>
        <w:ind w:right="90"/>
        <w:jc w:val="both"/>
      </w:pPr>
      <w:r w:rsidRPr="00772CBE">
        <w:t>Evaluate the protections of human rights in Africa;</w:t>
      </w:r>
    </w:p>
    <w:p w:rsidR="00772CBE" w:rsidRPr="00772CBE" w:rsidRDefault="00772CBE" w:rsidP="00772CBE">
      <w:pPr>
        <w:numPr>
          <w:ilvl w:val="0"/>
          <w:numId w:val="62"/>
        </w:numPr>
        <w:spacing w:line="360" w:lineRule="auto"/>
        <w:ind w:right="90"/>
        <w:jc w:val="both"/>
      </w:pPr>
      <w:r w:rsidRPr="00772CBE">
        <w:t>Identify the so far the roles of the African Union in the protection of human rights and maintenance of peace;</w:t>
      </w:r>
    </w:p>
    <w:p w:rsidR="00772CBE" w:rsidRPr="00772CBE" w:rsidRDefault="00772CBE" w:rsidP="00772CBE">
      <w:pPr>
        <w:numPr>
          <w:ilvl w:val="0"/>
          <w:numId w:val="62"/>
        </w:numPr>
        <w:spacing w:line="360" w:lineRule="auto"/>
        <w:ind w:right="90"/>
        <w:jc w:val="both"/>
      </w:pPr>
      <w:r w:rsidRPr="00772CBE">
        <w:t>Identify the mechanism devised to protect human rights in Africa;</w:t>
      </w:r>
    </w:p>
    <w:p w:rsidR="00772CBE" w:rsidRPr="00772CBE" w:rsidRDefault="00772CBE" w:rsidP="00772CBE">
      <w:pPr>
        <w:numPr>
          <w:ilvl w:val="0"/>
          <w:numId w:val="62"/>
        </w:numPr>
        <w:spacing w:line="360" w:lineRule="auto"/>
        <w:ind w:right="90"/>
        <w:jc w:val="both"/>
      </w:pPr>
      <w:r w:rsidRPr="00772CBE">
        <w:t>Appreciate the peace situation of the continent;</w:t>
      </w:r>
    </w:p>
    <w:p w:rsidR="00772CBE" w:rsidRPr="00772CBE" w:rsidRDefault="00772CBE" w:rsidP="00772CBE">
      <w:pPr>
        <w:pStyle w:val="BodyText"/>
        <w:numPr>
          <w:ilvl w:val="0"/>
          <w:numId w:val="62"/>
        </w:numPr>
        <w:ind w:right="90"/>
        <w:rPr>
          <w:lang w:val="en-US"/>
        </w:rPr>
      </w:pPr>
      <w:r w:rsidRPr="00772CBE">
        <w:rPr>
          <w:lang w:val="en-US"/>
        </w:rPr>
        <w:t>Contribute for the protection of human rights in Africa; and</w:t>
      </w:r>
    </w:p>
    <w:p w:rsidR="00772CBE" w:rsidRPr="00772CBE" w:rsidRDefault="00772CBE" w:rsidP="00772CBE">
      <w:pPr>
        <w:numPr>
          <w:ilvl w:val="0"/>
          <w:numId w:val="62"/>
        </w:numPr>
        <w:spacing w:line="360" w:lineRule="auto"/>
        <w:ind w:right="90"/>
        <w:jc w:val="both"/>
      </w:pPr>
      <w:r w:rsidRPr="00772CBE">
        <w:t>Suggest solutions to improve the peace of the region.</w:t>
      </w:r>
    </w:p>
    <w:p w:rsidR="002E0959" w:rsidRDefault="002E0959" w:rsidP="00772CBE">
      <w:pPr>
        <w:pStyle w:val="BodyText"/>
        <w:ind w:right="90"/>
        <w:rPr>
          <w:lang w:val="en-US"/>
        </w:rPr>
      </w:pPr>
    </w:p>
    <w:p w:rsidR="00772CBE" w:rsidRPr="00772CBE" w:rsidRDefault="00772CBE" w:rsidP="00772CBE">
      <w:pPr>
        <w:pStyle w:val="BodyText"/>
        <w:ind w:right="90"/>
        <w:rPr>
          <w:lang w:val="en-US"/>
        </w:rPr>
      </w:pPr>
      <w:r w:rsidRPr="00772CBE">
        <w:rPr>
          <w:lang w:val="en-US"/>
        </w:rPr>
        <w:lastRenderedPageBreak/>
        <w:t>Before we evaluate the statues of the protection human rights and the maintenance of peace Africa, let’s look at some of the African human right systems, especially the legal frameworks.</w:t>
      </w:r>
    </w:p>
    <w:p w:rsidR="00772CBE" w:rsidRPr="00772CBE" w:rsidRDefault="00772CBE" w:rsidP="00772CBE">
      <w:pPr>
        <w:spacing w:line="360" w:lineRule="auto"/>
        <w:ind w:right="90"/>
        <w:jc w:val="both"/>
      </w:pPr>
    </w:p>
    <w:p w:rsidR="00772CBE" w:rsidRPr="002E0959" w:rsidRDefault="00772CBE" w:rsidP="002E0959">
      <w:pPr>
        <w:pStyle w:val="NormalWeb"/>
        <w:numPr>
          <w:ilvl w:val="1"/>
          <w:numId w:val="37"/>
        </w:numPr>
        <w:tabs>
          <w:tab w:val="clear" w:pos="900"/>
          <w:tab w:val="num" w:pos="360"/>
        </w:tabs>
        <w:spacing w:before="0" w:beforeAutospacing="0" w:after="0" w:afterAutospacing="0" w:line="360" w:lineRule="auto"/>
        <w:ind w:left="360" w:right="90"/>
        <w:jc w:val="both"/>
        <w:rPr>
          <w:b/>
          <w:i/>
          <w:lang w:val="en-GB" w:eastAsia="en-US"/>
        </w:rPr>
      </w:pPr>
      <w:r w:rsidRPr="002E0959">
        <w:rPr>
          <w:b/>
          <w:i/>
          <w:lang w:val="en-GB" w:eastAsia="en-US"/>
        </w:rPr>
        <w:t>The African Charter on Human and People’s Rights</w:t>
      </w:r>
    </w:p>
    <w:p w:rsidR="00772CBE" w:rsidRPr="00772CBE" w:rsidRDefault="00772CBE" w:rsidP="00772CBE">
      <w:pPr>
        <w:spacing w:line="360" w:lineRule="auto"/>
        <w:ind w:right="90"/>
        <w:jc w:val="both"/>
        <w:rPr>
          <w:u w:val="single"/>
          <w:lang w:val="en-GB"/>
        </w:rPr>
      </w:pPr>
    </w:p>
    <w:p w:rsidR="00772CBE" w:rsidRPr="00772CBE" w:rsidRDefault="00772CBE" w:rsidP="00772CBE">
      <w:pPr>
        <w:pStyle w:val="BodyText"/>
        <w:ind w:right="90"/>
        <w:rPr>
          <w:lang w:val="en-GB"/>
        </w:rPr>
      </w:pPr>
      <w:r w:rsidRPr="00772CBE">
        <w:rPr>
          <w:lang w:val="en-GB"/>
        </w:rPr>
        <w:t>At the summit in 1963, when the Charter of the Organisation of African Unity (OAU), now the African Union, was signed, States were asked to consider the elaboration of a human rights instrument in order to give effect to both the UN Charter and the Universal Declaration on Human Rights. The process of actually creating such an instrument was very long. But finally in 1981 the African Charter on Human and People’s Rights was adopted and entered into force in 1986. Since then, many African States have ratified it.</w:t>
      </w:r>
    </w:p>
    <w:p w:rsidR="00772CBE" w:rsidRPr="00772CBE" w:rsidRDefault="00772CBE" w:rsidP="00772CBE">
      <w:pPr>
        <w:spacing w:line="360" w:lineRule="auto"/>
        <w:ind w:right="90"/>
        <w:jc w:val="both"/>
        <w:rPr>
          <w:lang w:val="en-GB"/>
        </w:rPr>
      </w:pPr>
    </w:p>
    <w:p w:rsidR="00772CBE" w:rsidRPr="00772CBE" w:rsidRDefault="00772CBE" w:rsidP="00772CBE">
      <w:pPr>
        <w:spacing w:line="360" w:lineRule="auto"/>
        <w:ind w:right="90"/>
        <w:jc w:val="both"/>
        <w:rPr>
          <w:lang w:val="en-GB"/>
        </w:rPr>
      </w:pPr>
      <w:r w:rsidRPr="00772CBE">
        <w:rPr>
          <w:lang w:val="en-GB"/>
        </w:rPr>
        <w:t>There are three aspects which make the African Charter very significant, and in fact unique.</w:t>
      </w:r>
    </w:p>
    <w:p w:rsidR="00772CBE" w:rsidRPr="00772CBE" w:rsidRDefault="00772CBE" w:rsidP="00772CBE">
      <w:pPr>
        <w:spacing w:line="360" w:lineRule="auto"/>
        <w:ind w:right="90"/>
        <w:jc w:val="both"/>
        <w:rPr>
          <w:lang w:val="en-GB"/>
        </w:rPr>
      </w:pPr>
    </w:p>
    <w:p w:rsidR="00772CBE" w:rsidRPr="00772CBE" w:rsidRDefault="00772CBE" w:rsidP="00772CBE">
      <w:pPr>
        <w:spacing w:line="360" w:lineRule="auto"/>
        <w:ind w:left="547" w:right="90" w:hanging="187"/>
        <w:jc w:val="both"/>
        <w:rPr>
          <w:lang w:val="en-GB"/>
        </w:rPr>
      </w:pPr>
      <w:r w:rsidRPr="00772CBE">
        <w:rPr>
          <w:lang w:val="en-GB"/>
        </w:rPr>
        <w:t xml:space="preserve">1. The African Charter reunites Economic, Social and Cultural rights as well as Civil and Political rights in one binding instrument. On the international level the International Covenant on Economic, Social and Cultural rights and the International Covenant on Civil and Political rights codify the two “categories” of rights in separate instruments and also the European as well the Latin American Conventions on human rights follow a more traditional approach by making  difference between Economic, Social and Cultural Rights and Civil and Political rights. This is important because Economic, Social and Cultural rights were and are often considered as sort of “second class rights”, which are not really enforceable and therefore not “real rights”. By mentioning them in the same instrument, it banishes the symbolic division between the rights and gives the Economic Social and Cultural rights the chance to be seen as fully applicable and enforceable. </w:t>
      </w:r>
    </w:p>
    <w:p w:rsidR="00772CBE" w:rsidRPr="00772CBE" w:rsidRDefault="00772CBE" w:rsidP="00772CBE">
      <w:pPr>
        <w:spacing w:line="360" w:lineRule="auto"/>
        <w:ind w:left="547" w:right="90" w:hanging="187"/>
        <w:jc w:val="both"/>
        <w:rPr>
          <w:lang w:val="en-GB"/>
        </w:rPr>
      </w:pPr>
    </w:p>
    <w:p w:rsidR="00772CBE" w:rsidRPr="00772CBE" w:rsidRDefault="00772CBE" w:rsidP="00772CBE">
      <w:pPr>
        <w:spacing w:line="360" w:lineRule="auto"/>
        <w:ind w:left="547" w:right="90" w:hanging="187"/>
        <w:jc w:val="both"/>
        <w:rPr>
          <w:lang w:val="en-GB"/>
        </w:rPr>
      </w:pPr>
      <w:r w:rsidRPr="00772CBE">
        <w:rPr>
          <w:lang w:val="en-GB"/>
        </w:rPr>
        <w:t xml:space="preserve">2. The second important aspect is the fact that the African Charter also contains so called “third generation” rights such as the right to a satisfactory environment (Art. 24) or the right to economic, social and cultural development (Art.22). This is the newest category of human rights. They are usually side-stepped by the international community, mostly because of their vagueness concerning their holders, duty-bearers and also their substance. </w:t>
      </w:r>
      <w:r w:rsidRPr="00772CBE">
        <w:rPr>
          <w:lang w:val="en-GB"/>
        </w:rPr>
        <w:lastRenderedPageBreak/>
        <w:t>All this makes an application rather difficult and States therefore prefer not to go too deep into those kinds of rights.</w:t>
      </w:r>
    </w:p>
    <w:p w:rsidR="00772CBE" w:rsidRPr="00772CBE" w:rsidRDefault="00772CBE" w:rsidP="00772CBE">
      <w:pPr>
        <w:spacing w:line="360" w:lineRule="auto"/>
        <w:ind w:left="547" w:right="90" w:hanging="187"/>
        <w:jc w:val="both"/>
        <w:rPr>
          <w:lang w:val="en-GB"/>
        </w:rPr>
      </w:pPr>
    </w:p>
    <w:p w:rsidR="00772CBE" w:rsidRPr="00772CBE" w:rsidRDefault="00772CBE" w:rsidP="00772CBE">
      <w:pPr>
        <w:spacing w:line="360" w:lineRule="auto"/>
        <w:ind w:left="547" w:right="90" w:hanging="187"/>
        <w:jc w:val="both"/>
        <w:rPr>
          <w:lang w:val="en-GB"/>
        </w:rPr>
      </w:pPr>
      <w:r w:rsidRPr="00772CBE">
        <w:rPr>
          <w:lang w:val="en-GB"/>
        </w:rPr>
        <w:t>3. The last significant aspect of the African Charter is the way in which the rights are formulated. The African Charter formulates them as direct entitlements of individuals. For example it states “</w:t>
      </w:r>
      <w:r w:rsidRPr="00772CBE">
        <w:rPr>
          <w:b/>
          <w:i/>
          <w:lang w:val="en-GB"/>
        </w:rPr>
        <w:t>Every individual</w:t>
      </w:r>
      <w:r w:rsidRPr="00772CBE">
        <w:rPr>
          <w:i/>
          <w:lang w:val="en-GB"/>
        </w:rPr>
        <w:t xml:space="preserve"> shall have the right to enjoy the best attainable state of physical and mental health</w:t>
      </w:r>
      <w:r w:rsidRPr="00772CBE">
        <w:rPr>
          <w:lang w:val="en-GB"/>
        </w:rPr>
        <w:t>” (Art. 16 (1)). In contrast, the International Covenant on Economic, Social and Cultural rights which mentions the right to health, does, not address individuals as such, but States: “</w:t>
      </w:r>
      <w:r w:rsidRPr="00772CBE">
        <w:rPr>
          <w:i/>
          <w:lang w:val="en-GB"/>
        </w:rPr>
        <w:t xml:space="preserve">The </w:t>
      </w:r>
      <w:r w:rsidRPr="00772CBE">
        <w:rPr>
          <w:b/>
          <w:i/>
          <w:lang w:val="en-GB"/>
        </w:rPr>
        <w:t xml:space="preserve">States Parties </w:t>
      </w:r>
      <w:r w:rsidRPr="00772CBE">
        <w:rPr>
          <w:i/>
          <w:lang w:val="en-GB"/>
        </w:rPr>
        <w:t xml:space="preserve">to the present Covenant </w:t>
      </w:r>
      <w:r w:rsidRPr="00772CBE">
        <w:rPr>
          <w:b/>
          <w:i/>
          <w:lang w:val="en-GB"/>
        </w:rPr>
        <w:t>recognize</w:t>
      </w:r>
      <w:r w:rsidRPr="00772CBE">
        <w:rPr>
          <w:i/>
          <w:lang w:val="en-GB"/>
        </w:rPr>
        <w:t xml:space="preserve"> the right of everyone to the enjoyment of the highest attainable standard of physical and mental health</w:t>
      </w:r>
      <w:r w:rsidRPr="00772CBE">
        <w:rPr>
          <w:lang w:val="en-GB"/>
        </w:rPr>
        <w:t xml:space="preserve">”. (Art.12 (1) ICESCR). The main advantage of the formulation of the African Charter is that it allows the application of these rights to States as well as non-state actors. It increasingly recognizes that non-state actors such as corporations, rebel groups and other groups have human rights obligations, which indicates that, the formulation of the African Charter allows a broader application. </w:t>
      </w:r>
    </w:p>
    <w:p w:rsidR="00772CBE" w:rsidRPr="00772CBE" w:rsidRDefault="00772CBE" w:rsidP="002E0959">
      <w:pPr>
        <w:spacing w:line="360" w:lineRule="auto"/>
        <w:ind w:left="540" w:right="90" w:hanging="180"/>
        <w:jc w:val="both"/>
        <w:rPr>
          <w:lang w:val="en-GB"/>
        </w:rPr>
      </w:pPr>
      <w:r w:rsidRPr="00772CBE">
        <w:rPr>
          <w:lang w:val="en-GB"/>
        </w:rPr>
        <w:t xml:space="preserve"> </w:t>
      </w:r>
    </w:p>
    <w:p w:rsidR="00772CBE" w:rsidRPr="002E0959" w:rsidRDefault="00772CBE" w:rsidP="002E0959">
      <w:pPr>
        <w:numPr>
          <w:ilvl w:val="1"/>
          <w:numId w:val="37"/>
        </w:numPr>
        <w:tabs>
          <w:tab w:val="clear" w:pos="900"/>
          <w:tab w:val="num" w:pos="360"/>
        </w:tabs>
        <w:spacing w:line="360" w:lineRule="auto"/>
        <w:ind w:left="360" w:right="90"/>
        <w:jc w:val="both"/>
        <w:rPr>
          <w:b/>
          <w:i/>
          <w:lang w:val="en-GB"/>
        </w:rPr>
      </w:pPr>
      <w:r w:rsidRPr="002E0959">
        <w:rPr>
          <w:b/>
          <w:i/>
          <w:lang w:val="en-GB"/>
        </w:rPr>
        <w:t>The African Commission on Human and People’s Rights</w:t>
      </w:r>
    </w:p>
    <w:p w:rsidR="00772CBE" w:rsidRPr="00772CBE" w:rsidRDefault="00772CBE" w:rsidP="00772CBE">
      <w:pPr>
        <w:spacing w:line="360" w:lineRule="auto"/>
        <w:ind w:right="90"/>
        <w:jc w:val="both"/>
        <w:rPr>
          <w:lang w:val="en-GB"/>
        </w:rPr>
      </w:pPr>
    </w:p>
    <w:p w:rsidR="00772CBE" w:rsidRPr="00772CBE" w:rsidRDefault="00772CBE" w:rsidP="00772CBE">
      <w:pPr>
        <w:spacing w:line="360" w:lineRule="auto"/>
        <w:ind w:right="90"/>
        <w:jc w:val="both"/>
        <w:rPr>
          <w:lang w:val="en-GB"/>
        </w:rPr>
      </w:pPr>
      <w:r w:rsidRPr="00772CBE">
        <w:rPr>
          <w:lang w:val="en-GB"/>
        </w:rPr>
        <w:t xml:space="preserve">The African Commission is a quasi-judicial body, but it is not a Court. Nevertheless, we should not underestimate its “legal and moral authority”. It is not important whether the decisions are binding or not, but what is more important is the (legal and moral) perception of the Commission in the international community. Therefore, the decisions and recommendations of the Commission cannot be seen as being devoid of any value, sime the condemnation before a complaint body such as the Commission (or of course before an international tribunal) exercises a considerable international and national political pressure on the concerned government to stop the violations and implement necessary policies to redress the situation and avoid further violations. However, neither the African Charter nor the Rules of Procedures of the African Commission define any mechanism to ensure a follow-up to the recommendations given. This is a serious weakness of the system. </w:t>
      </w:r>
    </w:p>
    <w:p w:rsidR="00772CBE" w:rsidRPr="00772CBE" w:rsidRDefault="00772CBE" w:rsidP="00772CBE">
      <w:pPr>
        <w:spacing w:line="360" w:lineRule="auto"/>
        <w:ind w:right="90"/>
        <w:jc w:val="both"/>
        <w:rPr>
          <w:lang w:val="en-GB"/>
        </w:rPr>
      </w:pPr>
    </w:p>
    <w:p w:rsidR="00772CBE" w:rsidRPr="00772CBE" w:rsidRDefault="00772CBE" w:rsidP="00772CBE">
      <w:pPr>
        <w:autoSpaceDE w:val="0"/>
        <w:autoSpaceDN w:val="0"/>
        <w:adjustRightInd w:val="0"/>
        <w:spacing w:line="360" w:lineRule="auto"/>
        <w:ind w:right="90"/>
        <w:jc w:val="both"/>
        <w:rPr>
          <w:bCs/>
          <w:lang w:val="en-GB"/>
        </w:rPr>
      </w:pPr>
      <w:r w:rsidRPr="00772CBE">
        <w:rPr>
          <w:lang w:val="en-GB"/>
        </w:rPr>
        <w:lastRenderedPageBreak/>
        <w:t xml:space="preserve">The African Commission is established based on Art.30 of the African Charter. </w:t>
      </w:r>
      <w:r w:rsidRPr="00772CBE">
        <w:rPr>
          <w:bCs/>
          <w:lang w:val="en-GB"/>
        </w:rPr>
        <w:t xml:space="preserve"> The Commission’s mandate is laid down in Art.45 of the African Charter. It can be summarized in three broad responsibilities:</w:t>
      </w:r>
    </w:p>
    <w:p w:rsidR="00772CBE" w:rsidRPr="00772CBE" w:rsidRDefault="00772CBE" w:rsidP="00772CBE">
      <w:pPr>
        <w:autoSpaceDE w:val="0"/>
        <w:autoSpaceDN w:val="0"/>
        <w:adjustRightInd w:val="0"/>
        <w:spacing w:line="360" w:lineRule="auto"/>
        <w:ind w:right="90"/>
        <w:jc w:val="both"/>
        <w:rPr>
          <w:bCs/>
          <w:lang w:val="en-GB"/>
        </w:rPr>
      </w:pPr>
    </w:p>
    <w:p w:rsidR="00772CBE" w:rsidRPr="00772CBE" w:rsidRDefault="00772CBE" w:rsidP="00772CBE">
      <w:pPr>
        <w:numPr>
          <w:ilvl w:val="0"/>
          <w:numId w:val="63"/>
        </w:numPr>
        <w:autoSpaceDE w:val="0"/>
        <w:autoSpaceDN w:val="0"/>
        <w:adjustRightInd w:val="0"/>
        <w:spacing w:line="360" w:lineRule="auto"/>
        <w:ind w:right="90"/>
        <w:jc w:val="both"/>
        <w:rPr>
          <w:bCs/>
          <w:lang w:val="en-GB"/>
        </w:rPr>
      </w:pPr>
      <w:r w:rsidRPr="00772CBE">
        <w:rPr>
          <w:b/>
          <w:bCs/>
          <w:lang w:val="en-GB"/>
        </w:rPr>
        <w:t xml:space="preserve">Promoting </w:t>
      </w:r>
      <w:r w:rsidRPr="00772CBE">
        <w:rPr>
          <w:bCs/>
          <w:lang w:val="en-GB"/>
        </w:rPr>
        <w:t>human and people’s rights;</w:t>
      </w:r>
    </w:p>
    <w:p w:rsidR="00772CBE" w:rsidRPr="00772CBE" w:rsidRDefault="00772CBE" w:rsidP="00772CBE">
      <w:pPr>
        <w:numPr>
          <w:ilvl w:val="0"/>
          <w:numId w:val="63"/>
        </w:numPr>
        <w:autoSpaceDE w:val="0"/>
        <w:autoSpaceDN w:val="0"/>
        <w:adjustRightInd w:val="0"/>
        <w:spacing w:line="360" w:lineRule="auto"/>
        <w:ind w:right="90"/>
        <w:jc w:val="both"/>
        <w:rPr>
          <w:bCs/>
          <w:lang w:val="en-GB"/>
        </w:rPr>
      </w:pPr>
      <w:r w:rsidRPr="00772CBE">
        <w:rPr>
          <w:b/>
          <w:bCs/>
          <w:lang w:val="en-GB"/>
        </w:rPr>
        <w:t>Protecting</w:t>
      </w:r>
      <w:r w:rsidRPr="00772CBE">
        <w:rPr>
          <w:bCs/>
          <w:lang w:val="en-GB"/>
        </w:rPr>
        <w:t xml:space="preserve"> human and people’s rights, and</w:t>
      </w:r>
    </w:p>
    <w:p w:rsidR="00772CBE" w:rsidRPr="00772CBE" w:rsidRDefault="00772CBE" w:rsidP="00772CBE">
      <w:pPr>
        <w:numPr>
          <w:ilvl w:val="0"/>
          <w:numId w:val="63"/>
        </w:numPr>
        <w:autoSpaceDE w:val="0"/>
        <w:autoSpaceDN w:val="0"/>
        <w:adjustRightInd w:val="0"/>
        <w:spacing w:line="360" w:lineRule="auto"/>
        <w:ind w:right="90"/>
        <w:jc w:val="both"/>
        <w:rPr>
          <w:bCs/>
          <w:lang w:val="en-GB"/>
        </w:rPr>
      </w:pPr>
      <w:r w:rsidRPr="00772CBE">
        <w:rPr>
          <w:b/>
          <w:bCs/>
          <w:lang w:val="en-GB"/>
        </w:rPr>
        <w:t>Interpreting</w:t>
      </w:r>
      <w:r w:rsidRPr="00772CBE">
        <w:rPr>
          <w:bCs/>
          <w:lang w:val="en-GB"/>
        </w:rPr>
        <w:t xml:space="preserve"> the African Charter on human and People’s Rights</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 African Commission is composed of eleven members which are elected by the African Union Assembly of The Heads of State and Governments. The members serve six-year renewable terms in their individual capacity. Nevertheless, no two nationals of the same State might sit in the Commission at the same time. </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Although its authority rests on its own treaty, the African Charter, the Commission reports to the Assembly of the Heads of State and Governments of the African Union (formerly the Organisation of African Unity (OAU)). The Commission meets twice a year - usually in March or April and in October or November. </w:t>
      </w:r>
    </w:p>
    <w:p w:rsidR="002E0959" w:rsidRDefault="002E0959" w:rsidP="00772CBE">
      <w:pPr>
        <w:spacing w:line="360" w:lineRule="auto"/>
        <w:ind w:right="90"/>
        <w:jc w:val="both"/>
        <w:rPr>
          <w:lang w:val="en-GB"/>
        </w:rPr>
      </w:pPr>
    </w:p>
    <w:p w:rsidR="00772CBE" w:rsidRPr="00772CBE" w:rsidRDefault="00772CBE" w:rsidP="00772CBE">
      <w:pPr>
        <w:spacing w:line="360" w:lineRule="auto"/>
        <w:ind w:right="90"/>
        <w:jc w:val="both"/>
        <w:rPr>
          <w:lang w:val="en-GB"/>
        </w:rPr>
      </w:pPr>
      <w:r w:rsidRPr="00772CBE">
        <w:rPr>
          <w:lang w:val="en-GB"/>
        </w:rPr>
        <w:t xml:space="preserve">To realize its protective mandate, the Commission is entitled to receive inter-state communications (Art. 47), but also “other communications” (Art. 55). The Charter is not clear as to what “other communications” means, but the Commission developed its rules of procedure in such a way that it is able to accept communications from individuals alleging human rights violations by a State party. The communication can then be considered if  the majority of commissioners decide so (Art. 55 (2)). </w:t>
      </w:r>
    </w:p>
    <w:p w:rsidR="00772CBE" w:rsidRPr="00772CBE" w:rsidRDefault="00772CBE" w:rsidP="00772CBE">
      <w:pPr>
        <w:spacing w:line="360" w:lineRule="auto"/>
        <w:ind w:right="90"/>
        <w:jc w:val="both"/>
        <w:rPr>
          <w:lang w:val="en-GB"/>
        </w:rPr>
      </w:pPr>
    </w:p>
    <w:p w:rsidR="00772CBE" w:rsidRPr="002E0959" w:rsidRDefault="00772CBE" w:rsidP="002E0959">
      <w:pPr>
        <w:numPr>
          <w:ilvl w:val="1"/>
          <w:numId w:val="37"/>
        </w:numPr>
        <w:tabs>
          <w:tab w:val="clear" w:pos="900"/>
          <w:tab w:val="num" w:pos="360"/>
        </w:tabs>
        <w:spacing w:line="360" w:lineRule="auto"/>
        <w:ind w:left="360" w:right="90"/>
        <w:jc w:val="both"/>
        <w:rPr>
          <w:b/>
          <w:i/>
          <w:lang w:val="en-GB"/>
        </w:rPr>
      </w:pPr>
      <w:r w:rsidRPr="002E0959">
        <w:rPr>
          <w:b/>
          <w:i/>
          <w:lang w:val="en-GB"/>
        </w:rPr>
        <w:t>The African Court on Human and People’s Rights</w:t>
      </w:r>
    </w:p>
    <w:p w:rsidR="00772CBE" w:rsidRPr="00772CBE" w:rsidRDefault="00772CBE" w:rsidP="00772CBE">
      <w:pPr>
        <w:spacing w:line="360" w:lineRule="auto"/>
        <w:ind w:left="540" w:right="90"/>
        <w:jc w:val="both"/>
        <w:rPr>
          <w:lang w:val="en-GB"/>
        </w:rPr>
      </w:pPr>
    </w:p>
    <w:p w:rsidR="00772CBE" w:rsidRPr="00772CBE" w:rsidRDefault="00772CBE" w:rsidP="00772CBE">
      <w:pPr>
        <w:spacing w:line="360" w:lineRule="auto"/>
        <w:ind w:right="90"/>
        <w:jc w:val="both"/>
        <w:rPr>
          <w:lang w:val="en-GB"/>
        </w:rPr>
      </w:pPr>
      <w:r w:rsidRPr="00772CBE">
        <w:rPr>
          <w:lang w:val="en-GB"/>
        </w:rPr>
        <w:t xml:space="preserve">The African Court on Human and People’s Rights (ACHPR) is the most recent of the three regional human rights judicial bodies. It was established in 1998 by a protocol, twelve years after the entry into force of the African Charter on Human and Peoples' Rights, concluded in 1981 in Banjul, Gambia, under the aegis of the Organization of the African Unity (OAU). The Protocol </w:t>
      </w:r>
      <w:r w:rsidRPr="00772CBE">
        <w:rPr>
          <w:lang w:val="en-GB"/>
        </w:rPr>
        <w:lastRenderedPageBreak/>
        <w:t xml:space="preserve">establishing the ACHPR entered into force on January 1, 2004 upon its ratification by fifteen member states. </w:t>
      </w:r>
    </w:p>
    <w:p w:rsidR="00772CBE" w:rsidRPr="00772CBE" w:rsidRDefault="00772CBE" w:rsidP="00772CBE">
      <w:pPr>
        <w:spacing w:line="360" w:lineRule="auto"/>
        <w:ind w:right="90"/>
        <w:jc w:val="both"/>
        <w:rPr>
          <w:lang w:val="en-GB"/>
        </w:rPr>
      </w:pPr>
    </w:p>
    <w:p w:rsidR="00772CBE" w:rsidRPr="00772CBE" w:rsidRDefault="00772CBE" w:rsidP="00772CBE">
      <w:pPr>
        <w:spacing w:line="360" w:lineRule="auto"/>
        <w:ind w:right="90"/>
        <w:jc w:val="both"/>
        <w:rPr>
          <w:lang w:val="en-GB"/>
        </w:rPr>
      </w:pPr>
      <w:r w:rsidRPr="00772CBE">
        <w:rPr>
          <w:lang w:val="en-GB"/>
        </w:rPr>
        <w:t xml:space="preserve">Unlike the European and Inter-American systems for the protection of human rights, where the ECHR and the IACHPR are integral parts of the cardinal instrument of the system </w:t>
      </w:r>
      <w:r w:rsidRPr="00772CBE">
        <w:rPr>
          <w:rStyle w:val="Emphasis"/>
          <w:lang w:val="en-GB"/>
        </w:rPr>
        <w:t>ab initio</w:t>
      </w:r>
      <w:r w:rsidRPr="00772CBE">
        <w:rPr>
          <w:lang w:val="en-GB"/>
        </w:rPr>
        <w:t>, in the case of Africa, the establishment of a regional judicial body to ensure the implementation of the fundamental agreement is rather an afterthought.</w:t>
      </w:r>
    </w:p>
    <w:p w:rsidR="00772CBE" w:rsidRPr="00772CBE" w:rsidRDefault="00772CBE" w:rsidP="00772CBE">
      <w:pPr>
        <w:spacing w:line="360" w:lineRule="auto"/>
        <w:ind w:right="90"/>
        <w:jc w:val="both"/>
        <w:rPr>
          <w:lang w:val="en-GB"/>
        </w:rPr>
      </w:pPr>
    </w:p>
    <w:p w:rsidR="00772CBE" w:rsidRPr="00772CBE" w:rsidRDefault="00772CBE" w:rsidP="00772CBE">
      <w:pPr>
        <w:pStyle w:val="BodyText"/>
        <w:ind w:right="90"/>
        <w:rPr>
          <w:lang w:val="en-GB"/>
        </w:rPr>
      </w:pPr>
      <w:r w:rsidRPr="00772CBE">
        <w:rPr>
          <w:lang w:val="en-GB"/>
        </w:rPr>
        <w:t xml:space="preserve">Before the adoption of the ACHPR Protocol, the protection of rights listed in the African Charter rested solely with the African Commission on Human and Peoples' Rights. </w:t>
      </w:r>
    </w:p>
    <w:p w:rsidR="00772CBE" w:rsidRPr="00772CBE" w:rsidRDefault="00772CBE" w:rsidP="00772CBE">
      <w:pPr>
        <w:spacing w:line="360" w:lineRule="auto"/>
        <w:ind w:right="90"/>
        <w:jc w:val="both"/>
        <w:rPr>
          <w:lang w:val="en-GB"/>
        </w:rPr>
      </w:pPr>
    </w:p>
    <w:p w:rsidR="00772CBE" w:rsidRPr="00772CBE" w:rsidRDefault="00772CBE" w:rsidP="00772CBE">
      <w:pPr>
        <w:spacing w:line="360" w:lineRule="auto"/>
        <w:ind w:right="90"/>
        <w:jc w:val="both"/>
        <w:rPr>
          <w:lang w:val="en-GB"/>
        </w:rPr>
      </w:pPr>
      <w:r w:rsidRPr="00772CBE">
        <w:rPr>
          <w:lang w:val="en-GB"/>
        </w:rPr>
        <w:t>In the second half of the 1990s, advancements of democracy in several African states (e.g., Namibia, Malawi, Benin, South Africa, Tanzania, Mali, and Nigeria) and the weak record of the African Commission (particularly regarding implementation of its decisions) heightened the need for a stronger domestic and regional guarantees for the protection of human rights, making the establishment of the ACHPR possible.</w:t>
      </w:r>
    </w:p>
    <w:p w:rsidR="00772CBE" w:rsidRPr="00772CBE" w:rsidRDefault="00772CBE" w:rsidP="00772CBE">
      <w:pPr>
        <w:spacing w:line="360" w:lineRule="auto"/>
        <w:ind w:right="90"/>
        <w:jc w:val="both"/>
        <w:rPr>
          <w:lang w:val="en-GB"/>
        </w:rPr>
      </w:pPr>
    </w:p>
    <w:p w:rsidR="00772CBE" w:rsidRPr="00772CBE" w:rsidRDefault="00772CBE" w:rsidP="00772CBE">
      <w:pPr>
        <w:spacing w:line="360" w:lineRule="auto"/>
        <w:ind w:right="90"/>
        <w:jc w:val="both"/>
        <w:rPr>
          <w:lang w:val="en-GB"/>
        </w:rPr>
      </w:pPr>
      <w:r w:rsidRPr="00772CBE">
        <w:rPr>
          <w:lang w:val="en-GB"/>
        </w:rPr>
        <w:t xml:space="preserve">Such a renewed impetus toward more effective protection of the human rights accounts also for certain features of the ACHPR which set it apart, not only from its American and European counterparts, but also from all other judicial bodies as well. In particular, the Protocol provides that actions may be brought before the Court on the basis of </w:t>
      </w:r>
      <w:r w:rsidRPr="00772CBE">
        <w:rPr>
          <w:b/>
          <w:i/>
          <w:lang w:val="en-GB"/>
        </w:rPr>
        <w:t>any</w:t>
      </w:r>
      <w:r w:rsidRPr="00772CBE">
        <w:rPr>
          <w:lang w:val="en-GB"/>
        </w:rPr>
        <w:t xml:space="preserve"> instrument, including international human rights treaties, which have been ratified by the State party in question (Article 3.1). Furthermore, the Court can apply as sources of law any relevant human rights instrument ratified by the State in question, in addition to the African Charter (Article 7). In other words, the ACHPR could become the judicial arm of a palette of human rights agreements concluded under the aegis of the United Nations or of any other relevant legal instrument codifying human rights (e.g., the various conventions of humanitarian law, those adopted by the International Labour Organization, and even several environmental treaties). Very few of those agreements contain judicial mechanisms of ensuring their implementation, and therefore, at least potentially, several African states could end up with a dispute settlement and implementation </w:t>
      </w:r>
      <w:r w:rsidRPr="00772CBE">
        <w:rPr>
          <w:lang w:val="en-GB"/>
        </w:rPr>
        <w:lastRenderedPageBreak/>
        <w:t>control system stronger and with more bite than the one ordinarily provided for by those treaties for the rest of the world.</w:t>
      </w:r>
    </w:p>
    <w:p w:rsidR="00772CBE" w:rsidRPr="00772CBE" w:rsidRDefault="00772CBE" w:rsidP="00772CBE">
      <w:pPr>
        <w:spacing w:line="360" w:lineRule="auto"/>
        <w:ind w:right="90"/>
        <w:jc w:val="both"/>
        <w:rPr>
          <w:lang w:val="en-GB"/>
        </w:rPr>
      </w:pPr>
    </w:p>
    <w:p w:rsidR="00772CBE" w:rsidRPr="00772CBE" w:rsidRDefault="00772CBE" w:rsidP="00772CBE">
      <w:pPr>
        <w:spacing w:line="360" w:lineRule="auto"/>
        <w:ind w:right="90"/>
        <w:jc w:val="both"/>
        <w:rPr>
          <w:lang w:val="en-GB"/>
        </w:rPr>
      </w:pPr>
      <w:r w:rsidRPr="00772CBE">
        <w:rPr>
          <w:lang w:val="en-GB"/>
        </w:rPr>
        <w:t>Another peculiarity of the ACHPR is the standing of individuals and NGOs. Unlike any other judicial body, advisory opinions can be asked for by not only member States and OAU organs, but also by any African NGO that has been recognized by the OAU, provided that at the time of ratifying of the Protocol or thereafter, the State at issue has made a declaration accepting the jurisdiction of the Court to hear such cases. Again, this is another provision that, if the OAU recognizes NGOs liberally, might eventually strengthen the ACHPR's promotional function. In the area of contentious jurisdiction, individuals also can bring cases if the above declaration has been made by the State at issue. This is a step forward from the Inter-American Court, where individuals have no standing at all, but it is still far from the progressive attitude of the new European Court of Human Rights.</w:t>
      </w:r>
    </w:p>
    <w:p w:rsidR="00772CBE" w:rsidRPr="00772CBE" w:rsidRDefault="00772CBE" w:rsidP="00772CBE">
      <w:pPr>
        <w:spacing w:line="360" w:lineRule="auto"/>
        <w:ind w:right="90"/>
        <w:jc w:val="both"/>
        <w:rPr>
          <w:lang w:val="en-GB"/>
        </w:rPr>
      </w:pPr>
    </w:p>
    <w:p w:rsidR="00772CBE" w:rsidRPr="00772CBE" w:rsidRDefault="00772CBE" w:rsidP="00772CBE">
      <w:pPr>
        <w:pStyle w:val="BodyText"/>
        <w:ind w:right="90"/>
        <w:rPr>
          <w:lang w:val="en-GB"/>
        </w:rPr>
      </w:pPr>
      <w:r w:rsidRPr="00772CBE">
        <w:rPr>
          <w:lang w:val="en-GB"/>
        </w:rPr>
        <w:t xml:space="preserve">With the transformation of the OAU into the African Union (AU), and a renewed emphasis on democratization and the protection of human rights on the continent, the necessary ratifications of the ACHPR Charter came swiftly. Pursuant to the Constitutive Act of the African Union, the ACHPR was originally to be one of the two separate courts for the organization. However, in July 2004 the AU determined that the ACHPR should be merged with the African Court of Justice, the charter of which has not come into force. In July 2005, the AU Assembly decided that a draft instrument establishing the merged court should be completed for consideration at its next ordinary session in January 2006. The Assembly accepted the offer of the former President of the International Court of Justice, Algerian Minister of Foreign Affairs Mohamed Bedjaoui, to draft the instrument. </w:t>
      </w:r>
    </w:p>
    <w:p w:rsidR="00772CBE" w:rsidRPr="00772CBE" w:rsidRDefault="00772CBE" w:rsidP="00772CBE">
      <w:pPr>
        <w:spacing w:line="360" w:lineRule="auto"/>
        <w:ind w:right="90"/>
        <w:jc w:val="both"/>
        <w:rPr>
          <w:b/>
          <w:bCs/>
          <w:color w:val="000000"/>
        </w:rPr>
      </w:pPr>
      <w:r w:rsidRPr="00772CBE">
        <w:rPr>
          <w:b/>
          <w:bCs/>
          <w:color w:val="000000"/>
        </w:rPr>
        <w:t xml:space="preserve">                          </w:t>
      </w:r>
    </w:p>
    <w:p w:rsidR="00772CBE" w:rsidRPr="00772CBE" w:rsidRDefault="00772CBE" w:rsidP="00772CBE">
      <w:pPr>
        <w:spacing w:line="360" w:lineRule="auto"/>
        <w:ind w:right="90"/>
        <w:jc w:val="both"/>
        <w:rPr>
          <w:b/>
          <w:bCs/>
          <w:color w:val="000000"/>
        </w:rPr>
      </w:pPr>
      <w:r w:rsidRPr="00772CBE">
        <w:rPr>
          <w:b/>
          <w:bCs/>
          <w:color w:val="000000"/>
        </w:rPr>
        <w:t>7.1 The Competence of the African Union</w:t>
      </w:r>
    </w:p>
    <w:p w:rsidR="00772CBE" w:rsidRPr="00772CBE" w:rsidRDefault="00772CBE" w:rsidP="00772CBE">
      <w:pPr>
        <w:spacing w:line="360" w:lineRule="auto"/>
        <w:ind w:right="90"/>
        <w:jc w:val="both"/>
        <w:rPr>
          <w:b/>
          <w:bCs/>
          <w:color w:val="000000"/>
        </w:rPr>
      </w:pPr>
    </w:p>
    <w:p w:rsidR="00772CBE" w:rsidRPr="00772CBE" w:rsidRDefault="00772CBE" w:rsidP="00772CBE">
      <w:pPr>
        <w:spacing w:line="360" w:lineRule="auto"/>
        <w:ind w:right="90"/>
        <w:jc w:val="both"/>
        <w:rPr>
          <w:color w:val="000000"/>
        </w:rPr>
      </w:pPr>
      <w:r w:rsidRPr="00772CBE">
        <w:rPr>
          <w:color w:val="000000"/>
        </w:rPr>
        <w:t xml:space="preserve">Does the African Union have the competence to protect human rights so that it maintains peace and security in Africa? Africa has a troubled record of human rights protection. The organization of the African Unity (OAU) adopted only the African Charter on Human and Peoples’ Rights in 1981 based on the Universal Declaration on Human Rights. Since then, the protection of human </w:t>
      </w:r>
      <w:r w:rsidRPr="00772CBE">
        <w:rPr>
          <w:color w:val="000000"/>
        </w:rPr>
        <w:lastRenderedPageBreak/>
        <w:t xml:space="preserve">rights rested solely on the African Commission on Human and Peoples’ Rights. This weak quasi-judicial body had no binding powers; its functions were limited to examining state reports, considering communications alleging violations, and interpreting the Charter.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With the advancements of democracy in several African states in the 1990’s, a stronger human rights institution was desired. Therefore, in 1998, the African Court of Human and Peoples’ Rights was established and entered into force in 2004 as a substitute to the commission. The human rights court can deal not only with breaches of the African Charter, but also with cases on the basis of any instrument, including international human rights treaties, which have been ratified by the state party in question. A distinctive feature of the court is that it allows any African NGO that has been recognized by the OAU, to bring a case before it. This is not the case in its European and American equivalents.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The regional African human rights system is based on the African Charter on Human and Peoples’ Rights. The African Human Rights Court is intended to complement the African Commission on Human and Peoples’ Rights.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To evaluate the efficiency and competence of the African Union in the protection of human rights, it seems relevant to assess the normative instruments of the African Human Rights System.</w:t>
      </w:r>
    </w:p>
    <w:p w:rsidR="00772CBE" w:rsidRPr="00772CBE" w:rsidRDefault="00772CBE" w:rsidP="00772CBE">
      <w:pPr>
        <w:spacing w:line="360" w:lineRule="auto"/>
        <w:ind w:right="90"/>
        <w:jc w:val="both"/>
        <w:rPr>
          <w:color w:val="000000"/>
        </w:rPr>
      </w:pPr>
    </w:p>
    <w:p w:rsidR="00772CBE" w:rsidRPr="00772CBE" w:rsidRDefault="00772CBE" w:rsidP="00772CBE">
      <w:pPr>
        <w:pStyle w:val="Heading1"/>
        <w:ind w:right="90"/>
        <w:jc w:val="both"/>
        <w:rPr>
          <w:bCs/>
        </w:rPr>
      </w:pPr>
      <w:r w:rsidRPr="00772CBE">
        <w:rPr>
          <w:bCs/>
        </w:rPr>
        <w:t>The Constitutive Act of the African Union</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Although the OAU, when it was founded, placed special emphasis on fighting colonialism, racism and apartheid, its Charter makes almost no reference, whatsoever, to human rights. In those days political decision –makers in Africa were quite concerned with granting their people the right to self-determination from the European colonial powers; however, they did not to take this right further than the political independence. They did not grant their own peoples the right to self-determination vis-à-vis the new African states, nor did they allow African people any individual rights within these new states that might be enforced by regional monitoring bodies.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lastRenderedPageBreak/>
        <w:t xml:space="preserve">With regard to the question of normative value of the OAU Charter to the African human rights system, some argue that it is clear that the OAU Charter doesn’t appear to attach a particular significance to human rights in a more comprehensive light, with the particular aim focusing on making African governments accountable to the fundamental rights of their subjects.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However, the clause reading of the preamble and the objectives of the OAU Charter reveal that there was commitments by the African head of states to respect human rights.  Nevertheless, the normative value to be inferred from the preamble of both domestic and international instruments would be at best be a weak one, and often they are not legally binding for the reason that their wording lacks enough specificity to allow for judicial interpretation.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As regards the normative value of the purposes and objectives of the OAU Charter, it has been argued that the fact that the framers of the OAU Charter did not require from Member states a committee to ensure the protection of human rights as a condition for membership of the organization is an evidence that will defeat an interpretation that the charter posses a normative human rights value.</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Now, the OAU is changed to the African Union on the model of the European Union to achieve more unity and solidarity among the African states and peoples. The African Union combines the political and economic aspects of regional cooperation on the African continent, which in the past had been to a certain extent pursued separately through the OAU and African Economic Commission respectively.   This politically and economically motivated reform, however, has done little to improve the rather modest human rights protection system in the region.</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It can be said that some of the shortcomings of the OAU Charter as a true normative human rights instrument in Africa are now addressed by the Constitutive Act of the new African Union, which has placed the promotion and protection of human rights in the agenda of regional body. In stark contrast to its predecessor, human rights issues feature prominently in the preamble, objectives as well as the guiding principles of the African Union. In the preamble of the Act, the Member states have expressed their determination to promote and protect human and peoples’ </w:t>
      </w:r>
      <w:r w:rsidRPr="00772CBE">
        <w:rPr>
          <w:color w:val="000000"/>
        </w:rPr>
        <w:lastRenderedPageBreak/>
        <w:t>rights, consolidate democratic institutions and culture and to ensure good governance and the rule of law.</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Some of the provisions of the Act on the objectives of the African Union, for example, Article 3(e) and (h) have been devoted to address human rights issues in the region. Under these provisions, the objectives of the Union are to encourage international cooperation taking due account of the United Nations Charter and the UDHR; promote and protect human and peoples’ rights in accordance with African Charter on Human and Peoples’ Rights and other relevant instruments. Such a straightforward recognition of human rights as one of the objectives of the African Union makes a departure from the OAU whose objectives did not explicitly include human rights promotion and protection.</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Furthermore, some guiding principles of the African Union make reference to human right either explicitly or implicitly. These include the right of the </w:t>
      </w:r>
      <w:r w:rsidRPr="00772CBE">
        <w:rPr>
          <w:b/>
          <w:bCs/>
          <w:color w:val="000000"/>
        </w:rPr>
        <w:t>Union to interfere in a member state</w:t>
      </w:r>
      <w:r w:rsidRPr="00772CBE">
        <w:rPr>
          <w:color w:val="000000"/>
        </w:rPr>
        <w:t xml:space="preserve"> pursuant to a decision of the Assembly in respect of grave circumstance, namely war crimes genocide and crimes against humanity; promotion of gender equality; respect for democratic principles, human rights, rule of law and good governance; respect for and sanctity of human life, condemnation and rejection of impunity and political assassination, act of terrorism, and subversive activities. The African Union is not aiming at attending human rights objectives but also intends to use human rights based means to achieve those objectives.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The human rights provisions of the Act ought to serve as a foundation on which the African Union will build, strengthen, and consolidate human rights norms, mechanisms and institutions in Africa. However, from the human rights perspective, the Act falters in at least three respects. First the principle of non-interference by any member state in the internal affairs of another has been retained in the act. Second, there are no explicit human rights related prerequisites in the Act for an aspiring member to join the organization. Third, the Act provides for very few possibilities to ensure conformity with the norms set out in the Act, as for example, unlike the United Nations Charter, the Act doesn’t provide for an expulsion of a member state that persistently violates the principles, including the human rights principles setout in the Act.  </w:t>
      </w:r>
    </w:p>
    <w:p w:rsidR="00772CBE" w:rsidRPr="00772CBE" w:rsidRDefault="00772CBE" w:rsidP="00772CBE">
      <w:pPr>
        <w:spacing w:line="360" w:lineRule="auto"/>
        <w:ind w:right="90"/>
        <w:jc w:val="both"/>
        <w:rPr>
          <w:color w:val="000000"/>
        </w:rPr>
      </w:pPr>
    </w:p>
    <w:p w:rsidR="00772CBE" w:rsidRPr="00772CBE" w:rsidRDefault="00772CBE" w:rsidP="002E0959">
      <w:pPr>
        <w:numPr>
          <w:ilvl w:val="1"/>
          <w:numId w:val="64"/>
        </w:numPr>
        <w:tabs>
          <w:tab w:val="clear" w:pos="1080"/>
          <w:tab w:val="left" w:pos="540"/>
        </w:tabs>
        <w:spacing w:line="360" w:lineRule="auto"/>
        <w:ind w:left="720" w:right="90"/>
        <w:jc w:val="both"/>
        <w:outlineLvl w:val="0"/>
        <w:rPr>
          <w:b/>
          <w:bCs/>
          <w:color w:val="000000"/>
        </w:rPr>
      </w:pPr>
      <w:r w:rsidRPr="00772CBE">
        <w:rPr>
          <w:b/>
          <w:bCs/>
          <w:color w:val="000000"/>
        </w:rPr>
        <w:lastRenderedPageBreak/>
        <w:t>The Power to Intervene in the Affairs of Member States</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rPr>
          <w:color w:val="000000"/>
        </w:rPr>
      </w:pPr>
      <w:r w:rsidRPr="00772CBE">
        <w:rPr>
          <w:color w:val="000000"/>
        </w:rPr>
        <w:t xml:space="preserve">Does the African Union have the power to intervene in the affairs of member states?  From the close reading of the Constitutive Act of the Union, it can be said that the above question has both the affirmative and negative responses. This is because, based on the principles of the Union (as clearly provided under Article 4 of the same Act) non- interference by any Member State in the international affairs of another is the rule with respect to the function of the Union. However, the right of the Union to intervene in a Member State pursuant to a decision of the Assembly in respect of grave circumstances, namely war crimes, genocide and crimes against humanity is still possible. The primary body charged with implementing these objectives and principles is the Peace and Security Council.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Article 4(h) of the Constrictive Act, repeated in article 4 of the Protocol to the Constitutive Act on the Peace and Security Council, also recognize the right of the Union to intervene in member state in circumstances of war crimes, genocide and crimes against humanity. Any decision to intervene in a member state under article 4 of the Constrictive Act will be made by the Assembly on the recommendation of the Peace and Security Council.  This scheme has a lot to serve for protection of human rights in Africa.</w:t>
      </w:r>
    </w:p>
    <w:p w:rsidR="00772CBE" w:rsidRPr="00772CBE" w:rsidRDefault="00772CBE" w:rsidP="00772CBE">
      <w:pPr>
        <w:spacing w:line="360" w:lineRule="auto"/>
        <w:ind w:right="90"/>
        <w:jc w:val="both"/>
        <w:rPr>
          <w:color w:val="000000"/>
        </w:rPr>
      </w:pPr>
    </w:p>
    <w:p w:rsidR="00772CBE" w:rsidRPr="00772CBE" w:rsidRDefault="00772CBE" w:rsidP="002E0959">
      <w:pPr>
        <w:numPr>
          <w:ilvl w:val="1"/>
          <w:numId w:val="64"/>
        </w:numPr>
        <w:tabs>
          <w:tab w:val="clear" w:pos="1080"/>
          <w:tab w:val="left" w:pos="540"/>
        </w:tabs>
        <w:spacing w:line="360" w:lineRule="auto"/>
        <w:ind w:left="720" w:right="90"/>
        <w:jc w:val="both"/>
        <w:outlineLvl w:val="0"/>
        <w:rPr>
          <w:b/>
          <w:bCs/>
        </w:rPr>
      </w:pPr>
      <w:r w:rsidRPr="00772CBE">
        <w:rPr>
          <w:b/>
          <w:bCs/>
        </w:rPr>
        <w:t>Peace Keeping Mission and Operations of the African Union </w:t>
      </w:r>
    </w:p>
    <w:p w:rsidR="00772CBE" w:rsidRPr="00772CBE" w:rsidRDefault="00772CBE" w:rsidP="00772CBE">
      <w:pPr>
        <w:spacing w:line="360" w:lineRule="auto"/>
        <w:ind w:left="360" w:right="90"/>
        <w:jc w:val="both"/>
        <w:outlineLvl w:val="0"/>
        <w:rPr>
          <w:b/>
          <w:bCs/>
        </w:rPr>
      </w:pPr>
    </w:p>
    <w:p w:rsidR="00772CBE" w:rsidRPr="00772CBE" w:rsidRDefault="00772CBE" w:rsidP="00772CBE">
      <w:pPr>
        <w:spacing w:line="360" w:lineRule="auto"/>
        <w:ind w:right="90"/>
        <w:jc w:val="both"/>
        <w:outlineLvl w:val="0"/>
      </w:pPr>
      <w:r w:rsidRPr="00772CBE">
        <w:t xml:space="preserve">Since the major purpose of this topic is to asses the role of the African Union in promoting regional peace and security, it is important to ask three basic questions.  To begin with the first question what are the substantive requirements for establishing regional peace and security in Africa? The other is what are the institutional requirements for establishing such an order? The last question pertains to how can a comprehensive approach be developed? </w:t>
      </w:r>
    </w:p>
    <w:p w:rsidR="00772CBE" w:rsidRPr="00772CBE" w:rsidRDefault="00772CBE" w:rsidP="00772CBE">
      <w:pPr>
        <w:spacing w:line="360" w:lineRule="auto"/>
        <w:ind w:right="90"/>
        <w:jc w:val="both"/>
        <w:outlineLvl w:val="0"/>
      </w:pPr>
    </w:p>
    <w:p w:rsidR="00772CBE" w:rsidRPr="00772CBE" w:rsidRDefault="00772CBE" w:rsidP="00772CBE">
      <w:pPr>
        <w:spacing w:line="360" w:lineRule="auto"/>
        <w:ind w:right="90"/>
        <w:jc w:val="both"/>
      </w:pPr>
      <w:r w:rsidRPr="00772CBE">
        <w:t xml:space="preserve">One of the objectives of the African Union is to "promote peace, security, and stability on the continent". Among its principles is 'Peaceful resolution of conflicts among Member States of the Union through such appropriate means as may be decided upon by the Assembly'. The primary body charged with implementing these objectives and principles is the Peace and Security </w:t>
      </w:r>
      <w:r w:rsidRPr="00772CBE">
        <w:lastRenderedPageBreak/>
        <w:t xml:space="preserve">Council (PSC). The PSC has the power, among other things, to authorize peace support missions, to impose sanctions in case of unconstitutional change of government, and to "take initiatives and action it deems appropriate" in response to potential or actual conflicts. The PSC is a decision-making body in its own right, and its decisions are binding on member states.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 protocol was adopted by the first ordinary session of the Assembly of African Union on 9 July 2002.  The powers and functions of the PSC are explicitly provided under the Protocol Relating to the Establishment of the Peace and Security Council of the African Union.</w:t>
      </w:r>
    </w:p>
    <w:p w:rsidR="00772CBE" w:rsidRPr="00772CBE" w:rsidRDefault="00772CBE" w:rsidP="00772CBE">
      <w:pPr>
        <w:spacing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Pursuant to the preamble of the Protocol, the PSC was needed to be established based on the following facts. The heads of states were aware </w:t>
      </w:r>
      <w:r w:rsidRPr="00772CBE">
        <w:rPr>
          <w:b/>
          <w:bCs/>
        </w:rPr>
        <w:t xml:space="preserve"> </w:t>
      </w:r>
      <w:r w:rsidRPr="00772CBE">
        <w:t>of the provisions of the Charter of the United Nations, conferring on the Security Council primary responsibility for the maintenance of international peace and security, as well as the provisions of the Charter on the role of regional arrangements or agencies in the maintenance of international peace and security, and the need to forge closer cooperation and partnership between the United Nations, other international organizations and the African Union, in the promotion and maintenance of peace, security and stability in Africa. They also acknowledge the contribution of African Regional Mechanisms for Conflict Prevention, Management and Resolution in the maintenance and promotion of peace, security and stability on the Continent and the need to develop formal coordination and cooperation arrangements between these Regional Mechanisms and the African Union. Another concern</w:t>
      </w:r>
      <w:r w:rsidRPr="00772CBE">
        <w:rPr>
          <w:b/>
          <w:bCs/>
        </w:rPr>
        <w:t xml:space="preserve"> </w:t>
      </w:r>
      <w:r w:rsidRPr="00772CBE">
        <w:t xml:space="preserve">was the fact that conflicts have forced millions of the African people, including women and children, into a drifting life as refugees and internally displaced persons, deprived of their means of livelihood, human dignity and hope. </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The following are the objectives of the PSC as stipulated under Article 3 of the Protocol.</w:t>
      </w:r>
    </w:p>
    <w:p w:rsidR="00772CBE" w:rsidRPr="00772CBE" w:rsidRDefault="00772CBE" w:rsidP="00772CBE">
      <w:pPr>
        <w:spacing w:line="360" w:lineRule="auto"/>
        <w:ind w:left="360" w:right="90"/>
        <w:jc w:val="both"/>
      </w:pPr>
      <w:r w:rsidRPr="00772CBE">
        <w:t xml:space="preserve">- To promote peace, security and stability in Africa, in order to guarantee the protection and preservation of life and property, the well-being of the African people and their environment, as well as the creation of conditions conducive to sustainable development; </w:t>
      </w:r>
    </w:p>
    <w:p w:rsidR="00772CBE" w:rsidRPr="00772CBE" w:rsidRDefault="00772CBE" w:rsidP="00772CBE">
      <w:pPr>
        <w:spacing w:line="360" w:lineRule="auto"/>
        <w:ind w:left="360" w:right="90"/>
        <w:jc w:val="both"/>
      </w:pPr>
      <w:r w:rsidRPr="00772CBE">
        <w:t xml:space="preserve">-To anticipate and prevent conflicts. In circumstances where conflicts have occurred, the Peace and Security Council shall have the responsibility to undertake peace-making and peace-building functions for the resolution of these conflicts; </w:t>
      </w:r>
    </w:p>
    <w:p w:rsidR="00772CBE" w:rsidRPr="00772CBE" w:rsidRDefault="00772CBE" w:rsidP="00772CBE">
      <w:pPr>
        <w:pStyle w:val="NormalWeb"/>
        <w:spacing w:before="0" w:beforeAutospacing="0" w:after="0" w:afterAutospacing="0" w:line="360" w:lineRule="auto"/>
        <w:ind w:left="360" w:right="90"/>
        <w:jc w:val="both"/>
      </w:pPr>
      <w:r w:rsidRPr="00772CBE">
        <w:lastRenderedPageBreak/>
        <w:t xml:space="preserve">-To promote and implement peace-building and post-conflict reconstruction activities to consolidate peace and prevent the resurgence of violence; </w:t>
      </w:r>
    </w:p>
    <w:p w:rsidR="00772CBE" w:rsidRPr="00772CBE" w:rsidRDefault="00772CBE" w:rsidP="00772CBE">
      <w:pPr>
        <w:pStyle w:val="NormalWeb"/>
        <w:spacing w:before="0" w:beforeAutospacing="0" w:after="0" w:afterAutospacing="0" w:line="360" w:lineRule="auto"/>
        <w:ind w:left="360" w:right="90"/>
        <w:jc w:val="both"/>
      </w:pPr>
      <w:r w:rsidRPr="00772CBE">
        <w:t xml:space="preserve">- To co-ordinate and harmonize continental efforts in the prevention and combating of international terrorism in all its aspects; </w:t>
      </w:r>
    </w:p>
    <w:p w:rsidR="00772CBE" w:rsidRPr="00772CBE" w:rsidRDefault="00772CBE" w:rsidP="00772CBE">
      <w:pPr>
        <w:pStyle w:val="NormalWeb"/>
        <w:spacing w:before="0" w:beforeAutospacing="0" w:after="0" w:afterAutospacing="0" w:line="360" w:lineRule="auto"/>
        <w:ind w:left="360" w:right="90"/>
        <w:jc w:val="both"/>
      </w:pPr>
      <w:r w:rsidRPr="00772CBE">
        <w:t xml:space="preserve">- To develop a common defence policy for the Union, in accordance with article 4(d) of the Constitutive Act; </w:t>
      </w:r>
    </w:p>
    <w:p w:rsidR="002E0959" w:rsidRDefault="00772CBE" w:rsidP="00772CBE">
      <w:pPr>
        <w:pStyle w:val="NormalWeb"/>
        <w:spacing w:before="0" w:beforeAutospacing="0" w:after="0" w:afterAutospacing="0" w:line="360" w:lineRule="auto"/>
        <w:ind w:left="360" w:right="90"/>
        <w:jc w:val="both"/>
      </w:pPr>
      <w:r w:rsidRPr="00772CBE">
        <w:t>- To promote and encourage democratic practices, good governance and the rule of law, protect human rights and fundamental freedoms, respect for the sanctity</w:t>
      </w:r>
      <w:r w:rsidRPr="00772CBE">
        <w:rPr>
          <w:b/>
          <w:bCs/>
        </w:rPr>
        <w:t xml:space="preserve"> </w:t>
      </w:r>
      <w:r w:rsidRPr="00772CBE">
        <w:t>of human life and international</w:t>
      </w:r>
      <w:r w:rsidRPr="00772CBE">
        <w:rPr>
          <w:b/>
          <w:bCs/>
        </w:rPr>
        <w:t xml:space="preserve"> </w:t>
      </w:r>
      <w:r w:rsidRPr="00772CBE">
        <w:t xml:space="preserve">humanitarian law, as part of efforts for preventing conflicts. </w:t>
      </w:r>
    </w:p>
    <w:p w:rsidR="002E0959" w:rsidRDefault="002E0959" w:rsidP="002E0959">
      <w:pPr>
        <w:pStyle w:val="NormalWeb"/>
        <w:spacing w:before="0" w:beforeAutospacing="0" w:after="0" w:afterAutospacing="0" w:line="360" w:lineRule="auto"/>
        <w:ind w:right="90"/>
        <w:jc w:val="both"/>
      </w:pPr>
    </w:p>
    <w:p w:rsidR="00772CBE" w:rsidRPr="00772CBE" w:rsidRDefault="00772CBE" w:rsidP="002E0959">
      <w:pPr>
        <w:pStyle w:val="NormalWeb"/>
        <w:spacing w:before="0" w:beforeAutospacing="0" w:after="0" w:afterAutospacing="0" w:line="360" w:lineRule="auto"/>
        <w:ind w:right="90"/>
        <w:jc w:val="both"/>
      </w:pPr>
      <w:r w:rsidRPr="00772CBE">
        <w:t>The PSC is giuded by difernt principles. According to Article 4 of the Protocol Relating to the Establishment of the Peace and Security Council of the African Union the following are enumarated as guding principles of the Council.</w:t>
      </w:r>
    </w:p>
    <w:p w:rsidR="002E0959" w:rsidRDefault="002E0959" w:rsidP="00772CBE">
      <w:pPr>
        <w:pStyle w:val="NormalWeb"/>
        <w:spacing w:before="0" w:beforeAutospacing="0" w:after="0" w:afterAutospacing="0" w:line="360" w:lineRule="auto"/>
        <w:ind w:right="90"/>
        <w:jc w:val="both"/>
        <w:rPr>
          <w:i/>
          <w:iCs/>
        </w:rPr>
      </w:pPr>
    </w:p>
    <w:p w:rsidR="00772CBE" w:rsidRPr="00772CBE" w:rsidRDefault="00772CBE" w:rsidP="00772CBE">
      <w:pPr>
        <w:pStyle w:val="NormalWeb"/>
        <w:spacing w:before="0" w:beforeAutospacing="0" w:after="0" w:afterAutospacing="0" w:line="360" w:lineRule="auto"/>
        <w:ind w:right="90"/>
        <w:jc w:val="both"/>
        <w:rPr>
          <w:i/>
          <w:iCs/>
        </w:rPr>
      </w:pPr>
      <w:r w:rsidRPr="00772CBE">
        <w:rPr>
          <w:i/>
          <w:iCs/>
        </w:rPr>
        <w:t>The Peace and Security Council shall be guided by the principles enshrined in the Constitutive Act, the Charter of the United Nations and the Universal Declaration of Human Rights. It shall, in particular, be guided by the following principles:</w:t>
      </w:r>
    </w:p>
    <w:p w:rsidR="00772CBE" w:rsidRPr="00772CBE" w:rsidRDefault="00772CBE" w:rsidP="00772CBE">
      <w:pPr>
        <w:numPr>
          <w:ilvl w:val="0"/>
          <w:numId w:val="56"/>
        </w:numPr>
        <w:spacing w:line="360" w:lineRule="auto"/>
        <w:ind w:right="90"/>
        <w:jc w:val="both"/>
        <w:rPr>
          <w:i/>
          <w:iCs/>
        </w:rPr>
      </w:pPr>
      <w:r w:rsidRPr="00772CBE">
        <w:rPr>
          <w:i/>
          <w:iCs/>
        </w:rPr>
        <w:t xml:space="preserve">peaceful settlement of disputes and conflicts; </w:t>
      </w:r>
    </w:p>
    <w:p w:rsidR="00772CBE" w:rsidRPr="00772CBE" w:rsidRDefault="00772CBE" w:rsidP="00772CBE">
      <w:pPr>
        <w:numPr>
          <w:ilvl w:val="0"/>
          <w:numId w:val="56"/>
        </w:numPr>
        <w:spacing w:line="360" w:lineRule="auto"/>
        <w:ind w:right="90"/>
        <w:jc w:val="both"/>
        <w:rPr>
          <w:i/>
          <w:iCs/>
        </w:rPr>
      </w:pPr>
      <w:r w:rsidRPr="00772CBE">
        <w:rPr>
          <w:i/>
          <w:iCs/>
        </w:rPr>
        <w:t xml:space="preserve">early responses to contain crisis situations so as to prevent them from developing into full-blown conflicts; </w:t>
      </w:r>
    </w:p>
    <w:p w:rsidR="00772CBE" w:rsidRPr="00772CBE" w:rsidRDefault="00772CBE" w:rsidP="00772CBE">
      <w:pPr>
        <w:numPr>
          <w:ilvl w:val="0"/>
          <w:numId w:val="56"/>
        </w:numPr>
        <w:spacing w:line="360" w:lineRule="auto"/>
        <w:ind w:right="90"/>
        <w:jc w:val="both"/>
        <w:rPr>
          <w:i/>
          <w:iCs/>
        </w:rPr>
      </w:pPr>
      <w:r w:rsidRPr="00772CBE">
        <w:rPr>
          <w:i/>
          <w:iCs/>
        </w:rPr>
        <w:t xml:space="preserve">respect for the rule of law, fundamental human rights and freedoms, the sanctity of human life and international humanitarian law; </w:t>
      </w:r>
    </w:p>
    <w:p w:rsidR="00772CBE" w:rsidRPr="00772CBE" w:rsidRDefault="00772CBE" w:rsidP="00772CBE">
      <w:pPr>
        <w:numPr>
          <w:ilvl w:val="0"/>
          <w:numId w:val="56"/>
        </w:numPr>
        <w:spacing w:line="360" w:lineRule="auto"/>
        <w:ind w:right="90"/>
        <w:jc w:val="both"/>
        <w:rPr>
          <w:i/>
          <w:iCs/>
        </w:rPr>
      </w:pPr>
      <w:r w:rsidRPr="00772CBE">
        <w:rPr>
          <w:i/>
          <w:iCs/>
        </w:rPr>
        <w:t xml:space="preserve">interdependence between socio-economic development and the security of peoples and States; </w:t>
      </w:r>
    </w:p>
    <w:p w:rsidR="00772CBE" w:rsidRPr="00772CBE" w:rsidRDefault="00772CBE" w:rsidP="00772CBE">
      <w:pPr>
        <w:numPr>
          <w:ilvl w:val="0"/>
          <w:numId w:val="56"/>
        </w:numPr>
        <w:spacing w:line="360" w:lineRule="auto"/>
        <w:ind w:right="90"/>
        <w:jc w:val="both"/>
        <w:rPr>
          <w:i/>
          <w:iCs/>
        </w:rPr>
      </w:pPr>
      <w:r w:rsidRPr="00772CBE">
        <w:rPr>
          <w:i/>
          <w:iCs/>
        </w:rPr>
        <w:t>respect for</w:t>
      </w:r>
      <w:r w:rsidRPr="00772CBE">
        <w:rPr>
          <w:b/>
          <w:bCs/>
          <w:i/>
          <w:iCs/>
        </w:rPr>
        <w:t xml:space="preserve"> </w:t>
      </w:r>
      <w:r w:rsidRPr="00772CBE">
        <w:rPr>
          <w:i/>
          <w:iCs/>
        </w:rPr>
        <w:t xml:space="preserve">the sovereignty and territorial integrity of Member States; </w:t>
      </w:r>
    </w:p>
    <w:p w:rsidR="00772CBE" w:rsidRPr="00772CBE" w:rsidRDefault="00772CBE" w:rsidP="00772CBE">
      <w:pPr>
        <w:numPr>
          <w:ilvl w:val="0"/>
          <w:numId w:val="56"/>
        </w:numPr>
        <w:spacing w:line="360" w:lineRule="auto"/>
        <w:ind w:right="90"/>
        <w:jc w:val="both"/>
        <w:rPr>
          <w:i/>
          <w:iCs/>
        </w:rPr>
      </w:pPr>
      <w:r w:rsidRPr="00772CBE">
        <w:rPr>
          <w:i/>
          <w:iCs/>
        </w:rPr>
        <w:t xml:space="preserve">non interference by any Member State in the internal affairs of another; </w:t>
      </w:r>
    </w:p>
    <w:p w:rsidR="00772CBE" w:rsidRPr="00772CBE" w:rsidRDefault="00772CBE" w:rsidP="00772CBE">
      <w:pPr>
        <w:numPr>
          <w:ilvl w:val="0"/>
          <w:numId w:val="56"/>
        </w:numPr>
        <w:spacing w:line="360" w:lineRule="auto"/>
        <w:ind w:right="90"/>
        <w:jc w:val="both"/>
        <w:rPr>
          <w:i/>
          <w:iCs/>
        </w:rPr>
      </w:pPr>
      <w:r w:rsidRPr="00772CBE">
        <w:rPr>
          <w:i/>
          <w:iCs/>
        </w:rPr>
        <w:t xml:space="preserve">sovereign equality and interdependence of Member States; </w:t>
      </w:r>
    </w:p>
    <w:p w:rsidR="00772CBE" w:rsidRPr="00772CBE" w:rsidRDefault="00772CBE" w:rsidP="00772CBE">
      <w:pPr>
        <w:numPr>
          <w:ilvl w:val="0"/>
          <w:numId w:val="56"/>
        </w:numPr>
        <w:spacing w:line="360" w:lineRule="auto"/>
        <w:ind w:right="90"/>
        <w:jc w:val="both"/>
        <w:rPr>
          <w:i/>
          <w:iCs/>
        </w:rPr>
      </w:pPr>
      <w:r w:rsidRPr="00772CBE">
        <w:rPr>
          <w:i/>
          <w:iCs/>
        </w:rPr>
        <w:t xml:space="preserve">inalienable right to independent existence; </w:t>
      </w:r>
    </w:p>
    <w:p w:rsidR="00772CBE" w:rsidRPr="00772CBE" w:rsidRDefault="00772CBE" w:rsidP="00772CBE">
      <w:pPr>
        <w:numPr>
          <w:ilvl w:val="0"/>
          <w:numId w:val="56"/>
        </w:numPr>
        <w:spacing w:line="360" w:lineRule="auto"/>
        <w:ind w:right="90"/>
        <w:jc w:val="both"/>
        <w:rPr>
          <w:i/>
          <w:iCs/>
        </w:rPr>
      </w:pPr>
      <w:r w:rsidRPr="00772CBE">
        <w:rPr>
          <w:i/>
          <w:iCs/>
        </w:rPr>
        <w:t>respect of borders inherited on achievement of independence;</w:t>
      </w:r>
      <w:r w:rsidRPr="00772CBE">
        <w:rPr>
          <w:b/>
          <w:bCs/>
          <w:i/>
          <w:iCs/>
        </w:rPr>
        <w:t xml:space="preserve"> </w:t>
      </w:r>
    </w:p>
    <w:p w:rsidR="00772CBE" w:rsidRPr="00772CBE" w:rsidRDefault="00772CBE" w:rsidP="00772CBE">
      <w:pPr>
        <w:pStyle w:val="NormalWeb"/>
        <w:numPr>
          <w:ilvl w:val="0"/>
          <w:numId w:val="56"/>
        </w:numPr>
        <w:spacing w:before="0" w:beforeAutospacing="0" w:after="0" w:afterAutospacing="0" w:line="360" w:lineRule="auto"/>
        <w:ind w:right="90"/>
        <w:jc w:val="both"/>
        <w:rPr>
          <w:i/>
          <w:iCs/>
        </w:rPr>
      </w:pPr>
      <w:r w:rsidRPr="00772CBE">
        <w:rPr>
          <w:i/>
          <w:iCs/>
        </w:rPr>
        <w:lastRenderedPageBreak/>
        <w:t xml:space="preserve">the right of the Union to intervene in a Member State pursuant to a decision of the Assembly in respect of grave circumstances, namely war crimes, genocide and crimes against humanity, in accordance with Article 4(h) of the Constitutive Act; </w:t>
      </w:r>
    </w:p>
    <w:p w:rsidR="00772CBE" w:rsidRPr="00772CBE" w:rsidRDefault="00772CBE" w:rsidP="00772CBE">
      <w:pPr>
        <w:pStyle w:val="NormalWeb"/>
        <w:spacing w:before="0" w:beforeAutospacing="0" w:after="0" w:afterAutospacing="0" w:line="360" w:lineRule="auto"/>
        <w:ind w:left="360" w:right="90"/>
        <w:jc w:val="both"/>
      </w:pPr>
      <w:r w:rsidRPr="00772CBE">
        <w:rPr>
          <w:i/>
          <w:iCs/>
        </w:rPr>
        <w:t>k. the right of Member States to request intervention from the Union in order to restore peace and security, in accordance with Article 4(j) of the Constitutive Act.</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As stated above the principles of the equality of states and the non-interference are the guiding principles of the Peace and Security Council of the African Union. </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To further illustrate the role of the African Union in the mainatenance of peace and securtiy, it seems relevant to show some instances relating to conflicts in the continent.</w:t>
      </w:r>
    </w:p>
    <w:p w:rsidR="002E0959" w:rsidRDefault="002E0959" w:rsidP="00772CBE">
      <w:pPr>
        <w:pStyle w:val="Heading2"/>
        <w:spacing w:before="0" w:beforeAutospacing="0" w:after="0" w:afterAutospacing="0" w:line="360" w:lineRule="auto"/>
        <w:ind w:right="90"/>
        <w:jc w:val="both"/>
        <w:rPr>
          <w:rStyle w:val="editsection"/>
          <w:rFonts w:ascii="Times New Roman" w:hAnsi="Times New Roman" w:cs="Times New Roman"/>
          <w:sz w:val="24"/>
          <w:szCs w:val="24"/>
        </w:rPr>
      </w:pPr>
    </w:p>
    <w:p w:rsidR="00772CBE" w:rsidRPr="00772CBE" w:rsidRDefault="002E0959" w:rsidP="00772CBE">
      <w:pPr>
        <w:pStyle w:val="Heading2"/>
        <w:spacing w:before="0" w:beforeAutospacing="0" w:after="0" w:afterAutospacing="0" w:line="360" w:lineRule="auto"/>
        <w:ind w:right="90"/>
        <w:jc w:val="both"/>
        <w:rPr>
          <w:rFonts w:ascii="Times New Roman" w:hAnsi="Times New Roman" w:cs="Times New Roman"/>
          <w:sz w:val="24"/>
          <w:szCs w:val="24"/>
        </w:rPr>
      </w:pPr>
      <w:r>
        <w:rPr>
          <w:rStyle w:val="mw-headline"/>
          <w:rFonts w:ascii="Times New Roman" w:hAnsi="Times New Roman" w:cs="Times New Roman"/>
          <w:sz w:val="24"/>
          <w:szCs w:val="24"/>
        </w:rPr>
        <w:t>Regional Conflicts and Military I</w:t>
      </w:r>
      <w:r w:rsidR="00772CBE" w:rsidRPr="00772CBE">
        <w:rPr>
          <w:rStyle w:val="mw-headline"/>
          <w:rFonts w:ascii="Times New Roman" w:hAnsi="Times New Roman" w:cs="Times New Roman"/>
          <w:sz w:val="24"/>
          <w:szCs w:val="24"/>
        </w:rPr>
        <w:t>nterventions</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As it has been stated above, one of the objectives of the African Union is to promote peace, security, and stability on the continent. Among its principles is 'Peaceful resolution of conflicts among Member States of the Union through such appropriate means as may be decided upon by the Assembly'. The primary body charged with implementing these objectives and principles is the Peace and Security Council. The PSC has the power, among other things, to authorize peace support missions, to impose sanctions in case of unconstitutional change of government, and to take initiatives and action it deems appropriate in response to potential or actual conflicts.</w:t>
      </w:r>
    </w:p>
    <w:p w:rsidR="00772CBE" w:rsidRPr="00772CBE" w:rsidRDefault="00772CBE" w:rsidP="00772CBE">
      <w:pPr>
        <w:pStyle w:val="NormalWeb"/>
        <w:spacing w:before="0" w:beforeAutospacing="0" w:after="0" w:afterAutospacing="0" w:line="360" w:lineRule="auto"/>
        <w:ind w:right="90"/>
        <w:jc w:val="both"/>
      </w:pPr>
    </w:p>
    <w:p w:rsidR="00772CBE" w:rsidRDefault="00772CBE" w:rsidP="00772CBE">
      <w:pPr>
        <w:pStyle w:val="NormalWeb"/>
        <w:spacing w:before="0" w:beforeAutospacing="0" w:after="0" w:afterAutospacing="0" w:line="360" w:lineRule="auto"/>
        <w:ind w:right="90"/>
        <w:jc w:val="both"/>
      </w:pPr>
      <w:r w:rsidRPr="00772CBE">
        <w:t>Since it first met in 2004, the PSC has been active in relation to the crises in Darfur, Comoros, Somalia, Democratic Republic of Congo, Burundi, Côte d’Ivoire and other countries. It has adopted resolutions creating the AU peacekeeping operations in Somalia and Darfur, and imposing sanctions against persons undermining peace and security (such as travel bans and asset freezes against the leaders of the rebellion in Comoros). The Council is in the process of overseeing the establishment of a "standby force" to serve as a permanent African peacekeeping force.</w:t>
      </w:r>
    </w:p>
    <w:p w:rsidR="002E0959" w:rsidRDefault="002E0959" w:rsidP="00772CBE">
      <w:pPr>
        <w:pStyle w:val="NormalWeb"/>
        <w:spacing w:before="0" w:beforeAutospacing="0" w:after="0" w:afterAutospacing="0" w:line="360" w:lineRule="auto"/>
        <w:ind w:right="90"/>
        <w:jc w:val="both"/>
      </w:pPr>
    </w:p>
    <w:p w:rsidR="002E0959" w:rsidRPr="00772CBE" w:rsidRDefault="002E0959" w:rsidP="00772CBE">
      <w:pPr>
        <w:pStyle w:val="NormalWeb"/>
        <w:spacing w:before="0" w:beforeAutospacing="0" w:after="0" w:afterAutospacing="0" w:line="360" w:lineRule="auto"/>
        <w:ind w:right="90"/>
        <w:jc w:val="both"/>
      </w:pPr>
    </w:p>
    <w:p w:rsidR="00772CBE" w:rsidRPr="00772CBE" w:rsidRDefault="00772CBE" w:rsidP="00772CBE">
      <w:pPr>
        <w:pStyle w:val="Heading3"/>
        <w:spacing w:before="0" w:beforeAutospacing="0" w:after="0" w:afterAutospacing="0" w:line="360" w:lineRule="auto"/>
        <w:ind w:right="90"/>
        <w:jc w:val="both"/>
        <w:rPr>
          <w:rFonts w:ascii="Times New Roman" w:hAnsi="Times New Roman" w:cs="Times New Roman"/>
          <w:sz w:val="24"/>
          <w:szCs w:val="24"/>
        </w:rPr>
      </w:pPr>
      <w:r w:rsidRPr="00772CBE">
        <w:rPr>
          <w:rStyle w:val="mw-headline"/>
          <w:rFonts w:ascii="Times New Roman" w:hAnsi="Times New Roman" w:cs="Times New Roman"/>
          <w:sz w:val="24"/>
          <w:szCs w:val="24"/>
        </w:rPr>
        <w:lastRenderedPageBreak/>
        <w:t>Darfur, Sudan</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In response to the ongoing Darfur conflicts in Sudan, the AU has deployed 7,000 peacekeepers, many from Rwanda and Nigeria, to Darfur. While a donor's conference in Addis Ababa in 2005 helped raise funds to sustain the peacekeepers through that year and into 2006, in July 2006 the African Union said it would pull out at the end of September when its mandate expires.</w:t>
      </w:r>
      <w:r w:rsidRPr="00772CBE">
        <w:rPr>
          <w:vertAlign w:val="superscript"/>
        </w:rPr>
        <w:t xml:space="preserve"> </w:t>
      </w:r>
      <w:r w:rsidRPr="00772CBE">
        <w:t>Critics of the African Union peacekeepers have said these forces are largely ineffective due to lack of funds, personnel, and expertise. Monitoring an area roughly the size of France has made it even more difficult to sustain an effective mission. In June 2006, the United States Congress appropriated US$173 million for the African Union force. Some, such as the Genocide Intervention Network, have called for United Nations (UN) or NATO intervention to augment and/or replace the African Union peacekeepers. The UN has considered deploying a force, though it would not likely enter the country until at least October 2007. The under-funded and badly equipped African Union mission was set to expire on December 31, 2006 but was extended to June 30, 2007 and will merge with the United Nations African Union Mission in Darfur.</w:t>
      </w:r>
    </w:p>
    <w:p w:rsidR="002E0959" w:rsidRDefault="002E0959" w:rsidP="00772CBE">
      <w:pPr>
        <w:pStyle w:val="Heading3"/>
        <w:spacing w:before="0" w:beforeAutospacing="0" w:after="0" w:afterAutospacing="0" w:line="360" w:lineRule="auto"/>
        <w:ind w:right="90"/>
        <w:jc w:val="both"/>
        <w:rPr>
          <w:rStyle w:val="mw-headline"/>
          <w:rFonts w:ascii="Times New Roman" w:hAnsi="Times New Roman" w:cs="Times New Roman"/>
          <w:sz w:val="24"/>
          <w:szCs w:val="24"/>
        </w:rPr>
      </w:pPr>
    </w:p>
    <w:p w:rsidR="00772CBE" w:rsidRPr="00772CBE" w:rsidRDefault="00772CBE" w:rsidP="00772CBE">
      <w:pPr>
        <w:pStyle w:val="Heading3"/>
        <w:spacing w:before="0" w:beforeAutospacing="0" w:after="0" w:afterAutospacing="0" w:line="360" w:lineRule="auto"/>
        <w:ind w:right="90"/>
        <w:jc w:val="both"/>
        <w:rPr>
          <w:rFonts w:ascii="Times New Roman" w:hAnsi="Times New Roman" w:cs="Times New Roman"/>
          <w:sz w:val="24"/>
          <w:szCs w:val="24"/>
        </w:rPr>
      </w:pPr>
      <w:r w:rsidRPr="00772CBE">
        <w:rPr>
          <w:rStyle w:val="mw-headline"/>
          <w:rFonts w:ascii="Times New Roman" w:hAnsi="Times New Roman" w:cs="Times New Roman"/>
          <w:sz w:val="24"/>
          <w:szCs w:val="24"/>
        </w:rPr>
        <w:t>Somalia</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Somalia has been without an effective government since the early 1990s. A peace agreement aimed at ending the Somali Civil War that broke out following the fall of the regime of Siad Barre, was signed in 2006 after many years of peace talks. However, the new government was almost immediately threatened by further violence. On March 6, 2007, Ugandan effectively soldiers arrived in Mogadishu as part of a peacekeeping force that is intended by the African Union to eventually be 8,000 strong. Burundi, Nigeria, Malawi and Ghana are also expected to contribute, but have yet to do so. Somaliland, in the north of Somalia, effectively operates as an independent country, though neither the African Union nor any other international organization has recognized it.</w:t>
      </w:r>
    </w:p>
    <w:p w:rsidR="002E0959" w:rsidRDefault="002E0959" w:rsidP="00772CBE">
      <w:pPr>
        <w:pStyle w:val="Heading3"/>
        <w:spacing w:before="0" w:beforeAutospacing="0" w:after="0" w:afterAutospacing="0" w:line="360" w:lineRule="auto"/>
        <w:ind w:right="90"/>
        <w:jc w:val="both"/>
        <w:rPr>
          <w:rStyle w:val="mw-headline"/>
          <w:rFonts w:ascii="Times New Roman" w:hAnsi="Times New Roman" w:cs="Times New Roman"/>
          <w:sz w:val="24"/>
          <w:szCs w:val="24"/>
        </w:rPr>
      </w:pPr>
    </w:p>
    <w:p w:rsidR="002E0959" w:rsidRDefault="002E0959" w:rsidP="00772CBE">
      <w:pPr>
        <w:pStyle w:val="Heading3"/>
        <w:spacing w:before="0" w:beforeAutospacing="0" w:after="0" w:afterAutospacing="0" w:line="360" w:lineRule="auto"/>
        <w:ind w:right="90"/>
        <w:jc w:val="both"/>
        <w:rPr>
          <w:rStyle w:val="mw-headline"/>
          <w:rFonts w:ascii="Times New Roman" w:hAnsi="Times New Roman" w:cs="Times New Roman"/>
          <w:sz w:val="24"/>
          <w:szCs w:val="24"/>
        </w:rPr>
      </w:pPr>
    </w:p>
    <w:p w:rsidR="002E0959" w:rsidRDefault="002E0959" w:rsidP="00772CBE">
      <w:pPr>
        <w:pStyle w:val="Heading3"/>
        <w:spacing w:before="0" w:beforeAutospacing="0" w:after="0" w:afterAutospacing="0" w:line="360" w:lineRule="auto"/>
        <w:ind w:right="90"/>
        <w:jc w:val="both"/>
        <w:rPr>
          <w:rStyle w:val="mw-headline"/>
          <w:rFonts w:ascii="Times New Roman" w:hAnsi="Times New Roman" w:cs="Times New Roman"/>
          <w:sz w:val="24"/>
          <w:szCs w:val="24"/>
        </w:rPr>
      </w:pPr>
    </w:p>
    <w:p w:rsidR="00772CBE" w:rsidRPr="00772CBE" w:rsidRDefault="00772CBE" w:rsidP="00772CBE">
      <w:pPr>
        <w:pStyle w:val="Heading3"/>
        <w:spacing w:before="0" w:beforeAutospacing="0" w:after="0" w:afterAutospacing="0" w:line="360" w:lineRule="auto"/>
        <w:ind w:right="90"/>
        <w:jc w:val="both"/>
        <w:rPr>
          <w:rFonts w:ascii="Times New Roman" w:hAnsi="Times New Roman" w:cs="Times New Roman"/>
          <w:sz w:val="24"/>
          <w:szCs w:val="24"/>
        </w:rPr>
      </w:pPr>
      <w:r w:rsidRPr="00772CBE">
        <w:rPr>
          <w:rStyle w:val="mw-headline"/>
          <w:rFonts w:ascii="Times New Roman" w:hAnsi="Times New Roman" w:cs="Times New Roman"/>
          <w:sz w:val="24"/>
          <w:szCs w:val="24"/>
        </w:rPr>
        <w:lastRenderedPageBreak/>
        <w:t>Anjouan, Comoros</w:t>
      </w:r>
    </w:p>
    <w:p w:rsidR="002E0959" w:rsidRDefault="002E095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Mohamed Bacar, who had led the separatist government since 2001, was elected for a five-year term as President of Anjouan. His term expired the 14 April 2007, and the president of the assembly, Houmadi Caambi, became acting president from 15 April 2007 to 10 May 2007. Citing irregularities and intimidation in the run-up to voting, the African Union (AU) and the Union government postponed the polls on Anjouan, but a defiant island president Mohamed Bacar printed his own ballots, held elections anyway and claimed a landslide victory of 90 percent on the 11th May 2007.</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In October 2007, the African Union imposed travel sanctions on Anjouan's President Mohamed Bacar and other government officials and freezed their foreign assets while calling for fresh elections. Additionally, a naval blockade of the island was implemented. In February 2008, the Comoros rejected the </w:t>
      </w:r>
      <w:r w:rsidRPr="00772CBE">
        <w:rPr>
          <w:rStyle w:val="Strong"/>
        </w:rPr>
        <w:t>African Union</w:t>
      </w:r>
      <w:r w:rsidRPr="00772CBE">
        <w:t>'s extended sanctions against Anjouan and instead opted for a military solution. In March 2008 hundreds of Union government troops began assembling on Moheli, which is closer to Anjouan than the larger island Grande Comore. Sudan and Senegal were expected to provide a total of 750 troops, while Libya has offered logistical support for the operation. In addition, 500 Tanzanian troops were due to arrive soon after. The forces invaded Anjouan on March 25, 2008.</w:t>
      </w:r>
    </w:p>
    <w:p w:rsidR="00772CBE" w:rsidRPr="00772CBE" w:rsidRDefault="00772CBE" w:rsidP="00772CBE">
      <w:pPr>
        <w:spacing w:line="360" w:lineRule="auto"/>
        <w:ind w:right="90"/>
        <w:jc w:val="both"/>
        <w:rPr>
          <w:b/>
          <w:bCs/>
          <w:color w:val="000000"/>
        </w:rPr>
      </w:pPr>
    </w:p>
    <w:p w:rsidR="00772CBE" w:rsidRPr="00772CBE" w:rsidRDefault="00772CBE" w:rsidP="002E0959">
      <w:pPr>
        <w:spacing w:line="360" w:lineRule="auto"/>
        <w:ind w:left="450" w:right="90" w:hanging="450"/>
        <w:jc w:val="both"/>
        <w:rPr>
          <w:b/>
          <w:bCs/>
          <w:color w:val="000000"/>
        </w:rPr>
      </w:pPr>
      <w:r w:rsidRPr="00772CBE">
        <w:rPr>
          <w:b/>
          <w:bCs/>
          <w:color w:val="000000"/>
        </w:rPr>
        <w:t>7.4 The Relationship of the African Union with Other International Human Rights Organizations</w:t>
      </w:r>
    </w:p>
    <w:p w:rsidR="00772CBE" w:rsidRPr="00772CBE" w:rsidRDefault="00772CBE" w:rsidP="00772CBE">
      <w:pPr>
        <w:spacing w:line="360" w:lineRule="auto"/>
        <w:ind w:right="90"/>
        <w:jc w:val="both"/>
        <w:rPr>
          <w:b/>
          <w:bCs/>
          <w:color w:val="000000"/>
        </w:rPr>
      </w:pPr>
    </w:p>
    <w:p w:rsidR="00772CBE" w:rsidRPr="00772CBE" w:rsidRDefault="00772CBE" w:rsidP="00772CBE">
      <w:pPr>
        <w:spacing w:line="360" w:lineRule="auto"/>
        <w:ind w:right="90"/>
        <w:jc w:val="both"/>
        <w:rPr>
          <w:color w:val="000000"/>
        </w:rPr>
      </w:pPr>
      <w:r w:rsidRPr="00772CBE">
        <w:rPr>
          <w:color w:val="000000"/>
        </w:rPr>
        <w:t xml:space="preserve">The relation of the </w:t>
      </w:r>
      <w:r w:rsidRPr="00772CBE">
        <w:t>African Union</w:t>
      </w:r>
      <w:r w:rsidRPr="00772CBE">
        <w:rPr>
          <w:color w:val="000000"/>
        </w:rPr>
        <w:t xml:space="preserve"> with other international organizations is stipulated under the objectives of the Constitutive Act of the Union. One of the objectives of the AU is to encourage international cooperation, taking due account of the Charter of the United Nations and the Universal Declaration of Human Rights. This shows that the AU is committed to contribute its own role in the promotion and development of international affairs.  </w:t>
      </w:r>
    </w:p>
    <w:p w:rsidR="00772CBE" w:rsidRPr="00772CBE" w:rsidRDefault="00772CBE" w:rsidP="00772CBE">
      <w:pPr>
        <w:spacing w:line="360" w:lineRule="auto"/>
        <w:ind w:right="90"/>
        <w:jc w:val="both"/>
        <w:rPr>
          <w:color w:val="000000"/>
        </w:rPr>
      </w:pPr>
      <w:r w:rsidRPr="00772CBE">
        <w:rPr>
          <w:b/>
          <w:bCs/>
          <w:color w:val="000000"/>
        </w:rPr>
        <w:br/>
      </w:r>
      <w:r w:rsidRPr="00772CBE">
        <w:rPr>
          <w:color w:val="000000"/>
        </w:rPr>
        <w:t xml:space="preserve">A strong feature of modern international law is its three dimensional character- encompassing </w:t>
      </w:r>
      <w:r w:rsidRPr="00772CBE">
        <w:rPr>
          <w:color w:val="000000"/>
        </w:rPr>
        <w:lastRenderedPageBreak/>
        <w:t xml:space="preserve">the whole range of relations between states and between states and individuals (including institutions) and between two or more international institutions.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t>African Union</w:t>
      </w:r>
      <w:r w:rsidRPr="00772CBE">
        <w:rPr>
          <w:color w:val="000000"/>
        </w:rPr>
        <w:t xml:space="preserve"> is created by a multilateral inter-governmental agreement will; so far as it is endowed with functions on the international plane, possess some measures of international personality in addition to the personality within the system of municipal law of the members. The viability of the African Union will depend critically on the extent to which it is able to integrate into the global order. </w:t>
      </w:r>
    </w:p>
    <w:p w:rsidR="002E0959" w:rsidRDefault="002E0959"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Hence, the </w:t>
      </w:r>
      <w:r w:rsidRPr="00772CBE">
        <w:t>African Union</w:t>
      </w:r>
      <w:r w:rsidRPr="00772CBE">
        <w:rPr>
          <w:color w:val="000000"/>
        </w:rPr>
        <w:t xml:space="preserve"> has to sort out what kind of legal relationships it will have with various organizations, especially the United Nations on the international arena. Many key activities in the peace and security, as well as the sectors of development, planning, health, education and the environment, are increasingly dealt with by international organization in Africa. The United Nations Specialized organizations such as UNDP, UNICEF, UNHCR, WHO and FAO are also deeply engaged in African affairs, along with multinational financial institutions such as the World Bank. So the </w:t>
      </w:r>
      <w:r w:rsidRPr="00772CBE">
        <w:t>African Union</w:t>
      </w:r>
      <w:r w:rsidRPr="00772CBE">
        <w:rPr>
          <w:color w:val="000000"/>
        </w:rPr>
        <w:t xml:space="preserve"> needs to explore modalities for engaging with theses international organizations.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To encourage the United Nation and the international community as a whole to supplement and complement </w:t>
      </w:r>
      <w:r w:rsidRPr="00772CBE">
        <w:t>African Union’s</w:t>
      </w:r>
      <w:r w:rsidRPr="00772CBE">
        <w:rPr>
          <w:color w:val="000000"/>
        </w:rPr>
        <w:t xml:space="preserve"> process, </w:t>
      </w:r>
      <w:r w:rsidRPr="00772CBE">
        <w:t>African Union’s</w:t>
      </w:r>
      <w:r w:rsidRPr="00772CBE">
        <w:rPr>
          <w:color w:val="000000"/>
        </w:rPr>
        <w:t xml:space="preserve"> development and security objectives should be formulated in line with that of these organs cooperation between the </w:t>
      </w:r>
      <w:r w:rsidRPr="00772CBE">
        <w:t>African Union</w:t>
      </w:r>
      <w:r w:rsidRPr="00772CBE">
        <w:rPr>
          <w:color w:val="000000"/>
        </w:rPr>
        <w:t xml:space="preserve"> and the United Nations. The United Nations is, already directly or indirectly, responsible for coordinating the activities of the various international functional organizations that now in existence. So the </w:t>
      </w:r>
      <w:r w:rsidRPr="00772CBE">
        <w:t>African Union,</w:t>
      </w:r>
      <w:r w:rsidRPr="00772CBE">
        <w:rPr>
          <w:color w:val="000000"/>
        </w:rPr>
        <w:t xml:space="preserve"> especially in its security objectives, has to cooperate with the United Nations system of peacekeeping and conflict resolution.   </w:t>
      </w:r>
    </w:p>
    <w:p w:rsidR="00772CBE" w:rsidRPr="00772CBE" w:rsidRDefault="00772CBE" w:rsidP="00772CBE">
      <w:pPr>
        <w:spacing w:line="360" w:lineRule="auto"/>
        <w:ind w:right="90"/>
        <w:jc w:val="both"/>
        <w:rPr>
          <w:b/>
          <w:bCs/>
          <w:color w:val="000000"/>
        </w:rPr>
      </w:pPr>
    </w:p>
    <w:p w:rsidR="00772CBE" w:rsidRPr="00772CBE" w:rsidRDefault="002E0959" w:rsidP="00772CBE">
      <w:pPr>
        <w:pStyle w:val="Heading1"/>
        <w:tabs>
          <w:tab w:val="center" w:pos="4320"/>
        </w:tabs>
        <w:ind w:right="90"/>
        <w:jc w:val="both"/>
        <w:rPr>
          <w:bCs/>
        </w:rPr>
      </w:pPr>
      <w:r w:rsidRPr="00772CBE">
        <w:rPr>
          <w:bCs/>
        </w:rPr>
        <w:t xml:space="preserve">Review </w:t>
      </w:r>
      <w:r w:rsidR="00772CBE" w:rsidRPr="00772CBE">
        <w:rPr>
          <w:bCs/>
        </w:rPr>
        <w:t xml:space="preserve">Questions </w:t>
      </w:r>
      <w:r w:rsidR="00772CBE" w:rsidRPr="00772CBE">
        <w:rPr>
          <w:bCs/>
        </w:rPr>
        <w:tab/>
      </w:r>
    </w:p>
    <w:p w:rsidR="00772CBE" w:rsidRPr="00772CBE" w:rsidRDefault="00772CBE" w:rsidP="00772CBE">
      <w:pPr>
        <w:spacing w:line="360" w:lineRule="auto"/>
        <w:ind w:right="90"/>
        <w:jc w:val="both"/>
      </w:pPr>
    </w:p>
    <w:p w:rsidR="00772CBE" w:rsidRPr="00772CBE" w:rsidRDefault="00772CBE" w:rsidP="00772CBE">
      <w:pPr>
        <w:pStyle w:val="BodyText"/>
        <w:numPr>
          <w:ilvl w:val="0"/>
          <w:numId w:val="65"/>
        </w:numPr>
        <w:ind w:right="90"/>
        <w:rPr>
          <w:color w:val="000000"/>
        </w:rPr>
      </w:pPr>
      <w:r w:rsidRPr="00772CBE">
        <w:t>What is the status of the protection of human rights in Africa?</w:t>
      </w:r>
    </w:p>
    <w:p w:rsidR="00772CBE" w:rsidRPr="00772CBE" w:rsidRDefault="00772CBE" w:rsidP="00772CBE">
      <w:pPr>
        <w:numPr>
          <w:ilvl w:val="0"/>
          <w:numId w:val="65"/>
        </w:numPr>
        <w:spacing w:line="360" w:lineRule="auto"/>
        <w:ind w:right="90"/>
        <w:jc w:val="both"/>
        <w:rPr>
          <w:color w:val="000000"/>
        </w:rPr>
      </w:pPr>
      <w:r w:rsidRPr="00772CBE">
        <w:rPr>
          <w:color w:val="000000"/>
        </w:rPr>
        <w:t>What are the felines that make the African Charter unique?</w:t>
      </w:r>
    </w:p>
    <w:p w:rsidR="00772CBE" w:rsidRPr="00772CBE" w:rsidRDefault="00772CBE" w:rsidP="00772CBE">
      <w:pPr>
        <w:numPr>
          <w:ilvl w:val="0"/>
          <w:numId w:val="65"/>
        </w:numPr>
        <w:spacing w:line="360" w:lineRule="auto"/>
        <w:ind w:right="90"/>
        <w:jc w:val="both"/>
        <w:rPr>
          <w:color w:val="000000"/>
        </w:rPr>
      </w:pPr>
      <w:r w:rsidRPr="00772CBE">
        <w:rPr>
          <w:color w:val="000000"/>
        </w:rPr>
        <w:t>What is the mandate given to the African Commission on Human and Peoples’ Right?</w:t>
      </w:r>
    </w:p>
    <w:p w:rsidR="00772CBE" w:rsidRPr="00772CBE" w:rsidRDefault="00772CBE" w:rsidP="00772CBE">
      <w:pPr>
        <w:numPr>
          <w:ilvl w:val="0"/>
          <w:numId w:val="65"/>
        </w:numPr>
        <w:spacing w:line="360" w:lineRule="auto"/>
        <w:ind w:right="90"/>
        <w:jc w:val="both"/>
        <w:rPr>
          <w:color w:val="000000"/>
        </w:rPr>
      </w:pPr>
      <w:r w:rsidRPr="00772CBE">
        <w:rPr>
          <w:color w:val="000000"/>
        </w:rPr>
        <w:lastRenderedPageBreak/>
        <w:t xml:space="preserve">Analyze the competence of the </w:t>
      </w:r>
      <w:r w:rsidRPr="00772CBE">
        <w:t>African Union</w:t>
      </w:r>
      <w:r w:rsidRPr="00772CBE">
        <w:rPr>
          <w:color w:val="000000"/>
        </w:rPr>
        <w:t xml:space="preserve"> to protect human right issues in Africa (Legal and structural frameworks.)</w:t>
      </w:r>
    </w:p>
    <w:p w:rsidR="00772CBE" w:rsidRPr="00772CBE" w:rsidRDefault="00772CBE" w:rsidP="00772CBE">
      <w:pPr>
        <w:numPr>
          <w:ilvl w:val="0"/>
          <w:numId w:val="65"/>
        </w:numPr>
        <w:spacing w:line="360" w:lineRule="auto"/>
        <w:ind w:right="90"/>
        <w:jc w:val="both"/>
        <w:rPr>
          <w:color w:val="000000"/>
        </w:rPr>
      </w:pPr>
      <w:r w:rsidRPr="00772CBE">
        <w:rPr>
          <w:color w:val="000000"/>
        </w:rPr>
        <w:t xml:space="preserve">Is intervention allowed according to the UN Charter? How about in that of the </w:t>
      </w:r>
      <w:r w:rsidRPr="00772CBE">
        <w:t>African Union</w:t>
      </w:r>
      <w:r w:rsidRPr="00772CBE">
        <w:rPr>
          <w:color w:val="000000"/>
        </w:rPr>
        <w:t xml:space="preserve">? </w:t>
      </w:r>
    </w:p>
    <w:p w:rsidR="00772CBE" w:rsidRPr="00772CBE" w:rsidRDefault="00772CBE" w:rsidP="00772CBE">
      <w:pPr>
        <w:numPr>
          <w:ilvl w:val="0"/>
          <w:numId w:val="65"/>
        </w:numPr>
        <w:spacing w:line="360" w:lineRule="auto"/>
        <w:ind w:right="90"/>
        <w:jc w:val="both"/>
        <w:rPr>
          <w:color w:val="000000"/>
        </w:rPr>
      </w:pPr>
      <w:r w:rsidRPr="00772CBE">
        <w:rPr>
          <w:color w:val="000000"/>
        </w:rPr>
        <w:t xml:space="preserve">What are the guiding principles of the </w:t>
      </w:r>
      <w:r w:rsidRPr="00772CBE">
        <w:t>African Union</w:t>
      </w:r>
      <w:r w:rsidRPr="00772CBE">
        <w:rPr>
          <w:color w:val="000000"/>
        </w:rPr>
        <w:t xml:space="preserve"> Peace and Security Council in its function to keep peace and security in the continent? </w:t>
      </w:r>
    </w:p>
    <w:p w:rsidR="00772CBE" w:rsidRPr="00772CBE" w:rsidRDefault="00772CBE" w:rsidP="00772CBE">
      <w:pPr>
        <w:spacing w:line="360" w:lineRule="auto"/>
        <w:ind w:right="90"/>
        <w:jc w:val="both"/>
        <w:rPr>
          <w:color w:val="000000"/>
        </w:rPr>
      </w:pPr>
    </w:p>
    <w:p w:rsidR="00772CBE" w:rsidRPr="00772CBE" w:rsidRDefault="00772CBE" w:rsidP="00772CBE">
      <w:pPr>
        <w:pStyle w:val="Heading1"/>
        <w:ind w:right="90"/>
        <w:jc w:val="both"/>
        <w:rPr>
          <w:bCs/>
        </w:rPr>
      </w:pPr>
      <w:r w:rsidRPr="00772CBE">
        <w:rPr>
          <w:bCs/>
        </w:rPr>
        <w:t>Unit Summary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color w:val="000000"/>
        </w:rPr>
      </w:pPr>
      <w:r w:rsidRPr="00772CBE">
        <w:rPr>
          <w:color w:val="000000"/>
        </w:rPr>
        <w:t xml:space="preserve">The preceding chapter is mainly devoted to the role of the African Union in the protection of human rights in the region. The maintenance of peace and security by the organ is also a point of discussion. Unlike the OAU, which is silent regarding the inclusion of provisions to protect human rights, the </w:t>
      </w:r>
      <w:r w:rsidRPr="00772CBE">
        <w:t>African Union</w:t>
      </w:r>
      <w:r w:rsidRPr="00772CBE">
        <w:rPr>
          <w:color w:val="000000"/>
        </w:rPr>
        <w:t xml:space="preserve"> seems to have remedied the pervious shortcomings. Accordingly, the Constitutive Act of the </w:t>
      </w:r>
      <w:r w:rsidRPr="00772CBE">
        <w:t>African Union</w:t>
      </w:r>
      <w:r w:rsidRPr="00772CBE">
        <w:rPr>
          <w:color w:val="000000"/>
        </w:rPr>
        <w:t xml:space="preserve"> is strongly devoted to the protection of human rights in Africa. The overall reading of the Act reveals that the new Union is committed to protect human rights.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The maintenance of peace and security is also another component of the previous chapter. The guiding principle of the </w:t>
      </w:r>
      <w:r w:rsidRPr="00772CBE">
        <w:t xml:space="preserve">African Union </w:t>
      </w:r>
      <w:r w:rsidRPr="00772CBE">
        <w:rPr>
          <w:color w:val="000000"/>
        </w:rPr>
        <w:t xml:space="preserve">is non-interference in the modernistic affairs of the member states. But sometimes, there are situations that call for the intervention of the organs of the Union based on the approval of the Assembly. For this purpose, there is a Protocol establishing the Peace and Security Council of the Union. In relation to the peace and stability in Africa, it is possible to mention some instances of the regional conflicts. The Darfur and the Somalia cases are typical examples in this regards.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2E0959" w:rsidRDefault="00772CBE" w:rsidP="002E0959">
      <w:pPr>
        <w:spacing w:line="360" w:lineRule="auto"/>
        <w:ind w:right="90"/>
        <w:jc w:val="center"/>
        <w:rPr>
          <w:b/>
          <w:color w:val="000000"/>
          <w:sz w:val="28"/>
          <w:u w:val="single"/>
        </w:rPr>
      </w:pPr>
      <w:r w:rsidRPr="002E0959">
        <w:rPr>
          <w:b/>
          <w:color w:val="000000"/>
          <w:sz w:val="28"/>
          <w:u w:val="single"/>
        </w:rPr>
        <w:lastRenderedPageBreak/>
        <w:t>Chapter Eight</w:t>
      </w:r>
    </w:p>
    <w:p w:rsidR="00772CBE" w:rsidRPr="002E0959" w:rsidRDefault="00772CBE" w:rsidP="002E0959">
      <w:pPr>
        <w:spacing w:line="360" w:lineRule="auto"/>
        <w:ind w:right="90"/>
        <w:jc w:val="center"/>
        <w:rPr>
          <w:b/>
          <w:color w:val="000000"/>
          <w:sz w:val="28"/>
          <w:u w:val="single"/>
        </w:rPr>
      </w:pPr>
      <w:r w:rsidRPr="002E0959">
        <w:rPr>
          <w:b/>
          <w:color w:val="000000"/>
          <w:sz w:val="28"/>
          <w:u w:val="single"/>
        </w:rPr>
        <w:t>Responsibility to and of the African Union under the Law Governing Relations between International Organizations and Other Parties</w:t>
      </w:r>
    </w:p>
    <w:p w:rsidR="00772CBE" w:rsidRPr="00772CBE" w:rsidRDefault="00772CBE" w:rsidP="00772CBE">
      <w:pPr>
        <w:spacing w:line="360" w:lineRule="auto"/>
        <w:ind w:right="90"/>
        <w:jc w:val="both"/>
        <w:rPr>
          <w:b/>
          <w:color w:val="000000"/>
        </w:rPr>
      </w:pPr>
    </w:p>
    <w:p w:rsidR="00772CBE" w:rsidRPr="00772CBE" w:rsidRDefault="00772CBE" w:rsidP="00772CBE">
      <w:pPr>
        <w:spacing w:line="360" w:lineRule="auto"/>
        <w:ind w:right="90"/>
        <w:jc w:val="both"/>
        <w:rPr>
          <w:bCs/>
          <w:color w:val="000000"/>
        </w:rPr>
      </w:pPr>
      <w:r w:rsidRPr="00772CBE">
        <w:rPr>
          <w:bCs/>
          <w:color w:val="000000"/>
        </w:rPr>
        <w:t xml:space="preserve">International institutions are established by states through international treaties. Such instruments are to be interpreted and applied within the framework of international law. Accordingly, as general rule, the applicable law of international organizations is international law. In addition, the organization in question may as well have entered into treaty relationships with particular states. These relationships are also be governed by international law. It is hoped that students have adequate understanding with regard to the personality of international organizations in general and that of the African Union in particular from the religions chapter . The present chapter focuses on the questions of personality. International organizations, like the United Nations, are subjects of international law and capable of possessing international rights and duties, and that they have capacity to maintain their rights by bringing international claims. The rights and duties of an entity of such as organizations depend upon its purposes and functions as specified or implied in its constituent documents and developed in practice. </w:t>
      </w:r>
    </w:p>
    <w:p w:rsidR="00772CBE" w:rsidRPr="00772CBE" w:rsidRDefault="00772CBE" w:rsidP="00772CBE">
      <w:pPr>
        <w:spacing w:line="360" w:lineRule="auto"/>
        <w:ind w:right="90"/>
        <w:jc w:val="both"/>
        <w:rPr>
          <w:bCs/>
          <w:color w:val="000000"/>
        </w:rPr>
      </w:pPr>
    </w:p>
    <w:p w:rsidR="00772CBE" w:rsidRPr="00772CBE" w:rsidRDefault="00772CBE" w:rsidP="00772CBE">
      <w:pPr>
        <w:pStyle w:val="Heading1"/>
        <w:ind w:right="90"/>
        <w:jc w:val="both"/>
      </w:pPr>
      <w:r w:rsidRPr="00772CBE">
        <w:t>Objectives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At the end of this chapter, students would be able to:</w:t>
      </w:r>
    </w:p>
    <w:p w:rsidR="00772CBE" w:rsidRPr="00772CBE" w:rsidRDefault="00772CBE" w:rsidP="00772CBE">
      <w:pPr>
        <w:spacing w:line="360" w:lineRule="auto"/>
        <w:ind w:right="90"/>
        <w:jc w:val="both"/>
      </w:pPr>
    </w:p>
    <w:p w:rsidR="00772CBE" w:rsidRPr="00772CBE" w:rsidRDefault="00772CBE" w:rsidP="0017538B">
      <w:pPr>
        <w:numPr>
          <w:ilvl w:val="0"/>
          <w:numId w:val="76"/>
        </w:numPr>
        <w:spacing w:line="360" w:lineRule="auto"/>
        <w:ind w:right="90"/>
        <w:jc w:val="both"/>
        <w:rPr>
          <w:b/>
          <w:color w:val="000000"/>
        </w:rPr>
      </w:pPr>
      <w:r w:rsidRPr="00772CBE">
        <w:rPr>
          <w:bCs/>
          <w:color w:val="000000"/>
        </w:rPr>
        <w:t>Identify  laws regulating responsibilities of legal persons;</w:t>
      </w:r>
    </w:p>
    <w:p w:rsidR="00772CBE" w:rsidRPr="00772CBE" w:rsidRDefault="00772CBE" w:rsidP="0017538B">
      <w:pPr>
        <w:numPr>
          <w:ilvl w:val="0"/>
          <w:numId w:val="76"/>
        </w:numPr>
        <w:spacing w:line="360" w:lineRule="auto"/>
        <w:ind w:right="90"/>
        <w:jc w:val="both"/>
        <w:rPr>
          <w:bCs/>
          <w:color w:val="000000"/>
        </w:rPr>
      </w:pPr>
      <w:r w:rsidRPr="00772CBE">
        <w:rPr>
          <w:bCs/>
          <w:color w:val="000000"/>
        </w:rPr>
        <w:t>Mention the responsibilities of the African Union;</w:t>
      </w:r>
    </w:p>
    <w:p w:rsidR="00772CBE" w:rsidRPr="00772CBE" w:rsidRDefault="00772CBE" w:rsidP="0017538B">
      <w:pPr>
        <w:numPr>
          <w:ilvl w:val="0"/>
          <w:numId w:val="76"/>
        </w:numPr>
        <w:spacing w:line="360" w:lineRule="auto"/>
        <w:ind w:right="90"/>
        <w:jc w:val="both"/>
        <w:rPr>
          <w:bCs/>
          <w:color w:val="000000"/>
        </w:rPr>
      </w:pPr>
      <w:r w:rsidRPr="00772CBE">
        <w:rPr>
          <w:bCs/>
          <w:color w:val="000000"/>
        </w:rPr>
        <w:t xml:space="preserve">Know the responsibilities of the third parties to the African Union; and  </w:t>
      </w:r>
    </w:p>
    <w:p w:rsidR="00772CBE" w:rsidRPr="00772CBE" w:rsidRDefault="00772CBE" w:rsidP="0017538B">
      <w:pPr>
        <w:numPr>
          <w:ilvl w:val="0"/>
          <w:numId w:val="76"/>
        </w:numPr>
        <w:spacing w:line="360" w:lineRule="auto"/>
        <w:ind w:right="90"/>
        <w:jc w:val="both"/>
        <w:rPr>
          <w:bCs/>
          <w:color w:val="000000"/>
        </w:rPr>
      </w:pPr>
      <w:r w:rsidRPr="00772CBE">
        <w:rPr>
          <w:bCs/>
          <w:color w:val="000000"/>
        </w:rPr>
        <w:t>Analyze the responsibility of international organizations towards the African Union under the law governing relations between international organizations and other parties.</w:t>
      </w:r>
    </w:p>
    <w:p w:rsidR="00772CBE" w:rsidRPr="00772CBE" w:rsidRDefault="00772CBE" w:rsidP="00772CBE">
      <w:pPr>
        <w:spacing w:line="360" w:lineRule="auto"/>
        <w:ind w:right="90"/>
        <w:jc w:val="both"/>
        <w:rPr>
          <w:bCs/>
          <w:color w:val="000000"/>
        </w:rPr>
      </w:pPr>
    </w:p>
    <w:p w:rsidR="002E0959" w:rsidRDefault="002E0959" w:rsidP="002E0959">
      <w:pPr>
        <w:spacing w:line="360" w:lineRule="auto"/>
        <w:ind w:right="90"/>
        <w:jc w:val="both"/>
        <w:rPr>
          <w:b/>
          <w:color w:val="000000"/>
        </w:rPr>
      </w:pPr>
    </w:p>
    <w:p w:rsidR="002E0959" w:rsidRDefault="002E0959" w:rsidP="002E0959">
      <w:pPr>
        <w:spacing w:line="360" w:lineRule="auto"/>
        <w:ind w:right="90"/>
        <w:jc w:val="both"/>
        <w:rPr>
          <w:b/>
          <w:color w:val="000000"/>
        </w:rPr>
      </w:pPr>
    </w:p>
    <w:p w:rsidR="002E0959" w:rsidRDefault="002E0959" w:rsidP="002E0959">
      <w:pPr>
        <w:spacing w:line="360" w:lineRule="auto"/>
        <w:ind w:right="90"/>
        <w:jc w:val="both"/>
        <w:rPr>
          <w:b/>
          <w:color w:val="000000"/>
        </w:rPr>
      </w:pPr>
    </w:p>
    <w:p w:rsidR="002E0959" w:rsidRDefault="002E0959" w:rsidP="002E0959">
      <w:pPr>
        <w:spacing w:line="360" w:lineRule="auto"/>
        <w:ind w:right="90"/>
        <w:jc w:val="both"/>
        <w:rPr>
          <w:b/>
          <w:color w:val="000000"/>
        </w:rPr>
      </w:pPr>
    </w:p>
    <w:p w:rsidR="00772CBE" w:rsidRPr="002E0959" w:rsidRDefault="00772CBE" w:rsidP="002E0959">
      <w:pPr>
        <w:spacing w:line="360" w:lineRule="auto"/>
        <w:ind w:right="90"/>
        <w:jc w:val="both"/>
        <w:rPr>
          <w:b/>
        </w:rPr>
      </w:pPr>
      <w:r w:rsidRPr="002E0959">
        <w:rPr>
          <w:b/>
          <w:color w:val="000000"/>
        </w:rPr>
        <w:lastRenderedPageBreak/>
        <w:t>General</w:t>
      </w:r>
      <w:r w:rsidR="002E0959" w:rsidRPr="002E0959">
        <w:rPr>
          <w:b/>
          <w:color w:val="000000"/>
        </w:rPr>
        <w:t xml:space="preserve"> </w:t>
      </w:r>
      <w:r w:rsidRPr="002E0959">
        <w:rPr>
          <w:b/>
        </w:rPr>
        <w:t>Laws Governing Relations between International Organizations and Other Parties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Is the 1969 Vienna Convention on the law of treaties applicable to the relations between international organizations with states or among themselves?  Article 1 of the Convention on the scope of application of the convention, it clearly states that “the present Convention applies to treaties between states.” This implies that the convention is not applied to international agreements concluded between states and other subjects of international law of organizations, which have international legal personality. This calls for the adoption of the 1986 Vienna Convention on the Law of Treaties between States and International Organizations or between International Organizations, This treaty was made by considering the fundamental role of treaties in the history of international relation. The other consideration taken into account during the adoption of the treaty was the importance of treaties between states and international organizations or between international organizations as a useful means of developing international relations and ensuring conditions for peaceful cooperation among nations, whatever their constitutional and social system may be. It is true that international organizations are subjects of international law. But there are distinguishing features of treaties to which international organizations are parties as subjects of international law distinct from states. The need to have a separate convention is the vantage point that international organizations possess the capacity to conclude treaties, which is necessary for exercising of their functions and the fulfilling of their purposes. Therefore, the acts of international organizations, in concluding treaties with states or between themselves, should be made in accordance with their constituent instruments.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scope of the convention is limited ( Article 1) to treaties concluded between one or more states and one or more international organization, and treaties between international organizations. Pursuant to this provision, the convention is meant to regulate the manners and formalities in the conclusion of treaties between states and international organizations. It is also to regulate the same during the conclusion of treaties between international organizations. The convention clearly restricts the application of the provisions to international agreements to which one or more states, one or more international organizations, and one or more subjects of international law other than states or organizations are parties. It is not applied to international </w:t>
      </w:r>
      <w:r w:rsidRPr="00772CBE">
        <w:lastRenderedPageBreak/>
        <w:t xml:space="preserve">agreements to which one or more international organizations and one or more subjects of international law other than states or organizations are parties. However, the convention applies, as indicated earlier, to any treaty between one or more states and one or more international organizations which is the constitute instrument of an international organization and to any treaty adopted within an international organization, without prejudice to any relevant rules of the organization.  As per Article 6 of the same convention, the capacity of international organizations to conclude treaties is governed by the rules of that organization.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Generally, the Vienna Convention on the Law of Treaties Between States and International Organizations or Between International Organizations, having about 86 provisions, deal with full powers, the manner of expressing consent, about reservations and general rules of interpretation, etc.</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outlineLvl w:val="0"/>
        <w:rPr>
          <w:b/>
          <w:bCs/>
          <w:color w:val="000000"/>
        </w:rPr>
      </w:pPr>
      <w:r w:rsidRPr="00772CBE">
        <w:rPr>
          <w:b/>
          <w:bCs/>
          <w:color w:val="000000"/>
        </w:rPr>
        <w:t>8.1 Responsibility to International Organizations</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Whenever, international personality is attributable to an international organization, it is a legal person distinct from and additional to its member states, and is not simply an aggregation of those states. It constitutes a distinct entity with functions, rights and duties of its own. While it has duties, there are corollary obligations owing to it by member states, the performance of which the organization has a right to expect and, if necessary, to require. The ICJ referred to this principle in 1949 in the Reparation case when it stated that there was and </w:t>
      </w:r>
      <w:r w:rsidRPr="00772CBE">
        <w:rPr>
          <w:i/>
          <w:iCs/>
          <w:color w:val="000000"/>
        </w:rPr>
        <w:t>undeniable right of the organization to demand that its members shall fulfill the obligations entered into by them in the interest of the good working of the organization.</w:t>
      </w:r>
      <w:r w:rsidRPr="00772CBE">
        <w:rPr>
          <w:color w:val="000000"/>
        </w:rPr>
        <w:t xml:space="preserve"> The court emphasized that the effective functioning of the organization and the accomplishment of its tasks should be strictly observed. For that purpose, the ICJ thought it necessary that, when an infringement occurs, the organization should be able to call upon the responsible state to remedy its default, and in particular, to obtain from the state reparation for the damage that the default may have caused. The ICJ found that capacity to bring an international claim depends on possession of international personality, and rights and duties at international law, which followed from the elaboration of functions, powers, rights, and duties in the Charter and related instruments.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rPr>
          <w:color w:val="000000"/>
        </w:rPr>
      </w:pPr>
      <w:r w:rsidRPr="00772CBE">
        <w:rPr>
          <w:bCs/>
          <w:color w:val="000000"/>
        </w:rPr>
        <w:lastRenderedPageBreak/>
        <w:t xml:space="preserve">The establishment of an international organization with international personality results in the formation of a new legal person, separate and distinct from that of the states creating it. This separate and distinct personality necessarily imports consequences as to international responsibility, both to and by the organization. Hence the primary purpose of this specific topic is that the responsibility to international organizations. </w:t>
      </w:r>
      <w:r w:rsidRPr="00772CBE">
        <w:rPr>
          <w:color w:val="000000"/>
        </w:rPr>
        <w:t>The attribution of international legal personality to an international organization is important in establishing an organization that has an entity of operating directly upon the international stage rather than obliging the organization to function internationally through its member states.</w:t>
      </w:r>
    </w:p>
    <w:p w:rsidR="00772CBE" w:rsidRPr="00772CBE" w:rsidRDefault="00772CBE" w:rsidP="00772CBE">
      <w:pPr>
        <w:spacing w:line="360" w:lineRule="auto"/>
        <w:ind w:right="90"/>
        <w:jc w:val="both"/>
        <w:rPr>
          <w:bCs/>
          <w:color w:val="000000"/>
        </w:rPr>
      </w:pPr>
    </w:p>
    <w:p w:rsidR="00772CBE" w:rsidRPr="00772CBE" w:rsidRDefault="00772CBE" w:rsidP="00C656C9">
      <w:pPr>
        <w:pStyle w:val="Heading1"/>
        <w:numPr>
          <w:ilvl w:val="3"/>
          <w:numId w:val="36"/>
        </w:numPr>
        <w:tabs>
          <w:tab w:val="clear" w:pos="720"/>
          <w:tab w:val="num" w:pos="360"/>
        </w:tabs>
        <w:ind w:left="360" w:right="90"/>
        <w:jc w:val="both"/>
        <w:rPr>
          <w:bCs/>
        </w:rPr>
      </w:pPr>
      <w:r w:rsidRPr="00772CBE">
        <w:rPr>
          <w:bCs/>
        </w:rPr>
        <w:t>Acceptance of the Personality of the Organization</w:t>
      </w:r>
    </w:p>
    <w:p w:rsidR="00772CBE" w:rsidRPr="00772CBE" w:rsidRDefault="00772CBE" w:rsidP="00772CBE">
      <w:pPr>
        <w:spacing w:line="360" w:lineRule="auto"/>
        <w:ind w:left="1980" w:right="90"/>
        <w:jc w:val="both"/>
      </w:pPr>
    </w:p>
    <w:p w:rsidR="00772CBE" w:rsidRPr="00772CBE" w:rsidRDefault="00772CBE" w:rsidP="00772CBE">
      <w:pPr>
        <w:spacing w:line="360" w:lineRule="auto"/>
        <w:ind w:right="90"/>
        <w:jc w:val="both"/>
        <w:rPr>
          <w:color w:val="000000"/>
        </w:rPr>
      </w:pPr>
      <w:r w:rsidRPr="00772CBE">
        <w:rPr>
          <w:color w:val="000000"/>
        </w:rPr>
        <w:t>Many constituent instruments of international organizations, expressly or impliedly, provide that the organization in question shall have the legal capacity (personality) in domestic jurisdictions so as to enable it, for example, to contract or acquire or dispose of property or to institute legal proceedings in the local courts or to have the legal capacity necessary for the exercise of its functions. Article 104 of the United Nations Charter provides that the United Nations shall enjoy in the territory of each of its members such legal capacity as may be necessary for the exercise of its functions and the fulfillment of its purposes. Where such kind of provisions exists in constituent acts of different organizations, it follows that member states of the organization have accepted an obligation to recognize such legal personality within their legal systems. How that may be achieved and how it will vary from state to state and will depe</w:t>
      </w:r>
      <w:r w:rsidR="00C656C9">
        <w:rPr>
          <w:color w:val="000000"/>
        </w:rPr>
        <w:t>nd on the domestic legal system</w:t>
      </w:r>
      <w:r w:rsidRPr="00772CBE">
        <w:rPr>
          <w:color w:val="000000"/>
        </w:rPr>
        <w:t xml:space="preserve">?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One important question is that “Are states that are not parties to the treaty in question and thus are not member states of the particular international organization obliged to recognize the personality of such organization?” </w:t>
      </w:r>
    </w:p>
    <w:p w:rsidR="00C656C9" w:rsidRDefault="00C656C9"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The relationship between the member states of an organization and the organization itself is often complex. The situation is further complicated upon the consideration of the position of third states (or organizations) prejudiced by the activities of the organization. The starting point for any analysis is the issue of legal personality. An international organization created by states that </w:t>
      </w:r>
      <w:r w:rsidRPr="00772CBE">
        <w:rPr>
          <w:color w:val="000000"/>
        </w:rPr>
        <w:lastRenderedPageBreak/>
        <w:t xml:space="preserve">does not itself pose legal personality cannot be the bearer of rights or obligations separate and distinct from those of the member states. It, therefore follows that such organizations cannot be interposed as between the injured third parties and the member states of that organization. In such cases, any liability for the debts or delicts attributable to the organization causing harm to third parties would fall upon the member states. Where, however, the organization does posse legal personality, the institution is different. Separate liability implies liability for activities entered into. </w:t>
      </w:r>
    </w:p>
    <w:p w:rsidR="00772CBE" w:rsidRPr="00772CBE" w:rsidRDefault="00772CBE" w:rsidP="00772CBE">
      <w:pPr>
        <w:spacing w:line="360" w:lineRule="auto"/>
        <w:ind w:right="90"/>
        <w:jc w:val="both"/>
        <w:rPr>
          <w:color w:val="000000"/>
        </w:rPr>
      </w:pPr>
    </w:p>
    <w:p w:rsidR="00772CBE" w:rsidRPr="00772CBE" w:rsidRDefault="00772CBE" w:rsidP="00C656C9">
      <w:pPr>
        <w:pStyle w:val="Heading1"/>
        <w:numPr>
          <w:ilvl w:val="3"/>
          <w:numId w:val="36"/>
        </w:numPr>
        <w:tabs>
          <w:tab w:val="clear" w:pos="720"/>
          <w:tab w:val="num" w:pos="360"/>
        </w:tabs>
        <w:ind w:left="360" w:right="90"/>
        <w:jc w:val="both"/>
        <w:rPr>
          <w:bCs/>
        </w:rPr>
      </w:pPr>
      <w:r w:rsidRPr="00772CBE">
        <w:rPr>
          <w:bCs/>
        </w:rPr>
        <w:t>Right of Protection for the Staff of the Organizations (Duty of States to Protect Staff Members)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Giving protection to staffs of an international organization goes to the extent of allowing the organization to bring claims on behalf of the staffs. Hence, particular attention has to be given to the right of staff members of the organization in their relation with a state. According to the advisory opinion of the ICJ, in the Reparation case, emphasis should be given to the legal relation of an organization and a state. In the aforementioned case, the main issue is whether the United Nations has the capacity to bring a claim against a state for injury caused to one of its staff members. Regarding Thus, the ICJ, without discussing the matter in detail, took the view that </w:t>
      </w:r>
      <w:r w:rsidRPr="00772CBE">
        <w:rPr>
          <w:i/>
          <w:iCs/>
        </w:rPr>
        <w:t>states had obligation vis-à-vis the United Nations in regard to the protection from injury of its staff members in the course of performing their duties</w:t>
      </w:r>
      <w:r w:rsidRPr="00772CBE">
        <w:t xml:space="preserve">. The exact content of the duty to protect or keep free from injury or damage was, however, not discussed, but it may be inferred that this was one owed under general international law and would correspond to that owed by states to other states in respect of the latter’s officials. On the other hand, there may be areas in which similarity between states and organizations does not exist since organizations do not operate or have powers in these areas. </w:t>
      </w:r>
    </w:p>
    <w:p w:rsidR="00C656C9" w:rsidRDefault="00C656C9" w:rsidP="00772CBE">
      <w:pPr>
        <w:spacing w:line="360" w:lineRule="auto"/>
        <w:ind w:right="90"/>
        <w:jc w:val="both"/>
      </w:pPr>
    </w:p>
    <w:p w:rsidR="00772CBE" w:rsidRPr="00772CBE" w:rsidRDefault="00772CBE" w:rsidP="00772CBE">
      <w:pPr>
        <w:spacing w:line="360" w:lineRule="auto"/>
        <w:ind w:right="90"/>
        <w:jc w:val="both"/>
      </w:pPr>
      <w:r w:rsidRPr="00772CBE">
        <w:t xml:space="preserve">How about the duty of non-member states? Do they have a duty towards the staff members of international organizations? Establishing the substantive rights of organizations in general depends on identifying the particular circumstances of the cases, and determining whether in those circumstances the obligation is based on risk, fault or absolute liability, with the help of any treaties or conventions that may be applicable or general international law which may often </w:t>
      </w:r>
      <w:r w:rsidRPr="00772CBE">
        <w:lastRenderedPageBreak/>
        <w:t>correspond or be analogous to the customary international law that applies between states. However, still the problem is with non-member states. It may be recognized that the finding of the ICJ in the Reparation case, on the topic of claims against non-member states, related solely to the capacity of the United Nations to make such a claim, and no basis on which such a claim could be brought. The court did not want to discuss the circumstances in which a non-member s</w:t>
      </w:r>
      <w:r w:rsidR="00C656C9">
        <w:t>t</w:t>
      </w:r>
      <w:r w:rsidRPr="00772CBE">
        <w:t xml:space="preserve">ate could be said to be in breach of an obligation towards the organization such as would give rise to a claim. The non-member states do not owe specific duties to the organization under the law. However, a basis for claim may exist in particular case. For instance a non-member state may be a party to a treaty conferring rights on the organization from the breach of which a claim by the latter against the non-member state could well arise. For instance, Switzerland is a party to headquarters agreements, though it is not a member of some international organizations. Breaches of these agreements could give rise to claims by the organizations. Or again, a non-member state might have received an agent of the organization into its territory in circumstances implying agreement on its part to be bound in the treatment of the agent, by the same obligations as are incumbent on member states. Moreover, there may be cases in which the rules of general international law may be applied by analogy.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“What are the limits of the duties of states to the right of staffs?” In regards to the protection of staff, Article 100 of the United Nations Charter provides in effect that members of the staff of the United Nations are not to seek or receive instructions from governments or other authorities that their responsibility is to the organization they serve. Similarly the member sates are not to seek to influence them in the discharge of their responsibility. The constitutions of many other international organizations have similar provisions. Even if such provisions are not included in some constitutions, what is stated in them is implicit in the position of the staff of international organizations as international civil servants. In the Reparation case, the ICJ declined to assimilate the legal bond resulting from the stipulations of the Charter between the United Nations the Secretary-General, and the staff, to the bond of nationality existing between a state and its nationals. </w:t>
      </w:r>
    </w:p>
    <w:p w:rsidR="00772CBE" w:rsidRDefault="00772CBE" w:rsidP="00772CBE">
      <w:pPr>
        <w:spacing w:line="360" w:lineRule="auto"/>
        <w:ind w:right="90"/>
        <w:jc w:val="both"/>
      </w:pPr>
    </w:p>
    <w:p w:rsidR="00C656C9" w:rsidRDefault="00C656C9" w:rsidP="00772CBE">
      <w:pPr>
        <w:spacing w:line="360" w:lineRule="auto"/>
        <w:ind w:right="90"/>
        <w:jc w:val="both"/>
      </w:pPr>
    </w:p>
    <w:p w:rsidR="00C656C9" w:rsidRPr="00772CBE" w:rsidRDefault="00C656C9" w:rsidP="00772CBE">
      <w:pPr>
        <w:spacing w:line="360" w:lineRule="auto"/>
        <w:ind w:right="90"/>
        <w:jc w:val="both"/>
      </w:pPr>
    </w:p>
    <w:p w:rsidR="00772CBE" w:rsidRPr="00772CBE" w:rsidRDefault="00772CBE" w:rsidP="00772CBE">
      <w:pPr>
        <w:spacing w:line="360" w:lineRule="auto"/>
        <w:ind w:right="90"/>
        <w:jc w:val="both"/>
        <w:outlineLvl w:val="0"/>
        <w:rPr>
          <w:b/>
          <w:bCs/>
          <w:color w:val="000000"/>
        </w:rPr>
      </w:pPr>
      <w:r w:rsidRPr="00772CBE">
        <w:rPr>
          <w:b/>
          <w:bCs/>
          <w:color w:val="000000"/>
        </w:rPr>
        <w:lastRenderedPageBreak/>
        <w:t>8.2 The Right to Bring and Defend Claims under International Law</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rPr>
          <w:i/>
          <w:iCs/>
        </w:rPr>
      </w:pPr>
      <w:r w:rsidRPr="00772CBE">
        <w:t xml:space="preserve">Another important point with respect to international organizations is the right of organizations to assert their claims at international law, where their international rights have been infringed and responsibility to them has been incurred. In the Reparation case the ICJ concluded that, as in the claims by states, the foundation of any international claim by an international organization must be a breach of an obligation owed to it on the international plane by the defendant state: </w:t>
      </w:r>
      <w:r w:rsidRPr="00772CBE">
        <w:rPr>
          <w:i/>
          <w:iCs/>
        </w:rPr>
        <w:t>It cannot be doubted that the organization has the capacity to bring an international claim against one of its Members, which has caused injury to it by a breach of its international obligations towards it. As the claim is based on the breach of an international obligation on the part of the Member held responsible by the organization, the Member cannot contend that this organization is governed by municipal law, and the organization justified in giving its claim the character of an international claim.</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court stated that, in the case of an international organization, this capacity followed from its purpose and functions, as specified or implied in its constituent documents and developed in practice. In the case of the United Nations, its functions were of such a character that they could not be effectively discharged unless the organizations were regarded as having been endowed with capacity to bring international claims when necessitated by the discharge of its functions. The court pointed out that it cannot be supposed that…all the members of the organization, save the defendant state, must combine to bring a claim against the defendant for the damage suffered by the organization. </w:t>
      </w:r>
    </w:p>
    <w:p w:rsidR="00772CBE" w:rsidRPr="00772CBE" w:rsidRDefault="00772CBE" w:rsidP="00772CBE">
      <w:pPr>
        <w:spacing w:line="360" w:lineRule="auto"/>
        <w:ind w:right="90"/>
        <w:jc w:val="both"/>
      </w:pPr>
    </w:p>
    <w:p w:rsidR="00772CBE" w:rsidRPr="00772CBE" w:rsidRDefault="00772CBE" w:rsidP="00772CBE">
      <w:pPr>
        <w:pStyle w:val="BodyText"/>
        <w:ind w:right="90"/>
        <w:rPr>
          <w:lang w:val="en-US"/>
        </w:rPr>
      </w:pPr>
      <w:r w:rsidRPr="00772CBE">
        <w:rPr>
          <w:lang w:val="en-US"/>
        </w:rPr>
        <w:t xml:space="preserve">The United Nations, as an organization, has the capacity to bring claims against states broadly in two categories of cases one where, by reason of the wrongful act of the state in question, the organization itself had suffered direct loss or damage to its property, assets, finance or interests. The second case is in respect of the personal loss or damage caused to or suffered by a servant or agent of the organization in the course of his duties, arising out of such an act, and additional to any damage caused to the organization itself by the same act. The court referred to the inconvenience that would result if the organization were not endowed with a corporate capacity in the matter.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Capacity in the first case is easy to concede because it is really a necessary attribute of the corporate character of the organization and its possession of international personality. However, the position with regard to the second category is less obvious for two reasons. First, the servant or agent of the organization would also be the national of the same state which prima facie was entitled to claim on his behalf; and, Second, a claim by the organization on his behalf might seem at first sight to be at variance with the rule normally applicable in the case of claims made by states in respect of persons, </w:t>
      </w:r>
      <w:r w:rsidRPr="00772CBE">
        <w:rPr>
          <w:bCs/>
        </w:rPr>
        <w:t>that only the state of which the injured party is a national can bring a claim on his behalf</w:t>
      </w:r>
      <w:r w:rsidRPr="00772CBE">
        <w:rPr>
          <w:b/>
        </w:rPr>
        <w:t xml:space="preserve">. </w:t>
      </w:r>
      <w:r w:rsidRPr="00772CBE">
        <w:t xml:space="preserve">The court met these difficulties by invoking two basic principles. The first was a positive one, which the special relationship between the organization and its servants required, for the effective discharge of the functions of the latter and through them the discharge of the organization’s own functions, and for the effective preservation of the independence of both, that the organization should have the capacity to extend protection to its servant, and in case of need to bring a claim on his behalf. The second principle of relevance was that the rules concerning the nationality of claims applied only to those cases where the nationality of the injured person formed the sole basis for the legal wrong done to the claimant state, entitling it to make a claim, and that they did not preclude claims by entities of which the injured person was not national where another basis justifying such a claim existed.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Regarding first the Court introduced the problem stating that the Charter did not expressly confer upon the United Nations the capacity to include in its claim for reparation damage caused to the victim or to persons entitled through him and that, therefore, an equity must first be made into whether the provisions of the charter concerning the functions of the United Nations, and the part played by its agents in the performance of those functions, implied for the organization power to afford its agent the limited protection that would consist in the bringing of a claim on their behalf for reparation for damage suffered in such circumstances. The work of the United Nations necessitated the dispatch of important missions to be performed in disturbed parts of the world, involving the members of the mission unusual gangers to which ordinary persons were not exposed. Further, the circumstances might also be such that a claim for any injury done to an agent of the organization in the performance of such mission could not appropriately be brought by his national state, or that the latter would not feel disposed to do so. Efficiency and </w:t>
      </w:r>
      <w:r w:rsidRPr="00772CBE">
        <w:lastRenderedPageBreak/>
        <w:t xml:space="preserve">independence of the staff require their protection. The court’s conclusion was, therefore, that, upon the examination of the character of the functions, entrusted to the organization and of the nature of the mission of its agents, it becomes clear that the capacity of the organization to exercise a measure of the functional protection of its agents arises by necessary intendment out of the character.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Regarding the second issue, the absence of the nationality link, the court explained the special relationship between the organization and its servants or organs which did not depend on a nationality link made it possible for the organization to make a claim not merely for the loss or damage caused to itself, but also in respect of the personal loss or damage caused to the servant or agent himself.  The question was “Why, in bringing a claim in respect of a breach of an international obligation owed to itself, the organization should be able to do anything more than claim for the damage caused directly to itself, and why it should be entitled also to make a claim on behalf of the agent personally?” If we look at the right of states to bring action the national state of an injured alien could bring a claim on behalf of its national since it is regarded as having suffered injury in the person of its national in addition to having suffered a breach of an obligation owed to it.         In the case of an international organization, the international obligation was something other than the general international obligation to afford certain treatment to aliens. The obligation arose from the nature, functions and requirements of an international organization, which normally make it necessary that its agents are able to look it, and not to any state, even their national state, for the protection while carrying out their duties on behalf of the organization. There was a duty to afford protection to agents of the United Nations in the performance of their functions, which arose as a general inference both from the Charter and from certain related instruments. These general undertakings of the members and Article 2(5) of the Charter required them to render the United Nations every assistance. Thus, the breach of an obligation owed to the organization gave the organization, like the national state of an injured party, its own right in making the claim, even though the claim was in respect of personal damage to the agent or his defendants.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One thing must be clear from the outset. This is the tie of nationality to the right of organization to bring a claim on behalf of one of its servants, the court further conclude, as a logical coolly, </w:t>
      </w:r>
      <w:r w:rsidRPr="00772CBE">
        <w:lastRenderedPageBreak/>
        <w:t xml:space="preserve">that the fact that the injured party was a national of the defendant state did not affect the right to claim. Since the action of the organization was in fact based not upon the nationality of the victim but upon his status as agent of the organization, it did not matter whether or not he was a national of the state to which the claim was addressed. Thus, the possession of the nationality of the defendant state by the agent did not constitute any obstacle to a claim brought by the organization for a breach of obligation towards it occurring in relation to the performance of his mission by the agent.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The court also dealt with the question of conflicting claims though an international organization on behalf of its agent and though his national state in connection with the same events. International tribunals were already familiar with the problem of a claim in which two or more national states were interested and knew how to protect the defendant state in such a case. The general rule was that priority was not assigned to one or the other and that neither was compelled to refrain from bringing an international claim: There is no rule of law which assigns priory to the one or to the other or which compels either to refrain from bringing an international claim.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regards to the relationship with non-member states, the court found that in principle the United Nations had capacity to bring an international claim against non-member states in respect of injuries done to its agents. Since the international personality of the organization though, in origin the creation of the Charter, existed as an independent objective fact, and therefore existed </w:t>
      </w:r>
      <w:r w:rsidRPr="00772CBE">
        <w:rPr>
          <w:i/>
          <w:iCs/>
        </w:rPr>
        <w:t>vis-à-vis</w:t>
      </w:r>
      <w:r w:rsidRPr="00772CBE">
        <w:t xml:space="preserve"> non-members also together with the attributes and incidents deriving from the Charter and from the Charter and functions of the organization as thereby created, along with it went the capacity to bring international claims.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From the so far discussions, it is easily to observe that focus has been on the practice of the United Nations in relation to organizational responsibility, and its capacity to bring claim and defend case on behalf of staff members of such organizations. It is also believed that the same could be said with regard to other organizations including the African Union. Hence, the aforementioned discussion has great importance to analyze and study the responsibility of the African Union.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outlineLvl w:val="0"/>
        <w:rPr>
          <w:b/>
        </w:rPr>
      </w:pPr>
      <w:r w:rsidRPr="00772CBE">
        <w:rPr>
          <w:b/>
          <w:bCs/>
          <w:color w:val="000000"/>
        </w:rPr>
        <w:lastRenderedPageBreak/>
        <w:t xml:space="preserve">8.3 Responsibility of International Organizations to the </w:t>
      </w:r>
      <w:r w:rsidRPr="00772CBE">
        <w:rPr>
          <w:b/>
        </w:rPr>
        <w:t>African Union</w:t>
      </w:r>
    </w:p>
    <w:p w:rsidR="00772CBE" w:rsidRPr="00772CBE" w:rsidRDefault="00772CBE" w:rsidP="00772CBE">
      <w:pPr>
        <w:spacing w:line="360" w:lineRule="auto"/>
        <w:ind w:right="90"/>
        <w:jc w:val="both"/>
        <w:outlineLvl w:val="0"/>
        <w:rPr>
          <w:b/>
        </w:rPr>
      </w:pPr>
    </w:p>
    <w:p w:rsidR="00772CBE" w:rsidRPr="00772CBE" w:rsidRDefault="00772CBE" w:rsidP="00772CBE">
      <w:pPr>
        <w:spacing w:line="360" w:lineRule="auto"/>
        <w:ind w:right="90"/>
        <w:jc w:val="both"/>
      </w:pPr>
      <w:r w:rsidRPr="00772CBE">
        <w:t xml:space="preserve">Once the existence of international personality for international organizations is conceded, it is not difficult to infer that, just as organizations can demand responsibility of other international persons because they have rights at international law, so they can also be held responsible to other international persons because they have obligations at international law. Sates have international responsibility in general since their duties flow from the control they have over territory, airspace, etc, or from their relations with other international persons arising from the treaties or otherwise. In the case of international organizations, they generally have no control over some of the elements over which states have control, but they have a certain amount of control over persons and enter into treaties, agreements and other relations with other international persons which could give rise to international obligations generating responsibility in the appropriate circumstances. </w:t>
      </w:r>
    </w:p>
    <w:p w:rsidR="00C656C9" w:rsidRDefault="00C656C9" w:rsidP="00772CBE">
      <w:pPr>
        <w:spacing w:line="360" w:lineRule="auto"/>
        <w:ind w:right="90"/>
        <w:jc w:val="both"/>
      </w:pPr>
    </w:p>
    <w:p w:rsidR="00772CBE" w:rsidRPr="00772CBE" w:rsidRDefault="00772CBE" w:rsidP="00772CBE">
      <w:pPr>
        <w:spacing w:line="360" w:lineRule="auto"/>
        <w:ind w:right="90"/>
        <w:jc w:val="both"/>
      </w:pPr>
      <w:r w:rsidRPr="00772CBE">
        <w:t>In the following paragraphs, we will analyze the responsibility of other international organizations towards the African Union. International organizations are liable for breach of international agreements. Their failure to carry out obligations under such agreements would involve their international responsibility. Undeniably, there are international agreements entered into by other international agreements. These international agreements generate international responsibility in the event that the organizations failed to carry out their obligations.</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pPr>
      <w:r w:rsidRPr="00772CBE">
        <w:t xml:space="preserve">There can be no doubt that under customary international law, possibly on the analogy of the law governing relations between states, international organizations can also have international obligations towards other international persons arising from the particular circumstances in which they are placed or from the particular relationships.  There are situations in which organizations would be responsible under customary international law for the acts of their servants or agents, when they are acting in the performance of their functions, or of persons or groups acting under the control of the organizations, such as armed forces in the case of the United Nations. From, this we can understand that considering the African Union as person, other international organizations, which have legal personality have obligation towards the Union, in case there is a failure on their duty. The content of the obligations of the international </w:t>
      </w:r>
      <w:r w:rsidRPr="00772CBE">
        <w:lastRenderedPageBreak/>
        <w:t xml:space="preserve">organizations could easily be identified in the case of constitutive instruments, other treaties or other agreements, depending as it does on the interpretation and application of such instruments. In the case of customary international law, as in the case of obligations owed to organizations, the obligation will be based on fault, risk or absolute liability, as the case may be, depending on the obligation and the content of the applicable customary international law.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What are the responsibilities of international organizations towards the African Union? At its fifty-fifth session in 2003, the International Law Commission adopted the general principles concerning responsibility of international organizations. Draft Article 3, which is modeled on Articles 1 and 2 of the articles on the responsibility of states for internationally wrongful acts, provides:</w:t>
      </w:r>
    </w:p>
    <w:p w:rsidR="00772CBE" w:rsidRPr="00772CBE" w:rsidRDefault="00772CBE" w:rsidP="00772CBE">
      <w:pPr>
        <w:numPr>
          <w:ilvl w:val="0"/>
          <w:numId w:val="55"/>
        </w:numPr>
        <w:spacing w:line="360" w:lineRule="auto"/>
        <w:ind w:right="90"/>
        <w:jc w:val="both"/>
        <w:rPr>
          <w:i/>
        </w:rPr>
      </w:pPr>
      <w:r w:rsidRPr="00772CBE">
        <w:rPr>
          <w:i/>
        </w:rPr>
        <w:t>Every internationally wrongful act of an international organization entails the international responsibility of the international organization.</w:t>
      </w:r>
    </w:p>
    <w:p w:rsidR="00772CBE" w:rsidRPr="00772CBE" w:rsidRDefault="00772CBE" w:rsidP="00772CBE">
      <w:pPr>
        <w:numPr>
          <w:ilvl w:val="0"/>
          <w:numId w:val="55"/>
        </w:numPr>
        <w:spacing w:line="360" w:lineRule="auto"/>
        <w:ind w:right="90"/>
        <w:jc w:val="both"/>
        <w:rPr>
          <w:i/>
        </w:rPr>
      </w:pPr>
      <w:r w:rsidRPr="00772CBE">
        <w:rPr>
          <w:i/>
        </w:rPr>
        <w:t>There is an internationally wrongful act of an international organization when conduct consisting of an action or omission:</w:t>
      </w:r>
    </w:p>
    <w:p w:rsidR="00772CBE" w:rsidRPr="00772CBE" w:rsidRDefault="00772CBE" w:rsidP="00772CBE">
      <w:pPr>
        <w:numPr>
          <w:ilvl w:val="1"/>
          <w:numId w:val="55"/>
        </w:numPr>
        <w:spacing w:line="360" w:lineRule="auto"/>
        <w:ind w:right="90"/>
        <w:jc w:val="both"/>
        <w:rPr>
          <w:i/>
        </w:rPr>
      </w:pPr>
      <w:r w:rsidRPr="00772CBE">
        <w:rPr>
          <w:i/>
        </w:rPr>
        <w:t>Is attributable to the international organization under international law; and</w:t>
      </w:r>
    </w:p>
    <w:p w:rsidR="00772CBE" w:rsidRPr="00772CBE" w:rsidRDefault="00772CBE" w:rsidP="00772CBE">
      <w:pPr>
        <w:numPr>
          <w:ilvl w:val="1"/>
          <w:numId w:val="55"/>
        </w:numPr>
        <w:spacing w:line="360" w:lineRule="auto"/>
        <w:ind w:right="90"/>
        <w:jc w:val="both"/>
        <w:rPr>
          <w:i/>
        </w:rPr>
      </w:pPr>
      <w:r w:rsidRPr="00772CBE">
        <w:rPr>
          <w:i/>
        </w:rPr>
        <w:t>Constitutes a breach of an international obligation of that international organization.</w:t>
      </w:r>
    </w:p>
    <w:p w:rsidR="00772CBE" w:rsidRPr="00772CBE" w:rsidRDefault="00772CBE" w:rsidP="00772CBE">
      <w:pPr>
        <w:spacing w:line="360" w:lineRule="auto"/>
        <w:ind w:right="90"/>
        <w:jc w:val="both"/>
        <w:rPr>
          <w:i/>
        </w:rPr>
      </w:pPr>
    </w:p>
    <w:p w:rsidR="00772CBE" w:rsidRPr="00772CBE" w:rsidRDefault="00772CBE" w:rsidP="00772CBE">
      <w:pPr>
        <w:spacing w:line="360" w:lineRule="auto"/>
        <w:ind w:right="90"/>
        <w:jc w:val="both"/>
      </w:pPr>
      <w:r w:rsidRPr="00772CBE">
        <w:t xml:space="preserve">Therefore two requirements must be satisfied for an internationally wrongful act of an international organization to occur: the conduct in question must be attributable to the international organization, and the conduct must violate an international obligation of the organization. The obligation may result either from a treaty binding the international organization, or from any other source of international law applicable to the organization. Based on the above analysis, any international person who commits wrong against the African Union is internationally responsible. </w:t>
      </w:r>
    </w:p>
    <w:p w:rsidR="00772CBE" w:rsidRPr="00772CBE" w:rsidRDefault="00772CBE" w:rsidP="00772CBE">
      <w:pPr>
        <w:spacing w:line="360" w:lineRule="auto"/>
        <w:ind w:right="90"/>
        <w:jc w:val="both"/>
      </w:pPr>
    </w:p>
    <w:p w:rsidR="00772CBE" w:rsidRPr="00772CBE" w:rsidRDefault="00772CBE" w:rsidP="00C656C9">
      <w:pPr>
        <w:pStyle w:val="Heading8"/>
        <w:ind w:left="0" w:right="90"/>
      </w:pPr>
      <w:r w:rsidRPr="00772CBE">
        <w:t xml:space="preserve">Questions for review  </w:t>
      </w:r>
    </w:p>
    <w:p w:rsidR="00772CBE" w:rsidRPr="00772CBE" w:rsidRDefault="00772CBE" w:rsidP="00772CBE">
      <w:pPr>
        <w:spacing w:line="360" w:lineRule="auto"/>
        <w:ind w:right="90"/>
        <w:jc w:val="both"/>
      </w:pPr>
    </w:p>
    <w:p w:rsidR="00772CBE" w:rsidRPr="00772CBE" w:rsidRDefault="00772CBE" w:rsidP="00772CBE">
      <w:pPr>
        <w:numPr>
          <w:ilvl w:val="0"/>
          <w:numId w:val="66"/>
        </w:numPr>
        <w:spacing w:line="360" w:lineRule="auto"/>
        <w:ind w:right="90"/>
        <w:jc w:val="both"/>
        <w:rPr>
          <w:bCs/>
          <w:color w:val="000000"/>
        </w:rPr>
      </w:pPr>
      <w:r w:rsidRPr="00772CBE">
        <w:rPr>
          <w:bCs/>
          <w:color w:val="000000"/>
        </w:rPr>
        <w:t xml:space="preserve">What is the responsibility of the </w:t>
      </w:r>
      <w:r w:rsidRPr="00772CBE">
        <w:t>African Union</w:t>
      </w:r>
      <w:r w:rsidRPr="00772CBE">
        <w:rPr>
          <w:bCs/>
          <w:color w:val="000000"/>
        </w:rPr>
        <w:t xml:space="preserve"> to third parties?</w:t>
      </w:r>
    </w:p>
    <w:p w:rsidR="00772CBE" w:rsidRPr="00772CBE" w:rsidRDefault="00772CBE" w:rsidP="00772CBE">
      <w:pPr>
        <w:numPr>
          <w:ilvl w:val="0"/>
          <w:numId w:val="66"/>
        </w:numPr>
        <w:spacing w:line="360" w:lineRule="auto"/>
        <w:ind w:right="90"/>
        <w:jc w:val="both"/>
        <w:rPr>
          <w:bCs/>
          <w:color w:val="000000"/>
        </w:rPr>
      </w:pPr>
      <w:r w:rsidRPr="00772CBE">
        <w:rPr>
          <w:bCs/>
          <w:color w:val="000000"/>
        </w:rPr>
        <w:t xml:space="preserve">What are the responsibilities of states and other organizations towards the </w:t>
      </w:r>
      <w:r w:rsidRPr="00772CBE">
        <w:t>African Union</w:t>
      </w:r>
      <w:r w:rsidRPr="00772CBE">
        <w:rPr>
          <w:bCs/>
          <w:color w:val="000000"/>
        </w:rPr>
        <w:t>?</w:t>
      </w:r>
    </w:p>
    <w:p w:rsidR="00772CBE" w:rsidRPr="00772CBE" w:rsidRDefault="00772CBE" w:rsidP="00772CBE">
      <w:pPr>
        <w:numPr>
          <w:ilvl w:val="0"/>
          <w:numId w:val="66"/>
        </w:numPr>
        <w:spacing w:line="360" w:lineRule="auto"/>
        <w:ind w:right="90"/>
        <w:jc w:val="both"/>
        <w:rPr>
          <w:bCs/>
          <w:color w:val="000000"/>
        </w:rPr>
      </w:pPr>
      <w:r w:rsidRPr="00772CBE">
        <w:lastRenderedPageBreak/>
        <w:t>What does responsibility mean?</w:t>
      </w:r>
    </w:p>
    <w:p w:rsidR="00772CBE" w:rsidRPr="00772CBE" w:rsidRDefault="00772CBE" w:rsidP="00772CBE">
      <w:pPr>
        <w:numPr>
          <w:ilvl w:val="0"/>
          <w:numId w:val="66"/>
        </w:numPr>
        <w:spacing w:line="360" w:lineRule="auto"/>
        <w:ind w:right="90"/>
        <w:jc w:val="both"/>
        <w:rPr>
          <w:bCs/>
          <w:color w:val="000000"/>
        </w:rPr>
      </w:pPr>
      <w:r w:rsidRPr="00772CBE">
        <w:t xml:space="preserve">Are international organizations responsible to their acts? </w:t>
      </w:r>
    </w:p>
    <w:p w:rsidR="00772CBE" w:rsidRPr="00772CBE" w:rsidRDefault="00772CBE" w:rsidP="00772CBE">
      <w:pPr>
        <w:numPr>
          <w:ilvl w:val="0"/>
          <w:numId w:val="66"/>
        </w:numPr>
        <w:spacing w:line="360" w:lineRule="auto"/>
        <w:ind w:right="90"/>
        <w:jc w:val="both"/>
        <w:rPr>
          <w:bCs/>
          <w:color w:val="000000"/>
        </w:rPr>
      </w:pPr>
      <w:r w:rsidRPr="00772CBE">
        <w:t>Compare and contrast the responsibilities of organizations with that of the state.</w:t>
      </w:r>
    </w:p>
    <w:p w:rsidR="00772CBE" w:rsidRPr="00772CBE" w:rsidRDefault="00772CBE" w:rsidP="00772CBE">
      <w:pPr>
        <w:numPr>
          <w:ilvl w:val="0"/>
          <w:numId w:val="66"/>
        </w:numPr>
        <w:spacing w:line="360" w:lineRule="auto"/>
        <w:ind w:right="90"/>
        <w:jc w:val="both"/>
        <w:rPr>
          <w:bCs/>
          <w:color w:val="000000"/>
        </w:rPr>
      </w:pPr>
      <w:r w:rsidRPr="00772CBE">
        <w:rPr>
          <w:color w:val="000000"/>
        </w:rPr>
        <w:t xml:space="preserve">Identify the difference between the 1969 Vienna Convention on law of Treaties and </w:t>
      </w:r>
      <w:r w:rsidRPr="00772CBE">
        <w:t>of the 1986 Vienna Convention on the Law of Treaties between States and International Organizations or Between International Organizations.</w:t>
      </w:r>
    </w:p>
    <w:p w:rsidR="00772CBE" w:rsidRPr="00772CBE" w:rsidRDefault="00772CBE" w:rsidP="00772CBE">
      <w:pPr>
        <w:pStyle w:val="Heading8"/>
        <w:ind w:right="90"/>
        <w:rPr>
          <w:b w:val="0"/>
          <w:bCs w:val="0"/>
        </w:rPr>
      </w:pPr>
    </w:p>
    <w:p w:rsidR="00C656C9" w:rsidRDefault="00C656C9" w:rsidP="00C656C9">
      <w:pPr>
        <w:pStyle w:val="Heading8"/>
        <w:ind w:left="0" w:right="90"/>
      </w:pPr>
    </w:p>
    <w:p w:rsidR="00772CBE" w:rsidRPr="00772CBE" w:rsidRDefault="00772CBE" w:rsidP="00C656C9">
      <w:pPr>
        <w:pStyle w:val="Heading8"/>
        <w:ind w:left="0" w:right="90"/>
      </w:pPr>
      <w:r w:rsidRPr="00772CBE">
        <w:t>Unit Summary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Once an organization has acquired legal personality, inevitably it will be responsible for its acts in the international arena. Several instances show the responsibility of international organizations. Many cases have been referred in the entire body of this chapter, particularly with respect to the liability of the United Nations. However, it is important to bear in mind that there is a clear distinction between the international organization and the member states of the organization. This is true from the general principles of legal personality. If an entity has personality, it has a separate existence distinct from the constituent entities. International organizations have the right to bring and defend claims. Accordingly, the African Union, as an instance of organization with full legal personality, will have the same right. Other organizations have also responsibility to the African Union. That means in case the African Union or its staff members sustain damage by those organizations, the former has the right to claim over. The act may be either positive one or an omission.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p>
    <w:p w:rsidR="00772CBE" w:rsidRPr="00C656C9" w:rsidRDefault="00772CBE" w:rsidP="00C656C9">
      <w:pPr>
        <w:pStyle w:val="Heading9"/>
        <w:ind w:right="90"/>
        <w:jc w:val="center"/>
        <w:rPr>
          <w:sz w:val="28"/>
          <w:u w:val="single"/>
        </w:rPr>
      </w:pPr>
      <w:r w:rsidRPr="00C656C9">
        <w:rPr>
          <w:sz w:val="28"/>
          <w:u w:val="single"/>
        </w:rPr>
        <w:lastRenderedPageBreak/>
        <w:t>Chapter Nine</w:t>
      </w:r>
    </w:p>
    <w:p w:rsidR="00772CBE" w:rsidRPr="00C656C9" w:rsidRDefault="00772CBE" w:rsidP="00C656C9">
      <w:pPr>
        <w:pStyle w:val="Heading9"/>
        <w:ind w:left="720" w:right="90"/>
        <w:jc w:val="center"/>
        <w:rPr>
          <w:sz w:val="28"/>
          <w:u w:val="single"/>
        </w:rPr>
      </w:pPr>
      <w:r w:rsidRPr="00C656C9">
        <w:rPr>
          <w:sz w:val="28"/>
          <w:u w:val="single"/>
        </w:rPr>
        <w:t>Amendment of the Constitution of the African Union</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Cs/>
        </w:rPr>
      </w:pPr>
      <w:r w:rsidRPr="00772CBE">
        <w:rPr>
          <w:bCs/>
        </w:rPr>
        <w:t xml:space="preserve">As it is common to other types of laws, amendment of the </w:t>
      </w:r>
      <w:r w:rsidRPr="00772CBE">
        <w:t>African Union</w:t>
      </w:r>
      <w:r w:rsidRPr="00772CBE">
        <w:rPr>
          <w:bCs/>
        </w:rPr>
        <w:t xml:space="preserve"> constitutive instrument is another issue of interest. The procedure</w:t>
      </w:r>
      <w:r w:rsidR="00C656C9">
        <w:rPr>
          <w:bCs/>
        </w:rPr>
        <w:t>s</w:t>
      </w:r>
      <w:r w:rsidRPr="00772CBE">
        <w:rPr>
          <w:bCs/>
        </w:rPr>
        <w:t xml:space="preserve"> of amendment of most domestic laws, particularly constitutions of a given nation, are to be found clearly stipulated in the instrument itself. The same is true of the constitutions of international organizations. There are provisions in the United Nations Charter dealing with the amendment of the Charter. This chapter deals with mechanisms of amendment of the Constitutive Act of the </w:t>
      </w:r>
      <w:r w:rsidRPr="00772CBE">
        <w:t>African Union</w:t>
      </w:r>
      <w:r w:rsidRPr="00772CBE">
        <w:rPr>
          <w:bCs/>
        </w:rPr>
        <w:t xml:space="preserve">. The procedures to be followed in amending the constitution of the Union </w:t>
      </w:r>
      <w:r w:rsidR="00C656C9">
        <w:rPr>
          <w:bCs/>
        </w:rPr>
        <w:t>are</w:t>
      </w:r>
      <w:r w:rsidRPr="00772CBE">
        <w:rPr>
          <w:bCs/>
        </w:rPr>
        <w:t xml:space="preserve"> dealt with in detail. Some of the principles important in the </w:t>
      </w:r>
      <w:r w:rsidR="00C656C9">
        <w:rPr>
          <w:bCs/>
        </w:rPr>
        <w:t>making of decision in the Union a</w:t>
      </w:r>
      <w:r w:rsidRPr="00772CBE">
        <w:rPr>
          <w:bCs/>
        </w:rPr>
        <w:t xml:space="preserve">re also discussed in this chapter. </w:t>
      </w:r>
    </w:p>
    <w:p w:rsidR="00772CBE" w:rsidRPr="00772CBE" w:rsidRDefault="00772CBE" w:rsidP="00772CBE">
      <w:pPr>
        <w:spacing w:line="360" w:lineRule="auto"/>
        <w:ind w:right="90"/>
        <w:jc w:val="both"/>
        <w:rPr>
          <w:bCs/>
        </w:rPr>
      </w:pPr>
    </w:p>
    <w:p w:rsidR="00772CBE" w:rsidRPr="00772CBE" w:rsidRDefault="00772CBE" w:rsidP="00772CBE">
      <w:pPr>
        <w:spacing w:line="360" w:lineRule="auto"/>
        <w:ind w:right="90"/>
        <w:jc w:val="both"/>
      </w:pPr>
      <w:r w:rsidRPr="00772CBE">
        <w:t xml:space="preserve">After the completion of this chapter, students are expected to: </w:t>
      </w:r>
    </w:p>
    <w:p w:rsidR="00772CBE" w:rsidRPr="00772CBE" w:rsidRDefault="00772CBE" w:rsidP="00772CBE">
      <w:pPr>
        <w:spacing w:line="360" w:lineRule="auto"/>
        <w:ind w:right="90"/>
        <w:jc w:val="both"/>
      </w:pPr>
    </w:p>
    <w:p w:rsidR="00772CBE" w:rsidRPr="00772CBE" w:rsidRDefault="00772CBE" w:rsidP="0017538B">
      <w:pPr>
        <w:numPr>
          <w:ilvl w:val="0"/>
          <w:numId w:val="77"/>
        </w:numPr>
        <w:spacing w:line="360" w:lineRule="auto"/>
        <w:ind w:right="90"/>
        <w:jc w:val="both"/>
      </w:pPr>
      <w:r w:rsidRPr="00772CBE">
        <w:t>Understand why amendment procedure is necessary;</w:t>
      </w:r>
    </w:p>
    <w:p w:rsidR="00772CBE" w:rsidRPr="00772CBE" w:rsidRDefault="00772CBE" w:rsidP="0017538B">
      <w:pPr>
        <w:numPr>
          <w:ilvl w:val="0"/>
          <w:numId w:val="77"/>
        </w:numPr>
        <w:spacing w:line="360" w:lineRule="auto"/>
        <w:ind w:right="90"/>
        <w:jc w:val="both"/>
      </w:pPr>
      <w:r w:rsidRPr="00772CBE">
        <w:t xml:space="preserve">Compare and contrast the consensus and majority principles in decision-making, and </w:t>
      </w:r>
    </w:p>
    <w:p w:rsidR="00772CBE" w:rsidRPr="00772CBE" w:rsidRDefault="00772CBE" w:rsidP="0017538B">
      <w:pPr>
        <w:numPr>
          <w:ilvl w:val="0"/>
          <w:numId w:val="77"/>
        </w:numPr>
        <w:spacing w:line="360" w:lineRule="auto"/>
        <w:ind w:right="90"/>
        <w:jc w:val="both"/>
      </w:pPr>
      <w:r w:rsidRPr="00772CBE">
        <w:t xml:space="preserve">Explain how the Constitutive Act can be amended. </w:t>
      </w:r>
    </w:p>
    <w:p w:rsidR="00772CBE" w:rsidRPr="00772CBE" w:rsidRDefault="00772CBE" w:rsidP="00772CBE">
      <w:pPr>
        <w:spacing w:line="360" w:lineRule="auto"/>
        <w:ind w:left="360" w:right="90"/>
        <w:jc w:val="both"/>
      </w:pPr>
    </w:p>
    <w:p w:rsidR="00772CBE" w:rsidRPr="00772CBE" w:rsidRDefault="00772CBE" w:rsidP="00772CBE">
      <w:pPr>
        <w:spacing w:line="360" w:lineRule="auto"/>
        <w:ind w:right="90"/>
        <w:jc w:val="both"/>
        <w:rPr>
          <w:b/>
        </w:rPr>
      </w:pPr>
      <w:r w:rsidRPr="00772CBE">
        <w:rPr>
          <w:b/>
        </w:rPr>
        <w:t>9.1 Introduction</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In most of the constitutions establishing international organizations, there is a specifically provided provisions(s) meant to regulate how the constitution or a part thereof might be amended. Amending, or revising as it sometimes is called, an instrument, as its name suggests involves some changes in the content or form of the same and it still may mean just rectifying an arithmetic or simple word error. It refers to c</w:t>
      </w:r>
      <w:r w:rsidR="00C656C9">
        <w:t>hanging the existing form, some</w:t>
      </w:r>
      <w:r w:rsidRPr="00772CBE">
        <w:t>how, by way of reduction, alteration or addition without changing the whole material as such.</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One can simply see why amendment might be necessary and the wisdom in providing the ways of affecting it. To begin with the simple issue of rectifying minor errors in a given constitution or instrument, it is recognized that the drafters of the instrument under review may not be perfect in all their doings. Thus there might be silly errors, which still may compromise its quality even </w:t>
      </w:r>
      <w:r w:rsidRPr="00772CBE">
        <w:lastRenderedPageBreak/>
        <w:t xml:space="preserve">though it may not affect the content. Therefore, in accordance to the existing way of amendment, such errors when identified and the necessary conditions fulfilled, must be rectified. As to the amendment in the content of the constitution, the justification is so vivid. From this angle, different scenarios might be considered. For instance, because of the nature of a language, the meaning of a word or a phrase might change over time. Thus, a word signifying some idea may through time mean something else. Therefore, if the constitution contains a word of such nature in it, through the application of amendment, it  needs to be corrected by replacing the same with an appropriate term/phrase which reflects what is intended in its existing understanding.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Another possible scenario is that the framers of a given instrument/constitution may use vague or ambiguous terms. It is to be recalled that a term is vague if it poses difficulties in figuring out its meaning, whereas ambiguity arises when the term is susceptible to different interpretation and thereby mean different things from different perspectives. If an instrument contains such a term, to mitigate possible controversies on its meaning, it may be amended and hence the availability of amendment procedures is important. Still another scenario which might necessitate amending the content/meaning of a term is where there is a change in the demand of those governed by that instrument and the existing term/phrase or expression or else a full provision does not reflect the new interest. Simply stating, there might be a policy change which might necessitate the amendment of a constitution or part thereof in such a way that it can reflect the new policy. Lastly, amendment may be found necessary with the occurrence of some relevant phenomena which the material ought to regulate. In this respect, it goes without saying that with the advent of technology, or emerging attitude of the society, new issues might arise which was never foreseen by the framers of the instrument or which does not receive the attention that it now requires. Thus, the material might be required to incorporate such the issues which in turn, would require amending the same. It, is therefore, evident amending an instrument or part thereof is necessary.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As a result it is important to provide ways of effectuating the amendment. When the need arises for an amendment, the responsible organ who courts the material shall not be left helpless as to how to amend it; other wises there shall be a controversy as to how the amendment can be implemented. To the extreme, the constitution shall not be subject to arbitrary mutilation. To </w:t>
      </w:r>
      <w:r w:rsidRPr="00772CBE">
        <w:lastRenderedPageBreak/>
        <w:t xml:space="preserve">achieve these goals and thereby mitigate or avoid the negative consequences, the relevant material shall contain a provision or provisions on how it can be amended. That is also why different constituting materials provide a procedure on how to effect the amendment.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One may as the relationship between interpretation and amendment of a given material/document. It is true that interpretation might be helpful in clarifying the correct meaning of a provision or some provisions of a given material. This is mainly accomplished without incorporating a visible change in the material at hand. This means, in case of interpretation, there won’t be a change in the look of the material or part thereof. In case of amendment, on the other hand, the same effect is to be brought by some alteration in the look of the previous material. Besides, interpretation mainly happens in case of controversy over the subject matter and it is done by an organ having a judicial power or an institution vested with the power. But amendment is undertaken by the organ enacting the material even though this might not always be the case.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Almost all state constitutions and international organizations have incorporated some provisions, specifically dealing with the issue of amendment. The amendment procedures have variety of forms. In some constitutions, amendment may be carried out by a single organ like the parliament, whereas in others, it may involve other organs as well, and still in others, the people concerned might participate in the amendment process. In the same way, some constitutions require very stringent yardsticks in a given organ for the amendment, whereas in others, just a simple majority might suffice for the amendment.</w:t>
      </w:r>
    </w:p>
    <w:p w:rsidR="00C656C9" w:rsidRDefault="00C656C9" w:rsidP="00772CBE">
      <w:pPr>
        <w:spacing w:line="360" w:lineRule="auto"/>
        <w:ind w:right="90"/>
        <w:jc w:val="both"/>
      </w:pPr>
    </w:p>
    <w:p w:rsidR="00772CBE" w:rsidRPr="00772CBE" w:rsidRDefault="00772CBE" w:rsidP="00772CBE">
      <w:pPr>
        <w:spacing w:line="360" w:lineRule="auto"/>
        <w:ind w:right="90"/>
        <w:jc w:val="both"/>
      </w:pPr>
      <w:r w:rsidRPr="00772CBE">
        <w:t xml:space="preserve">Related to this, there are sometimes cases where a constitution demands different standards for the amendment of different provisions in the same. Those provisions which are considered to contain an issue the amendment of which requires a through consideration might require very stringent criteria for their amendment. On the other hand, provisions dealing with matters, which are relatively, of lower importance, can be amended by using a simpler procedure. This difference can be best understood by comparing Art. 105(1) and (2) of the FDRE Constitution. Moreover some provisions in some constitutions are completely immune from any amendment. These are provisions which are deemed to be of paramount importance to continue as they </w:t>
      </w:r>
      <w:r w:rsidRPr="00772CBE">
        <w:lastRenderedPageBreak/>
        <w:t xml:space="preserve">appear in the constitution.  These are provisions which are deemed to be of paramount importance to continue as they appear in the constitution.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Ordinarily, there is a process to be followed before the actual start of the work of amendment. This is commonly named as initiation or proposal for amendment. Thus, an idea shall come from some organ initiating the amendment of a given part of a document. The organ which might propose the amendment may be the organ which is going to undertak the amendment decision but with different and usually with less stringent requirements on the initiation stage. It should note also be that the organ empowered to amend it may have the capacity to initiate. Indeed some constitutions make it for the public to initiate it amendment. While some constitutions may not clearly provide how initiation can be effected. </w:t>
      </w:r>
    </w:p>
    <w:p w:rsidR="00772CBE" w:rsidRPr="00772CBE" w:rsidRDefault="00772CBE" w:rsidP="00772CBE">
      <w:pPr>
        <w:spacing w:line="360" w:lineRule="auto"/>
        <w:ind w:right="90"/>
        <w:jc w:val="both"/>
      </w:pPr>
      <w:r w:rsidRPr="00772CBE">
        <w:t xml:space="preserve"> </w:t>
      </w:r>
    </w:p>
    <w:p w:rsidR="00772CBE" w:rsidRPr="00772CBE" w:rsidRDefault="00772CBE" w:rsidP="00772CBE">
      <w:pPr>
        <w:spacing w:line="360" w:lineRule="auto"/>
        <w:ind w:right="90"/>
        <w:jc w:val="both"/>
      </w:pPr>
      <w:r w:rsidRPr="00772CBE">
        <w:t>Having considered these introductory issues on amendment in general, let’s now proceed to see how the matter is addressed under the Constitutive Act of the African Union.  For the reasons discussed above or for other attendant justifications, the Constitutive Act has incorporated a separate provision i.e. Art. 32 for regulating the issue of amendment. For a better analysis, let’s reproduce the provision:</w:t>
      </w:r>
    </w:p>
    <w:p w:rsidR="00772CBE" w:rsidRPr="00772CBE" w:rsidRDefault="00772CBE" w:rsidP="00772CBE">
      <w:pPr>
        <w:spacing w:line="360" w:lineRule="auto"/>
        <w:ind w:right="90"/>
        <w:jc w:val="both"/>
      </w:pPr>
    </w:p>
    <w:p w:rsidR="00772CBE" w:rsidRDefault="00772CBE" w:rsidP="00772CBE">
      <w:pPr>
        <w:pStyle w:val="NormalWeb"/>
        <w:spacing w:before="0" w:beforeAutospacing="0" w:after="0" w:afterAutospacing="0" w:line="360" w:lineRule="auto"/>
        <w:ind w:right="90"/>
        <w:jc w:val="both"/>
        <w:rPr>
          <w:b/>
          <w:bCs/>
          <w:i/>
        </w:rPr>
      </w:pPr>
      <w:r w:rsidRPr="00772CBE">
        <w:rPr>
          <w:b/>
          <w:bCs/>
          <w:i/>
        </w:rPr>
        <w:t xml:space="preserve">Article 32 </w:t>
      </w:r>
      <w:r w:rsidRPr="00772CBE">
        <w:rPr>
          <w:b/>
          <w:bCs/>
          <w:i/>
        </w:rPr>
        <w:br/>
        <w:t>Amendment and Revision</w:t>
      </w:r>
    </w:p>
    <w:p w:rsidR="00C656C9" w:rsidRPr="00772CBE" w:rsidRDefault="00C656C9" w:rsidP="00772CBE">
      <w:pPr>
        <w:pStyle w:val="NormalWeb"/>
        <w:spacing w:before="0" w:beforeAutospacing="0" w:after="0" w:afterAutospacing="0" w:line="360" w:lineRule="auto"/>
        <w:ind w:right="90"/>
        <w:jc w:val="both"/>
        <w:rPr>
          <w:i/>
        </w:rPr>
      </w:pPr>
    </w:p>
    <w:p w:rsidR="00772CBE" w:rsidRPr="00772CBE" w:rsidRDefault="00772CBE" w:rsidP="00772CBE">
      <w:pPr>
        <w:pStyle w:val="NormalWeb"/>
        <w:spacing w:before="0" w:beforeAutospacing="0" w:after="0" w:afterAutospacing="0" w:line="360" w:lineRule="auto"/>
        <w:ind w:right="90"/>
        <w:jc w:val="both"/>
        <w:rPr>
          <w:i/>
        </w:rPr>
      </w:pPr>
      <w:r w:rsidRPr="00772CBE">
        <w:rPr>
          <w:i/>
        </w:rPr>
        <w:t>1. Any Member State may submit proposals for the amendment or revision of this Act.</w:t>
      </w:r>
    </w:p>
    <w:p w:rsidR="00772CBE" w:rsidRPr="00772CBE" w:rsidRDefault="00772CBE" w:rsidP="00772CBE">
      <w:pPr>
        <w:pStyle w:val="NormalWeb"/>
        <w:spacing w:before="0" w:beforeAutospacing="0" w:after="0" w:afterAutospacing="0" w:line="360" w:lineRule="auto"/>
        <w:ind w:left="360" w:right="90" w:hanging="360"/>
        <w:jc w:val="both"/>
        <w:rPr>
          <w:i/>
        </w:rPr>
      </w:pPr>
      <w:r w:rsidRPr="00772CBE">
        <w:rPr>
          <w:i/>
        </w:rPr>
        <w:t>2. Proposals for amendment or revision shall be submitted to the Chairman of the Commission who shall transmit same to Member States within thirty (</w:t>
      </w:r>
      <w:r w:rsidRPr="00772CBE">
        <w:rPr>
          <w:b/>
          <w:i/>
        </w:rPr>
        <w:t>30</w:t>
      </w:r>
      <w:r w:rsidRPr="00772CBE">
        <w:rPr>
          <w:i/>
        </w:rPr>
        <w:t>) days of receipt thereof.</w:t>
      </w:r>
    </w:p>
    <w:p w:rsidR="00772CBE" w:rsidRPr="00772CBE" w:rsidRDefault="00772CBE" w:rsidP="00772CBE">
      <w:pPr>
        <w:pStyle w:val="NormalWeb"/>
        <w:spacing w:before="0" w:beforeAutospacing="0" w:after="0" w:afterAutospacing="0" w:line="360" w:lineRule="auto"/>
        <w:ind w:left="270" w:right="90" w:hanging="270"/>
        <w:jc w:val="both"/>
        <w:rPr>
          <w:i/>
        </w:rPr>
      </w:pPr>
      <w:r w:rsidRPr="00772CBE">
        <w:rPr>
          <w:i/>
        </w:rPr>
        <w:t xml:space="preserve">3. The Assembly, upon the advice of the Executive Council, shall examine these proposals within a period of </w:t>
      </w:r>
      <w:r w:rsidRPr="00772CBE">
        <w:rPr>
          <w:b/>
          <w:i/>
        </w:rPr>
        <w:t>one</w:t>
      </w:r>
      <w:r w:rsidRPr="00772CBE">
        <w:rPr>
          <w:i/>
        </w:rPr>
        <w:t xml:space="preserve"> year following notification of Member States, in accordance with the provisions of paragraph 2 of this Article.</w:t>
      </w:r>
    </w:p>
    <w:p w:rsidR="00772CBE" w:rsidRPr="00772CBE" w:rsidRDefault="00772CBE" w:rsidP="00772CBE">
      <w:pPr>
        <w:pStyle w:val="NormalWeb"/>
        <w:spacing w:before="0" w:beforeAutospacing="0" w:after="0" w:afterAutospacing="0" w:line="360" w:lineRule="auto"/>
        <w:ind w:left="270" w:right="90" w:hanging="270"/>
        <w:jc w:val="both"/>
        <w:rPr>
          <w:i/>
        </w:rPr>
      </w:pPr>
      <w:r w:rsidRPr="00772CBE">
        <w:rPr>
          <w:i/>
        </w:rPr>
        <w:t xml:space="preserve">4. Amendments or revisions shall be adopted by the Assembly by consensus or, failing which, by a two-thirds majority and submitted for ratification by all Member States in accordance with their respective constitutional procedures. They shall enter into force thirty (30) days after the </w:t>
      </w:r>
      <w:r w:rsidRPr="00772CBE">
        <w:rPr>
          <w:i/>
        </w:rPr>
        <w:lastRenderedPageBreak/>
        <w:t>deposit of the instruments of ratification with the Chairman of the Commission by a two-thirds majority of the Member States.</w:t>
      </w:r>
    </w:p>
    <w:p w:rsidR="00C656C9" w:rsidRDefault="00C656C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According to the provision, any member can submit a proposal for amendment. It seems that a state that initiates the amendment of a given provision shall only come up with a starting work on why the amendment is required and how the provision shall be amended. </w:t>
      </w:r>
    </w:p>
    <w:p w:rsidR="00C656C9" w:rsidRDefault="00C656C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 whole amendment process involves the Chairman of the Commission, the Assembly, and the Executive Council, in addition to the member states which give effect to the amendment by adopting the same in accordance with their respective procedures. Each of these organs has separate responsibilities in the entire process of amendment. The Chairman of the Commission serves as intermediary in receiving the amendment proposal, and then in transmitting the same to other member states, and lastly he/she receives instrument of ratification from member states. Thus, one can safely say that the Chairman of the Commission has a minimal involvement as a facilitator. </w:t>
      </w:r>
    </w:p>
    <w:p w:rsidR="00C656C9" w:rsidRDefault="00C656C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 other organ that takes part in the amendment process of the Act is the Executive Council. The Council has only an advisory role. The decisive role among the organs resides on the Assembly, which according to Art. 6(2) of the Act is the supreme organ, since it is the one to adopt it. Adoption is crucial for the intended amendment to get implemented. The assembly is given a one year time to examine the proposal for the amending the constitutive act or a part thereof. It is after such a thorough investigation on the feasibility of the proposal that the Assembly will decide on whether to adopt it or not. The adoption or the positive favour towards the proposal by the Assembly seems to be a precondition for the states, in their capacity as states, to have a deliberation on it and ratify it in accordance with their respective laws. In Ethiopian case, this means, the House of Peoples’ Representatives discusses and ratifyes any amendment on the Constitutive Act, as part of international agreements, as envisaged under Art. 9(4) and Art. 55(12) of the Constitution; the Assembly has to first adopt the proposal for amendment.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lastRenderedPageBreak/>
        <w:t xml:space="preserve">The next relevant issue is how the adoption process. The Act under Art. 32(4) provides alternative ways of making decisions to adopt any proposal for amendment: by consensus or by two-third majority.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spacing w:line="360" w:lineRule="auto"/>
        <w:ind w:right="90"/>
        <w:jc w:val="both"/>
        <w:rPr>
          <w:b/>
        </w:rPr>
      </w:pPr>
      <w:r w:rsidRPr="00772CBE">
        <w:rPr>
          <w:b/>
        </w:rPr>
        <w:t>9.2 The Consensus Principle</w:t>
      </w:r>
    </w:p>
    <w:p w:rsidR="00772CBE" w:rsidRPr="00772CBE" w:rsidRDefault="00772CBE" w:rsidP="00772CBE">
      <w:pPr>
        <w:spacing w:line="360" w:lineRule="auto"/>
        <w:ind w:right="90"/>
        <w:jc w:val="both"/>
        <w:rPr>
          <w:b/>
        </w:rPr>
      </w:pPr>
    </w:p>
    <w:p w:rsidR="00772CBE" w:rsidRPr="00772CBE" w:rsidRDefault="00772CBE" w:rsidP="00772CBE">
      <w:pPr>
        <w:spacing w:line="360" w:lineRule="auto"/>
        <w:ind w:right="90"/>
        <w:jc w:val="both"/>
      </w:pPr>
      <w:r w:rsidRPr="00772CBE">
        <w:t xml:space="preserve">How does a decision pass by consensus? </w:t>
      </w:r>
    </w:p>
    <w:p w:rsidR="00772CBE" w:rsidRPr="00772CBE" w:rsidRDefault="00772CBE" w:rsidP="00772CBE">
      <w:pPr>
        <w:spacing w:line="360" w:lineRule="auto"/>
        <w:ind w:right="90"/>
        <w:jc w:val="both"/>
      </w:pPr>
    </w:p>
    <w:p w:rsidR="00C656C9" w:rsidRDefault="00772CBE" w:rsidP="00772CBE">
      <w:pPr>
        <w:spacing w:line="360" w:lineRule="auto"/>
        <w:ind w:right="90"/>
        <w:jc w:val="both"/>
      </w:pPr>
      <w:r w:rsidRPr="00772CBE">
        <w:t>Majority of the authorities on decision making define consensus as a decision-making process that fully utilizes the resources of a group. Most issues involve trade-offs and the various decision alternatives goal not satisfy everyone. Complete unanimity is not the goal- and it is rarely possible. However, it is possible for each individual to have the opportunity to express his/her opinion, to be listened to, and accept a group decision based on its logic and feasibility considering all relevant factors. This requires the mutual trust and respect of members it that given meeting and an understanding environment.</w:t>
      </w:r>
    </w:p>
    <w:p w:rsidR="00772CBE" w:rsidRPr="00772CBE" w:rsidRDefault="00772CBE" w:rsidP="00772CBE">
      <w:pPr>
        <w:spacing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Consensus takes more time and members’ skill; it uses lots of resources before a decision is made, it creates commitment to the decision and it often facilitates creative decision. It gives everyone some experience with new processes of interaction and conflict resolution, which is basic and important skill-building. For consensus to be a positive experience, it is best if the group has 1) common values, 2) some skill in group process and conflict resolution, or a commitment to let these be facilitated, 3) commitment and responsibility to the group by its members and 4) sufficient time for everyone to participate in the process, according to some writers.</w:t>
      </w:r>
    </w:p>
    <w:p w:rsidR="00C656C9" w:rsidRDefault="00C656C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Thus, consensus decision represents a reasonable decision that all members of the group can accept. It is not necessarily the optimal decision for each member. If all the group members feel in this way, a consensus is reached as it have been defined. This implees that a single person can block consensus if he or she feels that it is in necessary. </w:t>
      </w:r>
    </w:p>
    <w:p w:rsidR="00C656C9" w:rsidRDefault="00C656C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lastRenderedPageBreak/>
        <w:t>Consensus does not mean that everyone thinks that the decision made is necessarily the best possible, one or that he/she is that sure it will work. It means that to come to decision, no one  feels that her/his position on the matter is misunderstood or that it isn‘t given a proper attention. Hopefully, everyone will think it is the best decision; this often happens because, when it works, collective intelligence does come up with better solutions than individuals could. Thus, it should be borne in mind that consensus shall not be taken as synonym with unanimity as such.</w:t>
      </w:r>
    </w:p>
    <w:p w:rsidR="00C656C9" w:rsidRDefault="00C656C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Good consensus procedures lead to excellent decisions, but it costs of time. The advantage is that everyone's contribution is valued, and as the end everyone alrines at some kind of agreement. In addition, as a consensus decision is preconditioned by participation of everyone in a group, as it maximizes "buy-in" and effort from group members during decision making and execution Its disadvantage is that it requires considerable skill of the members in the process, and relies less on the rule of a chair.</w:t>
      </w:r>
    </w:p>
    <w:p w:rsidR="00C656C9" w:rsidRDefault="00C656C9"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In general, deciding a matter by consensus aims at gaining the consent of all the concerned participants, and it presupposes everyone’s participation and knowledge on the subject matter under discussion. It’s time-consuming and at the same time difficult to attain, but it results in a decision that is informed and well substantiated one.</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It is through such a procedure that the Act requires the Assembly to pass a decision on the amendment proposal as a priority. The Act seems to suggest that every attempt shall be made to get the adoption of the proposal by consensus. Not only is an amendment proposal brought before the Assembly which requires consensus, but also its decision requires the same as per Art. 7(1) of the Act. An exception is made under the same provision in deciding a procedural matter including a question as to whether a matter under discussion is procedural or not. Thus, if the proposed amendment is of procedural nature, the Assembly may, by a simple majority, adopt it and then submit it to member states for ratification. One may legitimately doubt as to whether such a time consuming venture of reaching consensus can be a reality for the Assembly which ordinarily meets once a year as per Art. 6(3) of the Act. If consensus can not be reached on the adoption, there is still a chance to get it adopted by the two-thirds majority.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rPr>
          <w:b/>
        </w:rPr>
      </w:pPr>
      <w:r w:rsidRPr="00772CBE">
        <w:rPr>
          <w:b/>
        </w:rPr>
        <w:lastRenderedPageBreak/>
        <w:t xml:space="preserve">9.3 The Majority Principle </w:t>
      </w:r>
    </w:p>
    <w:p w:rsidR="00772CBE" w:rsidRPr="00772CBE" w:rsidRDefault="00772CBE" w:rsidP="00772CBE">
      <w:pPr>
        <w:pStyle w:val="NormalWeb"/>
        <w:spacing w:before="0" w:beforeAutospacing="0" w:after="0" w:afterAutospacing="0" w:line="360" w:lineRule="auto"/>
        <w:ind w:right="90"/>
        <w:jc w:val="both"/>
        <w:rPr>
          <w:b/>
        </w:rPr>
      </w:pPr>
    </w:p>
    <w:p w:rsidR="00772CBE" w:rsidRPr="00772CBE" w:rsidRDefault="00772CBE" w:rsidP="00772CBE">
      <w:pPr>
        <w:pStyle w:val="NormalWeb"/>
        <w:spacing w:before="0" w:beforeAutospacing="0" w:after="0" w:afterAutospacing="0" w:line="360" w:lineRule="auto"/>
        <w:ind w:right="90"/>
        <w:jc w:val="both"/>
      </w:pPr>
      <w:r w:rsidRPr="00772CBE">
        <w:t xml:space="preserve">As indicated above, the majority system of decision making is taken as a last resort in the majority of issues under the competence of the Assembly. This principle of decision making involves voting, which is not the case in consensus. It is mostly best described in contradistinction with consensus. Voting is a means by which we choose one alternative from several. Consensus, on the other hand, is a process of synthesizing many diverse elements together. Voting is a win or lose model, in which people are more often concerned with the numbers it takes to "win" than with the issue itself. Voting does not take into account individual feelings or needs. In essence, it is a quantitative, rather than qualitative method of decision-making.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The majority principle as a quantitative may have different standards like the known simple majority (50+) or 2/3</w:t>
      </w:r>
      <w:r w:rsidRPr="00772CBE">
        <w:rPr>
          <w:vertAlign w:val="superscript"/>
        </w:rPr>
        <w:t>rd</w:t>
      </w:r>
      <w:r w:rsidRPr="00772CBE">
        <w:t xml:space="preserve"> majority, 3/4</w:t>
      </w:r>
      <w:r w:rsidRPr="00772CBE">
        <w:rPr>
          <w:vertAlign w:val="superscript"/>
        </w:rPr>
        <w:t>th</w:t>
      </w:r>
      <w:r w:rsidRPr="00772CBE">
        <w:t xml:space="preserve"> majority, etc. It is a system of decision making criterion which is adopted in different international instruments and national constitutions. For instance, the Charter of the United Nations can only be amended by two-thirds majority vote as indicated under Art. 108 of the same. Similarly, the FDRE Constitution under different provisions provides for majority vote of different degrees in making different decisions of the House of Peoples’ Representatives, and that of the House of Federation in initiating and finally amending of the constitution (see Art. 59, 64, 104, 105 of the Constitution among others.).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Majority system is also called at parliamentary procedure or democratic vote.  A majority vote is useful for bringing large numbers of people in to a single decision with minimal cost. It can also set the stage for debate between people who have strong views about a decision, particularly for people with comparable power in a group. In addition, it has the advantage of producing speedy solutions that are satisfactory to the majority of participants. The disadvantage is that it encourages factions and intrigue, and results in win-loss situations.</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There are different degrees of majority votes. And among the range of possibilities, the Assembly to adopt an amendment proposal is supposed to secure a two-thirds majority. This majority vote level is also opted under the United Nations Charter and different provisions of the </w:t>
      </w:r>
      <w:r w:rsidRPr="00772CBE">
        <w:lastRenderedPageBreak/>
        <w:t xml:space="preserve">FDRE Constitution. It is a way that enables a bill to carry the consent of the great majority though it far falls behind a consensus. More than 66% of the participants is required to make a decision.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According to the last prong of the amendment provision of the Act (Art 32(4)) the adoption of a given amendment proposal whether by consensus of the Assembly by consensus, or by a two-thirds majority it is not suffice for the proposal to have an effect. It  also requires the deposit of the instruments of ratification with the Chairman of the Commission by a two-thirds majority of the Member States and then  has to wait for thirty days.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rPr>
          <w:b/>
        </w:rPr>
      </w:pPr>
      <w:r w:rsidRPr="00772CBE">
        <w:rPr>
          <w:b/>
        </w:rPr>
        <w:t>9.4 The Consensus and Majority Principles Combined</w:t>
      </w:r>
    </w:p>
    <w:p w:rsidR="00772CBE" w:rsidRPr="00772CBE" w:rsidRDefault="00772CBE" w:rsidP="00772CBE">
      <w:pPr>
        <w:pStyle w:val="NormalWeb"/>
        <w:spacing w:before="0" w:beforeAutospacing="0" w:after="0" w:afterAutospacing="0" w:line="360" w:lineRule="auto"/>
        <w:ind w:right="90"/>
        <w:jc w:val="both"/>
        <w:rPr>
          <w:b/>
        </w:rPr>
      </w:pPr>
    </w:p>
    <w:p w:rsidR="00772CBE" w:rsidRPr="00772CBE" w:rsidRDefault="00772CBE" w:rsidP="00772CBE">
      <w:pPr>
        <w:pStyle w:val="NormalWeb"/>
        <w:spacing w:before="0" w:beforeAutospacing="0" w:after="0" w:afterAutospacing="0" w:line="360" w:lineRule="auto"/>
        <w:ind w:right="90"/>
        <w:jc w:val="both"/>
      </w:pPr>
      <w:r w:rsidRPr="00772CBE">
        <w:t xml:space="preserve">It is hoped that students are well acquainted with the procedures of amending the Constitutive Act. It is indicated that making decisions by consensus is preferred to other ways of decision making. This may not always be the case. The Act also provides for the possibility of the two-thirds majority vote as an alternative. Thus, the combination of the  two  the principles are allowed under the Act. Which can be justified. It is always better to secure the consent of the whole in making a decision as this ensures the smooth implementation of the decision. Hence, it is good thought of the Act to demand consensus to be the priority in making a decision on the adoption of amendment proposal. Given the difficulties of reaching on consensus, the possibility of majority vote with a better degree (two-thirds) is also a wise wayout.  Move towards majority vote is a last resort under the Act.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autoSpaceDE w:val="0"/>
        <w:autoSpaceDN w:val="0"/>
        <w:adjustRightInd w:val="0"/>
        <w:spacing w:line="360" w:lineRule="auto"/>
        <w:ind w:right="90"/>
        <w:jc w:val="both"/>
      </w:pPr>
      <w:r w:rsidRPr="00772CBE">
        <w:t xml:space="preserve">In accordance with the above-discussed procedures, the Constitutive Act has been amended substantially at the 1st Extraordinary Session of the Assembly of the Union in Addis Ababa, Ethiopia, on 3 February 2003 at by the 2nd Ordinary Session of the Assembly of the Union in Maputo, Mozambique, on 11 July 2003. The amendment is now bearing the name </w:t>
      </w:r>
      <w:r w:rsidRPr="00772CBE">
        <w:rPr>
          <w:bCs/>
        </w:rPr>
        <w:t xml:space="preserve">Protocol on the Amendments to the Constitutive Act of the African Union. The Protocol with 13 provisions, has amended different parts of the Constitutive Act. </w:t>
      </w:r>
      <w:r w:rsidRPr="00772CBE">
        <w:t xml:space="preserve">The changes made as the result of the amendment ranges from simple grammatical and usage changes to substantial modification of some provisions.  </w:t>
      </w:r>
    </w:p>
    <w:p w:rsidR="00772CBE" w:rsidRPr="00772CBE" w:rsidRDefault="00772CBE" w:rsidP="00772CBE">
      <w:pPr>
        <w:autoSpaceDE w:val="0"/>
        <w:autoSpaceDN w:val="0"/>
        <w:adjustRightInd w:val="0"/>
        <w:spacing w:line="360" w:lineRule="auto"/>
        <w:ind w:right="90"/>
        <w:jc w:val="both"/>
      </w:pPr>
    </w:p>
    <w:p w:rsidR="00772CBE" w:rsidRPr="00772CBE" w:rsidRDefault="00772CBE" w:rsidP="00772CBE">
      <w:pPr>
        <w:pStyle w:val="NormalWeb"/>
        <w:spacing w:before="0" w:beforeAutospacing="0" w:after="0" w:afterAutospacing="0" w:line="360" w:lineRule="auto"/>
        <w:ind w:right="90"/>
        <w:jc w:val="both"/>
        <w:rPr>
          <w:b/>
          <w:bCs/>
        </w:rPr>
      </w:pPr>
      <w:r w:rsidRPr="00772CBE">
        <w:rPr>
          <w:b/>
          <w:bCs/>
        </w:rPr>
        <w:t xml:space="preserve">Questions for Review </w:t>
      </w:r>
    </w:p>
    <w:p w:rsidR="00772CBE" w:rsidRPr="00772CBE" w:rsidRDefault="00772CBE" w:rsidP="00772CBE">
      <w:pPr>
        <w:pStyle w:val="NormalWeb"/>
        <w:spacing w:before="0" w:beforeAutospacing="0" w:after="0" w:afterAutospacing="0" w:line="360" w:lineRule="auto"/>
        <w:ind w:right="90"/>
        <w:jc w:val="both"/>
        <w:rPr>
          <w:b/>
          <w:bCs/>
        </w:rPr>
      </w:pPr>
    </w:p>
    <w:p w:rsidR="00772CBE" w:rsidRPr="00772CBE" w:rsidRDefault="00772CBE" w:rsidP="00772CBE">
      <w:pPr>
        <w:pStyle w:val="NormalWeb"/>
        <w:numPr>
          <w:ilvl w:val="0"/>
          <w:numId w:val="67"/>
        </w:numPr>
        <w:spacing w:before="0" w:beforeAutospacing="0" w:after="0" w:afterAutospacing="0" w:line="360" w:lineRule="auto"/>
        <w:ind w:right="90"/>
        <w:jc w:val="both"/>
        <w:rPr>
          <w:color w:val="000000"/>
        </w:rPr>
      </w:pPr>
      <w:r w:rsidRPr="00772CBE">
        <w:rPr>
          <w:color w:val="000000"/>
        </w:rPr>
        <w:t xml:space="preserve">Is there any procedure that shows the manner of  amendment in the Constitutive Act of the </w:t>
      </w:r>
      <w:r w:rsidRPr="00772CBE">
        <w:t>African Union</w:t>
      </w:r>
      <w:r w:rsidRPr="00772CBE">
        <w:rPr>
          <w:color w:val="000000"/>
        </w:rPr>
        <w:t>?</w:t>
      </w:r>
    </w:p>
    <w:p w:rsidR="00772CBE" w:rsidRPr="00772CBE" w:rsidRDefault="00772CBE" w:rsidP="00772CBE">
      <w:pPr>
        <w:pStyle w:val="NormalWeb"/>
        <w:numPr>
          <w:ilvl w:val="0"/>
          <w:numId w:val="67"/>
        </w:numPr>
        <w:spacing w:before="0" w:beforeAutospacing="0" w:after="0" w:afterAutospacing="0" w:line="360" w:lineRule="auto"/>
        <w:ind w:right="90"/>
        <w:jc w:val="both"/>
        <w:rPr>
          <w:color w:val="000000"/>
        </w:rPr>
      </w:pPr>
      <w:r w:rsidRPr="00772CBE">
        <w:rPr>
          <w:color w:val="000000"/>
        </w:rPr>
        <w:t xml:space="preserve">What is the between amendment of national constitutions( taking the Ethiopian case) and that of the Constitutive Act of the </w:t>
      </w:r>
      <w:r w:rsidRPr="00772CBE">
        <w:t>African Union</w:t>
      </w:r>
      <w:r w:rsidRPr="00772CBE">
        <w:rPr>
          <w:color w:val="000000"/>
        </w:rPr>
        <w:t xml:space="preserve">? </w:t>
      </w:r>
    </w:p>
    <w:p w:rsidR="00772CBE" w:rsidRPr="00772CBE" w:rsidRDefault="00772CBE" w:rsidP="00772CBE">
      <w:pPr>
        <w:pStyle w:val="NormalWeb"/>
        <w:numPr>
          <w:ilvl w:val="0"/>
          <w:numId w:val="67"/>
        </w:numPr>
        <w:spacing w:before="0" w:beforeAutospacing="0" w:after="0" w:afterAutospacing="0" w:line="360" w:lineRule="auto"/>
        <w:ind w:right="90"/>
        <w:jc w:val="both"/>
        <w:rPr>
          <w:color w:val="000000"/>
        </w:rPr>
      </w:pPr>
      <w:r w:rsidRPr="00772CBE">
        <w:t>What is  the esseme of a the consensus principle?</w:t>
      </w:r>
    </w:p>
    <w:p w:rsidR="00C656C9" w:rsidRDefault="00772CBE" w:rsidP="00C656C9">
      <w:pPr>
        <w:pStyle w:val="NormalWeb"/>
        <w:numPr>
          <w:ilvl w:val="0"/>
          <w:numId w:val="67"/>
        </w:numPr>
        <w:spacing w:before="0" w:beforeAutospacing="0" w:after="0" w:afterAutospacing="0" w:line="360" w:lineRule="auto"/>
        <w:ind w:right="90"/>
        <w:jc w:val="both"/>
        <w:rPr>
          <w:color w:val="000000"/>
        </w:rPr>
      </w:pPr>
      <w:r w:rsidRPr="00772CBE">
        <w:t>What is the esseine of the majority principle?</w:t>
      </w:r>
    </w:p>
    <w:p w:rsidR="00772CBE" w:rsidRPr="00C656C9" w:rsidRDefault="00772CBE" w:rsidP="00C656C9">
      <w:pPr>
        <w:pStyle w:val="NormalWeb"/>
        <w:numPr>
          <w:ilvl w:val="0"/>
          <w:numId w:val="67"/>
        </w:numPr>
        <w:spacing w:before="0" w:beforeAutospacing="0" w:after="0" w:afterAutospacing="0" w:line="360" w:lineRule="auto"/>
        <w:ind w:right="90"/>
        <w:jc w:val="both"/>
        <w:rPr>
          <w:color w:val="000000"/>
        </w:rPr>
      </w:pPr>
      <w:r w:rsidRPr="00772CBE">
        <w:t>What does Article 32 of the Constitutive Act of the African Union imply?</w:t>
      </w:r>
    </w:p>
    <w:p w:rsidR="00772CBE" w:rsidRPr="00772CBE" w:rsidRDefault="00772CBE" w:rsidP="00772CBE">
      <w:pPr>
        <w:autoSpaceDE w:val="0"/>
        <w:autoSpaceDN w:val="0"/>
        <w:adjustRightInd w:val="0"/>
        <w:spacing w:line="360" w:lineRule="auto"/>
        <w:ind w:right="90"/>
        <w:jc w:val="both"/>
      </w:pPr>
    </w:p>
    <w:p w:rsidR="00772CBE" w:rsidRPr="00772CBE" w:rsidRDefault="00772CBE" w:rsidP="00772CBE">
      <w:pPr>
        <w:pStyle w:val="Heading7"/>
        <w:autoSpaceDE w:val="0"/>
        <w:autoSpaceDN w:val="0"/>
        <w:adjustRightInd w:val="0"/>
        <w:ind w:right="90"/>
      </w:pPr>
      <w:r w:rsidRPr="00772CBE">
        <w:t>Unit Summary</w:t>
      </w:r>
    </w:p>
    <w:p w:rsidR="00772CBE" w:rsidRPr="00772CBE" w:rsidRDefault="00772CBE" w:rsidP="00772CBE">
      <w:pPr>
        <w:spacing w:line="360" w:lineRule="auto"/>
        <w:ind w:right="90"/>
        <w:jc w:val="both"/>
      </w:pPr>
    </w:p>
    <w:p w:rsidR="00772CBE" w:rsidRPr="00772CBE" w:rsidRDefault="00772CBE" w:rsidP="00772CBE">
      <w:pPr>
        <w:autoSpaceDE w:val="0"/>
        <w:autoSpaceDN w:val="0"/>
        <w:adjustRightInd w:val="0"/>
        <w:spacing w:line="360" w:lineRule="auto"/>
        <w:ind w:right="90"/>
        <w:jc w:val="both"/>
      </w:pPr>
      <w:r w:rsidRPr="00772CBE">
        <w:t>Amendment or revision of different instruments is a way of modifying a preexisting provision or a part thereof in a given instrument. Amendment, as a procedure, exists as a way to rectify some errors, inconsistencies, and to cope up with possible changes. As these and other related happenings may appear in all circumstances, almost all the international and domestic instruments provide for procedures regulating how amendment can be effectuated to minimize possible misunderstandings as to who can do that and how. The same is true for the Constitutive Act of the African Union. As per Article 32 of the Act, different organs are mandated in the amendment process beginning from initiating an amendment proposal to interesting it into force. Among the organs, the Assembly as a supreme organ has a crucial say in adopting the proposal. It is the dictation of the Act that decisions by the Assembly shall be made by consensus. But if this is lacking, the amendment is not realized and the two-third majority decide it. In 2003, just seven months after the adoption of the Act, it was amended pursuant to the amendment provision. We can also expect amendments to come in the forthcoming future.</w:t>
      </w:r>
    </w:p>
    <w:p w:rsidR="00772CBE" w:rsidRPr="00772CBE" w:rsidRDefault="00772CBE" w:rsidP="00772CBE">
      <w:pPr>
        <w:autoSpaceDE w:val="0"/>
        <w:autoSpaceDN w:val="0"/>
        <w:adjustRightInd w:val="0"/>
        <w:spacing w:line="360" w:lineRule="auto"/>
        <w:ind w:right="90"/>
        <w:jc w:val="both"/>
      </w:pPr>
    </w:p>
    <w:p w:rsidR="00772CBE" w:rsidRPr="00772CBE" w:rsidRDefault="00772CBE" w:rsidP="00772CBE">
      <w:pPr>
        <w:autoSpaceDE w:val="0"/>
        <w:autoSpaceDN w:val="0"/>
        <w:adjustRightInd w:val="0"/>
        <w:spacing w:line="360" w:lineRule="auto"/>
        <w:ind w:right="90"/>
        <w:jc w:val="both"/>
      </w:pPr>
    </w:p>
    <w:p w:rsidR="00772CBE" w:rsidRPr="00772CBE" w:rsidRDefault="00772CBE" w:rsidP="00772CBE">
      <w:pPr>
        <w:autoSpaceDE w:val="0"/>
        <w:autoSpaceDN w:val="0"/>
        <w:adjustRightInd w:val="0"/>
        <w:spacing w:line="360" w:lineRule="auto"/>
        <w:ind w:right="90"/>
        <w:jc w:val="both"/>
      </w:pPr>
    </w:p>
    <w:p w:rsidR="00772CBE" w:rsidRPr="00C656C9" w:rsidRDefault="00772CBE" w:rsidP="00C656C9">
      <w:pPr>
        <w:pStyle w:val="Heading9"/>
        <w:ind w:right="90"/>
        <w:jc w:val="center"/>
        <w:rPr>
          <w:sz w:val="28"/>
          <w:u w:val="single"/>
        </w:rPr>
      </w:pPr>
      <w:r w:rsidRPr="00C656C9">
        <w:rPr>
          <w:sz w:val="28"/>
          <w:u w:val="single"/>
        </w:rPr>
        <w:lastRenderedPageBreak/>
        <w:t>Chapter Ten</w:t>
      </w:r>
    </w:p>
    <w:p w:rsidR="00772CBE" w:rsidRPr="00C656C9" w:rsidRDefault="00772CBE" w:rsidP="00C656C9">
      <w:pPr>
        <w:pStyle w:val="Heading9"/>
        <w:ind w:left="360" w:right="90"/>
        <w:jc w:val="center"/>
        <w:rPr>
          <w:sz w:val="28"/>
          <w:u w:val="single"/>
        </w:rPr>
      </w:pPr>
      <w:r w:rsidRPr="00C656C9">
        <w:rPr>
          <w:sz w:val="28"/>
          <w:u w:val="single"/>
        </w:rPr>
        <w:t>Dissolution and Succession of the African Union</w:t>
      </w:r>
    </w:p>
    <w:p w:rsidR="00772CBE" w:rsidRPr="00772CBE" w:rsidRDefault="00772CBE" w:rsidP="00772CBE">
      <w:pPr>
        <w:spacing w:line="360" w:lineRule="auto"/>
        <w:ind w:left="900" w:right="90"/>
        <w:jc w:val="both"/>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 xml:space="preserve">As there are procedures for the coming in to reality of organizations, there are also procedures in dealing with their cessation. This chapter focuses on the dissolution is of the </w:t>
      </w:r>
      <w:r w:rsidRPr="00772CBE">
        <w:t>African Union</w:t>
      </w:r>
      <w:r w:rsidRPr="00772CBE">
        <w:rPr>
          <w:lang w:val="en-US" w:eastAsia="en-US"/>
        </w:rPr>
        <w:t xml:space="preserve">. It also deals with succession, which is highly related to the concept of dissolution. Critical questions with regard to dissolution of organizations in general are raised to make reference to the </w:t>
      </w:r>
      <w:r w:rsidRPr="00772CBE">
        <w:t>African Union</w:t>
      </w:r>
      <w:r w:rsidRPr="00772CBE">
        <w:rPr>
          <w:lang w:val="en-US" w:eastAsia="en-US"/>
        </w:rPr>
        <w:t xml:space="preserve"> case. Instances of dissolution of international organization and their succession are also another area of discussion in this chapter. </w:t>
      </w:r>
      <w:r w:rsidR="00C656C9" w:rsidRPr="00772CBE">
        <w:rPr>
          <w:lang w:val="en-US" w:eastAsia="en-US"/>
        </w:rPr>
        <w:t>Moreover</w:t>
      </w:r>
      <w:r w:rsidRPr="00772CBE">
        <w:rPr>
          <w:lang w:val="en-US" w:eastAsia="en-US"/>
        </w:rPr>
        <w:t xml:space="preserve"> factors for the dissolution of international organizations are dealt with. The manner of successions and the rights and duties of members’ states of the dissolved organization are also considered in the entire discussion of the chapter.</w:t>
      </w: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 xml:space="preserve"> </w:t>
      </w:r>
    </w:p>
    <w:p w:rsidR="00772CBE" w:rsidRPr="00772CBE" w:rsidRDefault="00772CBE" w:rsidP="00772CBE">
      <w:pPr>
        <w:pStyle w:val="NormalWeb"/>
        <w:spacing w:before="0" w:beforeAutospacing="0" w:after="0" w:afterAutospacing="0" w:line="360" w:lineRule="auto"/>
        <w:ind w:right="90"/>
        <w:jc w:val="both"/>
        <w:rPr>
          <w:b/>
          <w:bCs/>
          <w:lang w:val="en-US" w:eastAsia="en-US"/>
        </w:rPr>
      </w:pPr>
      <w:r w:rsidRPr="00772CBE">
        <w:rPr>
          <w:b/>
          <w:bCs/>
          <w:lang w:val="en-US" w:eastAsia="en-US"/>
        </w:rPr>
        <w:t>Objectives</w:t>
      </w:r>
    </w:p>
    <w:p w:rsidR="00772CBE" w:rsidRPr="00772CBE" w:rsidRDefault="00772CBE" w:rsidP="00772CBE">
      <w:pPr>
        <w:pStyle w:val="NormalWeb"/>
        <w:spacing w:before="0" w:beforeAutospacing="0" w:after="0" w:afterAutospacing="0" w:line="360" w:lineRule="auto"/>
        <w:ind w:right="90"/>
        <w:jc w:val="both"/>
        <w:rPr>
          <w:b/>
          <w:bCs/>
          <w:lang w:val="en-US" w:eastAsia="en-US"/>
        </w:rPr>
      </w:pPr>
    </w:p>
    <w:p w:rsidR="00772CBE" w:rsidRPr="00772CBE" w:rsidRDefault="00772CBE" w:rsidP="00772CBE">
      <w:pPr>
        <w:spacing w:line="360" w:lineRule="auto"/>
        <w:ind w:right="90"/>
        <w:jc w:val="both"/>
      </w:pPr>
      <w:r w:rsidRPr="00772CBE">
        <w:t xml:space="preserve">After the completion of this chapter, students are expected to: </w:t>
      </w:r>
    </w:p>
    <w:p w:rsidR="00772CBE" w:rsidRPr="00772CBE" w:rsidRDefault="00772CBE" w:rsidP="00772CBE">
      <w:pPr>
        <w:spacing w:line="360" w:lineRule="auto"/>
        <w:ind w:right="90"/>
        <w:jc w:val="both"/>
      </w:pPr>
    </w:p>
    <w:p w:rsidR="00772CBE" w:rsidRPr="00772CBE" w:rsidRDefault="00772CBE" w:rsidP="00772CBE">
      <w:pPr>
        <w:pStyle w:val="NormalWeb"/>
        <w:numPr>
          <w:ilvl w:val="0"/>
          <w:numId w:val="68"/>
        </w:numPr>
        <w:spacing w:before="0" w:beforeAutospacing="0" w:after="0" w:afterAutospacing="0" w:line="360" w:lineRule="auto"/>
        <w:ind w:right="90"/>
        <w:jc w:val="both"/>
        <w:rPr>
          <w:lang w:val="en-US" w:eastAsia="en-US"/>
        </w:rPr>
      </w:pPr>
      <w:r w:rsidRPr="00772CBE">
        <w:rPr>
          <w:lang w:val="en-US" w:eastAsia="en-US"/>
        </w:rPr>
        <w:t>Define dissolution;</w:t>
      </w:r>
    </w:p>
    <w:p w:rsidR="00772CBE" w:rsidRPr="00772CBE" w:rsidRDefault="00772CBE" w:rsidP="00772CBE">
      <w:pPr>
        <w:pStyle w:val="NormalWeb"/>
        <w:numPr>
          <w:ilvl w:val="0"/>
          <w:numId w:val="68"/>
        </w:numPr>
        <w:spacing w:before="0" w:beforeAutospacing="0" w:after="0" w:afterAutospacing="0" w:line="360" w:lineRule="auto"/>
        <w:ind w:right="90"/>
        <w:jc w:val="both"/>
        <w:rPr>
          <w:lang w:val="en-US" w:eastAsia="en-US"/>
        </w:rPr>
      </w:pPr>
      <w:r w:rsidRPr="00772CBE">
        <w:t>Analyze different modalities of dissolution of international organizations;</w:t>
      </w:r>
    </w:p>
    <w:p w:rsidR="00772CBE" w:rsidRPr="00772CBE" w:rsidRDefault="00772CBE" w:rsidP="00772CBE">
      <w:pPr>
        <w:pStyle w:val="NormalWeb"/>
        <w:numPr>
          <w:ilvl w:val="0"/>
          <w:numId w:val="68"/>
        </w:numPr>
        <w:spacing w:before="0" w:beforeAutospacing="0" w:after="0" w:afterAutospacing="0" w:line="360" w:lineRule="auto"/>
        <w:ind w:right="90"/>
        <w:jc w:val="both"/>
        <w:rPr>
          <w:lang w:val="en-US" w:eastAsia="en-US"/>
        </w:rPr>
      </w:pPr>
      <w:r w:rsidRPr="00772CBE">
        <w:rPr>
          <w:lang w:val="en-US" w:eastAsia="en-US"/>
        </w:rPr>
        <w:t xml:space="preserve">Discuss manners of dissolution in the </w:t>
      </w:r>
      <w:r w:rsidRPr="00772CBE">
        <w:t>African Union</w:t>
      </w:r>
      <w:r w:rsidRPr="00772CBE">
        <w:rPr>
          <w:lang w:val="en-US" w:eastAsia="en-US"/>
        </w:rPr>
        <w:t xml:space="preserve"> instrument (if any);</w:t>
      </w:r>
    </w:p>
    <w:p w:rsidR="00772CBE" w:rsidRPr="00772CBE" w:rsidRDefault="00772CBE" w:rsidP="00772CBE">
      <w:pPr>
        <w:pStyle w:val="NormalWeb"/>
        <w:numPr>
          <w:ilvl w:val="0"/>
          <w:numId w:val="68"/>
        </w:numPr>
        <w:spacing w:before="0" w:beforeAutospacing="0" w:after="0" w:afterAutospacing="0" w:line="360" w:lineRule="auto"/>
        <w:ind w:right="90"/>
        <w:jc w:val="both"/>
        <w:rPr>
          <w:lang w:val="en-US" w:eastAsia="en-US"/>
        </w:rPr>
      </w:pPr>
      <w:r w:rsidRPr="00772CBE">
        <w:rPr>
          <w:lang w:val="en-US" w:eastAsia="en-US"/>
        </w:rPr>
        <w:t>Explain instances of dissolution;</w:t>
      </w:r>
    </w:p>
    <w:p w:rsidR="00772CBE" w:rsidRPr="00772CBE" w:rsidRDefault="00772CBE" w:rsidP="00772CBE">
      <w:pPr>
        <w:pStyle w:val="NormalWeb"/>
        <w:numPr>
          <w:ilvl w:val="0"/>
          <w:numId w:val="68"/>
        </w:numPr>
        <w:spacing w:before="0" w:beforeAutospacing="0" w:after="0" w:afterAutospacing="0" w:line="360" w:lineRule="auto"/>
        <w:ind w:right="90"/>
        <w:jc w:val="both"/>
        <w:rPr>
          <w:lang w:val="en-US" w:eastAsia="en-US"/>
        </w:rPr>
      </w:pPr>
      <w:r w:rsidRPr="00772CBE">
        <w:rPr>
          <w:lang w:val="en-US" w:eastAsia="en-US"/>
        </w:rPr>
        <w:t>Define succession, and</w:t>
      </w:r>
    </w:p>
    <w:p w:rsidR="00772CBE" w:rsidRPr="00772CBE" w:rsidRDefault="00772CBE" w:rsidP="00772CBE">
      <w:pPr>
        <w:pStyle w:val="NormalWeb"/>
        <w:numPr>
          <w:ilvl w:val="0"/>
          <w:numId w:val="68"/>
        </w:numPr>
        <w:spacing w:before="0" w:beforeAutospacing="0" w:after="0" w:afterAutospacing="0" w:line="360" w:lineRule="auto"/>
        <w:ind w:right="90"/>
        <w:jc w:val="both"/>
        <w:rPr>
          <w:lang w:val="en-US" w:eastAsia="en-US"/>
        </w:rPr>
      </w:pPr>
      <w:r w:rsidRPr="00772CBE">
        <w:rPr>
          <w:lang w:val="en-US" w:eastAsia="en-US"/>
        </w:rPr>
        <w:t>Differentiate between dissolution and succession.</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spacing w:line="360" w:lineRule="auto"/>
        <w:ind w:right="90"/>
        <w:jc w:val="both"/>
        <w:outlineLvl w:val="0"/>
        <w:rPr>
          <w:b/>
          <w:color w:val="000000"/>
        </w:rPr>
      </w:pPr>
      <w:r w:rsidRPr="00772CBE">
        <w:rPr>
          <w:b/>
          <w:color w:val="000000"/>
        </w:rPr>
        <w:t>General</w:t>
      </w:r>
    </w:p>
    <w:p w:rsidR="00772CBE" w:rsidRPr="00772CBE" w:rsidRDefault="00772CBE" w:rsidP="00772CBE">
      <w:pPr>
        <w:spacing w:line="360" w:lineRule="auto"/>
        <w:ind w:right="90"/>
        <w:jc w:val="both"/>
        <w:outlineLvl w:val="0"/>
        <w:rPr>
          <w:b/>
          <w:color w:val="000000"/>
        </w:rPr>
      </w:pPr>
    </w:p>
    <w:p w:rsidR="00772CBE" w:rsidRPr="00772CBE" w:rsidRDefault="00772CBE" w:rsidP="00772CBE">
      <w:pPr>
        <w:spacing w:line="360" w:lineRule="auto"/>
        <w:ind w:right="90"/>
        <w:jc w:val="both"/>
        <w:outlineLvl w:val="0"/>
        <w:rPr>
          <w:bCs/>
          <w:color w:val="000000"/>
        </w:rPr>
      </w:pPr>
      <w:r w:rsidRPr="00772CBE">
        <w:rPr>
          <w:bCs/>
          <w:color w:val="000000"/>
        </w:rPr>
        <w:t xml:space="preserve">Generally dissolution is not defined, but it is related to a cessation of the existence of an organization and these it is counterpart to the creation or establishment of an organization. Complete dissolution brings the functions of an organization to a complete end, which is of course rare. </w:t>
      </w:r>
    </w:p>
    <w:p w:rsidR="00772CBE" w:rsidRPr="00772CBE" w:rsidRDefault="00772CBE" w:rsidP="00772CBE">
      <w:pPr>
        <w:spacing w:line="360" w:lineRule="auto"/>
        <w:ind w:right="90"/>
        <w:jc w:val="both"/>
        <w:outlineLvl w:val="0"/>
        <w:rPr>
          <w:bCs/>
          <w:color w:val="000000"/>
        </w:rPr>
      </w:pPr>
      <w:r w:rsidRPr="00772CBE">
        <w:rPr>
          <w:bCs/>
          <w:color w:val="000000"/>
        </w:rPr>
        <w:lastRenderedPageBreak/>
        <w:t>The important questions in relation to dissolution of international organizations is that “Who has the power to decide on the issues of dissolution?”  “Does such power rest solely the member-states, or does the organization itself have a say in the matter?”In case of the latter, “Which organ, and which procedure?” It is here, that the tense relationship between the organization and its members manifests itself once again. Those who view organizations as mere vehicle for their members incline to accept that dissolution is the sole province of the members, whereas proponents of the view say that organizations have a separate identity incline to allow the organization to have some formal powers regarding its own dissolution.</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 xml:space="preserve">The ultimate question to judge the autonomous existence of international organizations is whether member states can simply dissolve an international organization -or replace it by another one-once its functioning is no longer considered necessary. From the perspective of states creating international organizations to perform certain functions, they cannot or do not wish to perform themselves. One would argue that organizations are primary tools in the hands of their member states; and, if it is not longer needed or appropriate, tools obviously lose their relevance. It is this approach that would seem to have dominated during most of the life and times of international organizations. Since the attribution of powers principle remains at the heart of our understanding of international organizations, the latter must wait for whatever </w:t>
      </w:r>
      <w:r w:rsidRPr="00772CBE">
        <w:rPr>
          <w:color w:val="000000"/>
        </w:rPr>
        <w:t>response</w:t>
      </w:r>
      <w:r w:rsidRPr="00772CBE">
        <w:rPr>
          <w:bCs/>
          <w:color w:val="000000"/>
        </w:rPr>
        <w:t xml:space="preserve"> national governments decide to leave them, if they do at all.   </w:t>
      </w:r>
    </w:p>
    <w:p w:rsidR="00772CBE" w:rsidRPr="00772CBE" w:rsidRDefault="00772CBE" w:rsidP="00772CBE">
      <w:pPr>
        <w:spacing w:line="360" w:lineRule="auto"/>
        <w:ind w:right="90"/>
        <w:jc w:val="both"/>
        <w:outlineLvl w:val="0"/>
        <w:rPr>
          <w:bCs/>
          <w:color w:val="000000"/>
        </w:rPr>
      </w:pPr>
    </w:p>
    <w:p w:rsidR="00772CBE" w:rsidRPr="00772CBE" w:rsidRDefault="00C656C9" w:rsidP="00772CBE">
      <w:pPr>
        <w:spacing w:line="360" w:lineRule="auto"/>
        <w:ind w:right="90"/>
        <w:jc w:val="both"/>
        <w:outlineLvl w:val="0"/>
        <w:rPr>
          <w:b/>
          <w:bCs/>
          <w:color w:val="000000"/>
        </w:rPr>
      </w:pPr>
      <w:r>
        <w:rPr>
          <w:b/>
          <w:bCs/>
          <w:color w:val="000000"/>
        </w:rPr>
        <w:t>1</w:t>
      </w:r>
      <w:r w:rsidR="00772CBE" w:rsidRPr="00772CBE">
        <w:rPr>
          <w:b/>
          <w:bCs/>
          <w:color w:val="000000"/>
        </w:rPr>
        <w:t>0.1 The Modalities of Dissolution</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It would be convenient if the constituent charter of international organizations contains provisions on when, how and through what means a possible dissolution of the organization could be implemented. But this is not normally the case. The emerging question is whether the law of international organizations contains general rules and principles on the dissolution and succession of its objects. An international organization is created with a view to its performance, rather than with a view to its demise, and it might often be difficult enough to get states that agree on what the organization may do and how it should go about things so that no energy is left to negotiate the topic of dissolution.</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lastRenderedPageBreak/>
        <w:t xml:space="preserve">There are, however, exceptions. Article VI, Para.5, of the Articles of Agreement of the World Bank provides for a permanent suspension and subsequent ceasing of all activities of the Bank upon a majority decision of its Board of Governors, and lays down in some detail what will happen with outstanding obligations. Similarly, </w:t>
      </w:r>
      <w:r w:rsidRPr="00772CBE">
        <w:rPr>
          <w:color w:val="000000"/>
        </w:rPr>
        <w:t>Article xxv, Section 2</w:t>
      </w:r>
      <w:r w:rsidRPr="00772CBE">
        <w:rPr>
          <w:b/>
          <w:bCs/>
          <w:color w:val="000000"/>
        </w:rPr>
        <w:t xml:space="preserve">, </w:t>
      </w:r>
      <w:r w:rsidRPr="00772CBE">
        <w:rPr>
          <w:bCs/>
          <w:color w:val="000000"/>
        </w:rPr>
        <w:t xml:space="preserve">of the Articles of Agreement of the IMF provides for its liquidation by decision of the Board of Governors, presumably by majority vote. Nevertheless, there are exceptions, and since guidance is rarely provided by the constitutions in any explicit terms, it must be sought elsewhere, and it is here that the precise relationship between the organization and its members may well color the solution finally chosen. </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 xml:space="preserve">Thus, on one view, the organization as such has the inherent power to terminate its own existence, regardless of whether or not its constitution makes any reference thereto. According to this view, a decision to dissolve should follow the regular decision-making procedure within the organization or, where several such procedures exist, should follow the regular decision-making procedure within the organization or, where several such procedures exist, should follow the one reserved for important decisions. Thus, such a decision may come to involve several organs. It could be argued, for example, that termination of the European Commission would only be possible upon a proposal by the Commission and upon the advice of the European Parliament; while with respect to the United Nations, such an approach would amount to, probably a decision by the General Assembly upon the recommendation of the Security Council. </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 xml:space="preserve">While this view is not without attraction, it is not without problems either. One such problem is, the choice of the proper decision-making procedure to be followed. This alone may cause all sorts of haggling. Another is that a decision to dissolve may, where decisions are to be taken unanimously, be blocked by a single member-state which would clearly create an unworkable situation. </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On the other hand, the main point (and possible attraction) of scenario involving the organs of the organization concerned is that they prevent the member-states from circumventing the organization, as it were. Thus, as a mat</w:t>
      </w:r>
      <w:r w:rsidR="00C656C9">
        <w:rPr>
          <w:bCs/>
          <w:color w:val="000000"/>
        </w:rPr>
        <w:t>t</w:t>
      </w:r>
      <w:r w:rsidRPr="00772CBE">
        <w:rPr>
          <w:bCs/>
          <w:color w:val="000000"/>
        </w:rPr>
        <w:t xml:space="preserve">er of law, the members of an organization would not be allowed to terminate the organization's existence behind the organization’s back, without the </w:t>
      </w:r>
      <w:r w:rsidRPr="00772CBE">
        <w:rPr>
          <w:bCs/>
          <w:color w:val="000000"/>
        </w:rPr>
        <w:lastRenderedPageBreak/>
        <w:t xml:space="preserve">consent of the organization itself. Yet, the theory acquires a distinct air of artificiality. Surely, one might argue at the end of the day that the organization is the aggregate of its members. Undeniably it was created by them. So they can also destroy it. Others would say, however, this ignores the separate existence of organizations. While they may be created by states, they become actors in their own right; so if liquidation is an issue, the entity to be liquidated should be consulted as well. </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A second approach aims at doing at least some justice to the idea that organizations may lead a separate existence, but it should not so far as to enable them to decide on their own fate. This approach would allow for termination of an organization by way of concluding a subsequent agreement. Here, unanimity is built-in (in the sense that one would need all parties to the constitution to agree to a new treaty), and it is this unanimity which can be seen as a safeguard for the organization. The organization is protected by the fact that it needs only one member-state to block its liquidation.</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 xml:space="preserve">A third approach, which eventually outsmarts most of the problems of dissolution and succession, and which has received support in both recent practice and recent scholarship, is to graft a new organization on the remains of the predecessor, or to build a new one around the remains, in whole or in part, of a predecessor. </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 xml:space="preserve">Thus, the new WTO was built around the framework of the existing GATT, and it could be argued that the European Union also grafted itself onto an already existing structure the European Community.    </w:t>
      </w:r>
    </w:p>
    <w:p w:rsidR="00772CBE" w:rsidRPr="00772CBE" w:rsidRDefault="00772CBE" w:rsidP="00772CBE">
      <w:pPr>
        <w:spacing w:line="360" w:lineRule="auto"/>
        <w:ind w:right="90"/>
        <w:jc w:val="both"/>
        <w:outlineLvl w:val="0"/>
        <w:rPr>
          <w:bCs/>
          <w:color w:val="000000"/>
        </w:rPr>
      </w:pPr>
      <w:r w:rsidRPr="00772CBE">
        <w:rPr>
          <w:bCs/>
          <w:color w:val="000000"/>
        </w:rPr>
        <w:t xml:space="preserve">      </w:t>
      </w:r>
    </w:p>
    <w:p w:rsidR="00772CBE" w:rsidRPr="00772CBE" w:rsidRDefault="00772CBE" w:rsidP="00772CBE">
      <w:pPr>
        <w:pStyle w:val="BodyText"/>
        <w:ind w:right="90"/>
        <w:rPr>
          <w:lang w:val="en-US"/>
        </w:rPr>
      </w:pPr>
      <w:r w:rsidRPr="00772CBE">
        <w:rPr>
          <w:lang w:val="en-US"/>
        </w:rPr>
        <w:t xml:space="preserve">Whether or not a particular organization wishes to provide in its constitution for the contingency of dissolution it depends upon political factors. However, it is somewhat unlikely in the case of an organization like the United Nations, where permanence is the aim. It was similarly not provided for in the League of Nations. Dissolution is, however, very sensibly anticipated in the constitutions of the financial agencies, since such agencies will inevitably face the problem of disturbing the financial assets. Hence, it is common to find detailed provisions in Bank Agreements providing for dissolution by a vote of the majority of the Governors, exercising a </w:t>
      </w:r>
      <w:r w:rsidRPr="00772CBE">
        <w:rPr>
          <w:lang w:val="en-US"/>
        </w:rPr>
        <w:lastRenderedPageBreak/>
        <w:t>majority of the total voting power. The analogy of the winding-up of a company in municipal law is striking. Payment of creditors and claims take priority over distribution of assets, and this distribution is in proportion to the shareholding of a member.</w:t>
      </w:r>
    </w:p>
    <w:p w:rsidR="00772CBE" w:rsidRPr="00772CBE" w:rsidRDefault="00772CBE" w:rsidP="00772CBE">
      <w:pPr>
        <w:spacing w:line="360" w:lineRule="auto"/>
        <w:ind w:left="1080" w:right="90"/>
        <w:jc w:val="both"/>
      </w:pPr>
    </w:p>
    <w:p w:rsidR="00772CBE" w:rsidRPr="00772CBE" w:rsidRDefault="00772CBE" w:rsidP="00772CBE">
      <w:pPr>
        <w:spacing w:line="360" w:lineRule="auto"/>
        <w:ind w:right="90"/>
        <w:jc w:val="both"/>
      </w:pPr>
      <w:r w:rsidRPr="00772CBE">
        <w:t xml:space="preserve">It was in the absence of any constitutional provision for dissolution that the League Assembly, without any formal convening of the Council, dissolved the League by its own resolution of April 18, 1946; all that survived was a Board of Liquidation, established for the sole purpose of liquidation of the affairs of the League. A similar case, and perhaps even more questionable, is the method adopted in to </w:t>
      </w:r>
      <w:r w:rsidR="00C656C9" w:rsidRPr="00772CBE">
        <w:t>dissolve</w:t>
      </w:r>
      <w:r w:rsidRPr="00772CBE">
        <w:t xml:space="preserve"> the P.C.I.J., by resolution of the same date; one might have expected this to have been done by the States parties to the Statute.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outlineLvl w:val="0"/>
        <w:rPr>
          <w:b/>
          <w:bCs/>
          <w:color w:val="000000"/>
        </w:rPr>
      </w:pPr>
      <w:r w:rsidRPr="00772CBE">
        <w:rPr>
          <w:b/>
          <w:bCs/>
          <w:color w:val="000000"/>
        </w:rPr>
        <w:t xml:space="preserve">10.2 Dissolution under the </w:t>
      </w:r>
      <w:r w:rsidRPr="00772CBE">
        <w:rPr>
          <w:b/>
        </w:rPr>
        <w:t>African Union</w:t>
      </w:r>
      <w:r w:rsidRPr="00772CBE">
        <w:rPr>
          <w:b/>
          <w:bCs/>
          <w:color w:val="000000"/>
        </w:rPr>
        <w:t xml:space="preserve"> Constitutive Act</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One of the traditional criteria to establish whether or not an international entity could be regarded as international organization is that it should be established by international agreement. Hence, one could argue that dissolution and succession of international agreements is a question to be settled by the general rules of treaty law. Indeed, the law of treaties may still play a role when conflicts between the contracting parties arise with regard to, for instance, the possibilities to terminate or suspend a treaty. In practice, however, in almost all cases of dissolution and succession, arguments are drown from the constitutive document of the organization or from international institutional law, the body of rules and principles representing the unity in diversity in the law of international organizations. </w:t>
      </w:r>
    </w:p>
    <w:p w:rsidR="00C656C9" w:rsidRDefault="00C656C9"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Does the Constitutive Act of the African Union provide the manner of dissolution? To answer this question it would be wise to refer to the content of the Act. With this specific question there is no clear provision, which provides the dissolution of the Union. Hence, in the absence of clear rule in the procedure of dissolution, no one can for sure tell the manner of dissolution. At this juncture, a resort to international practice would help in order to determine the position of the Constitutive Act. Some argue that there is a general principle of international institutional law that an organization may be dissolved by the decision of its highest representative body (the general congress) when there are no provisions governing dissolution. Therefore, since the Act </w:t>
      </w:r>
      <w:r w:rsidRPr="00772CBE">
        <w:rPr>
          <w:color w:val="000000"/>
        </w:rPr>
        <w:lastRenderedPageBreak/>
        <w:t xml:space="preserve">fails to provide the possibility of dissolution of the Union, we would follow the above interpretation.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b/>
          <w:color w:val="000000"/>
        </w:rPr>
      </w:pPr>
      <w:r w:rsidRPr="00772CBE">
        <w:rPr>
          <w:b/>
          <w:color w:val="000000"/>
        </w:rPr>
        <w:t>10.3 Succession</w:t>
      </w:r>
    </w:p>
    <w:p w:rsidR="00772CBE" w:rsidRPr="00772CBE" w:rsidRDefault="00772CBE" w:rsidP="00772CBE">
      <w:pPr>
        <w:spacing w:line="360" w:lineRule="auto"/>
        <w:ind w:right="90"/>
        <w:jc w:val="both"/>
        <w:outlineLvl w:val="0"/>
        <w:rPr>
          <w:b/>
          <w:color w:val="000000"/>
        </w:rPr>
      </w:pPr>
    </w:p>
    <w:p w:rsidR="00772CBE" w:rsidRPr="00772CBE" w:rsidRDefault="00772CBE" w:rsidP="00772CBE">
      <w:pPr>
        <w:spacing w:line="360" w:lineRule="auto"/>
        <w:ind w:right="90"/>
        <w:jc w:val="both"/>
        <w:rPr>
          <w:color w:val="000000"/>
        </w:rPr>
      </w:pPr>
      <w:r w:rsidRPr="00772CBE">
        <w:rPr>
          <w:color w:val="000000"/>
        </w:rPr>
        <w:t xml:space="preserve">Reasons to dissolve an international organization may be the completion of its tasks or the taking over of these tasks by another organization. Succession is usually defined as the transfer of functions from one organization to another, often it is accompanied by the transfer of ancillary rights and obligations.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Succession is, not necessarily connected with dissolution; it presupposes that a political decision has been taken to transfer the functions, assets and liabilities of the one organization to another (whether already in existence or new) either in whole or in part. The completed nature of the problems involved can perhaps be illustrated by recounting briefly the methods used in the succession of the United Nations to the League.</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With the League it was known, in 1946, that, politically speaking, the United Nations was the successor to the League even though neither the Dumbarton Oaks proposals referred to the League. Regarding the transfer of its functions, the preparatory commission of the United Nations, which had a report of the League’s own Executive Committee before, declined to accept the idea of a transfer of functions and instead, a review of the many desirable functions was undertaken to the United Nations or the specialized agencies. The review of the political functions was undertaken by the General Assembly, and the review of the technical and non-political functions by ECOSOC; the acceptance of the transfer of any particular function was done by resolution of the Assembly.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Whether one organization has been dissolved and replaced by a new legal entity it depends on the intention of the member states as reflected in the instruments effecting the constitutional change. However, it may be doubted whether practice to date provides any firm rules on succession of international organizations. Of course, certain principles would seem to emerge from practices and the law of treaties.</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r w:rsidRPr="00772CBE">
        <w:rPr>
          <w:color w:val="000000"/>
        </w:rPr>
        <w:t xml:space="preserve">The first is that the capacity of a successor organization to accept a transfer of functions may arise either from express or implied powers. The second is that the obligation of states to recognize the effectiveness of such a transfer depends upon their consent, express or implied. Since there is no rule of automatic succession, the form of transfer, therefore, should be such as to indicate consent and can, therefore, be expressed in either parallel resolutions of the two organizations, or in amendment to, or specific enactment in the constitutions of both organizations. </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pPr>
      <w:r w:rsidRPr="00772CBE">
        <w:rPr>
          <w:color w:val="000000"/>
        </w:rPr>
        <w:t xml:space="preserve">The most that can be derived from the notion of a succession or organizations is a functional substitution. In this perspective, it does not really matter whether a function is exercised by one organization or by the other. Related competence can easily be transferred to other organizations as well. </w:t>
      </w:r>
    </w:p>
    <w:p w:rsidR="00772CBE" w:rsidRPr="00772CBE" w:rsidRDefault="00772CBE" w:rsidP="00772CBE">
      <w:pPr>
        <w:spacing w:line="360" w:lineRule="auto"/>
        <w:ind w:right="90"/>
        <w:jc w:val="both"/>
      </w:pPr>
    </w:p>
    <w:p w:rsidR="00772CBE" w:rsidRPr="00772CBE" w:rsidRDefault="00772CBE" w:rsidP="00772CBE">
      <w:pPr>
        <w:pStyle w:val="Heading4"/>
        <w:spacing w:line="360" w:lineRule="auto"/>
        <w:ind w:right="90"/>
        <w:jc w:val="both"/>
      </w:pPr>
      <w:r w:rsidRPr="00772CBE">
        <w:t xml:space="preserve">Questioner for Review </w:t>
      </w:r>
    </w:p>
    <w:p w:rsidR="00772CBE" w:rsidRPr="00772CBE" w:rsidRDefault="00772CBE" w:rsidP="00772CBE">
      <w:pPr>
        <w:spacing w:line="360" w:lineRule="auto"/>
        <w:ind w:right="90"/>
        <w:jc w:val="both"/>
      </w:pPr>
    </w:p>
    <w:p w:rsidR="00772CBE" w:rsidRPr="00772CBE" w:rsidRDefault="00772CBE" w:rsidP="00772CBE">
      <w:pPr>
        <w:numPr>
          <w:ilvl w:val="0"/>
          <w:numId w:val="69"/>
        </w:numPr>
        <w:spacing w:line="360" w:lineRule="auto"/>
        <w:ind w:right="90"/>
        <w:jc w:val="both"/>
      </w:pPr>
      <w:r w:rsidRPr="00772CBE">
        <w:t>Explain the meaning of the word ‘dissolution’.</w:t>
      </w:r>
    </w:p>
    <w:p w:rsidR="00772CBE" w:rsidRPr="00772CBE" w:rsidRDefault="00772CBE" w:rsidP="00772CBE">
      <w:pPr>
        <w:numPr>
          <w:ilvl w:val="0"/>
          <w:numId w:val="69"/>
        </w:numPr>
        <w:spacing w:line="360" w:lineRule="auto"/>
        <w:ind w:right="90"/>
        <w:jc w:val="both"/>
      </w:pPr>
      <w:r w:rsidRPr="00772CBE">
        <w:t>Compare and contrast dissolution and succession.</w:t>
      </w:r>
    </w:p>
    <w:p w:rsidR="00772CBE" w:rsidRPr="00772CBE" w:rsidRDefault="00772CBE" w:rsidP="00772CBE">
      <w:pPr>
        <w:numPr>
          <w:ilvl w:val="0"/>
          <w:numId w:val="69"/>
        </w:numPr>
        <w:spacing w:line="360" w:lineRule="auto"/>
        <w:ind w:right="90"/>
        <w:jc w:val="both"/>
      </w:pPr>
      <w:r w:rsidRPr="00772CBE">
        <w:t>Analyze the different modalities of dissolution of international organizations.</w:t>
      </w:r>
    </w:p>
    <w:p w:rsidR="00772CBE" w:rsidRPr="00772CBE" w:rsidRDefault="00772CBE" w:rsidP="00772CBE">
      <w:pPr>
        <w:numPr>
          <w:ilvl w:val="0"/>
          <w:numId w:val="69"/>
        </w:numPr>
        <w:spacing w:line="360" w:lineRule="auto"/>
        <w:ind w:right="90"/>
        <w:jc w:val="both"/>
      </w:pPr>
      <w:r w:rsidRPr="00772CBE">
        <w:t>Enumerate some instances of dissolution.</w:t>
      </w:r>
    </w:p>
    <w:p w:rsidR="00772CBE" w:rsidRPr="00772CBE" w:rsidRDefault="00772CBE" w:rsidP="00772CBE">
      <w:pPr>
        <w:numPr>
          <w:ilvl w:val="0"/>
          <w:numId w:val="69"/>
        </w:numPr>
        <w:spacing w:line="360" w:lineRule="auto"/>
        <w:ind w:right="90"/>
        <w:jc w:val="both"/>
      </w:pPr>
      <w:r w:rsidRPr="00772CBE">
        <w:t>Do you believe that the Constitutive Act of the African Union has devised. mechanisms for its dissolution?</w:t>
      </w:r>
    </w:p>
    <w:p w:rsidR="00772CBE" w:rsidRPr="00772CBE" w:rsidRDefault="00772CBE" w:rsidP="00772CBE">
      <w:pPr>
        <w:numPr>
          <w:ilvl w:val="0"/>
          <w:numId w:val="69"/>
        </w:numPr>
        <w:spacing w:line="360" w:lineRule="auto"/>
        <w:ind w:right="90"/>
        <w:jc w:val="both"/>
      </w:pPr>
      <w:r w:rsidRPr="00772CBE">
        <w:t>Give examples of dissolution and succession of international organizations that has been accused.</w:t>
      </w:r>
    </w:p>
    <w:p w:rsidR="00772CBE" w:rsidRDefault="00772CBE" w:rsidP="00772CBE">
      <w:pPr>
        <w:spacing w:line="360" w:lineRule="auto"/>
        <w:ind w:right="90"/>
        <w:jc w:val="both"/>
      </w:pPr>
    </w:p>
    <w:p w:rsidR="00C656C9" w:rsidRDefault="00C656C9" w:rsidP="00772CBE">
      <w:pPr>
        <w:spacing w:line="360" w:lineRule="auto"/>
        <w:ind w:right="90"/>
        <w:jc w:val="both"/>
      </w:pPr>
    </w:p>
    <w:p w:rsidR="00C656C9" w:rsidRDefault="00C656C9" w:rsidP="00772CBE">
      <w:pPr>
        <w:spacing w:line="360" w:lineRule="auto"/>
        <w:ind w:right="90"/>
        <w:jc w:val="both"/>
      </w:pPr>
    </w:p>
    <w:p w:rsidR="00C656C9" w:rsidRDefault="00C656C9" w:rsidP="00772CBE">
      <w:pPr>
        <w:spacing w:line="360" w:lineRule="auto"/>
        <w:ind w:right="90"/>
        <w:jc w:val="both"/>
      </w:pPr>
    </w:p>
    <w:p w:rsidR="00C656C9" w:rsidRDefault="00C656C9" w:rsidP="00772CBE">
      <w:pPr>
        <w:spacing w:line="360" w:lineRule="auto"/>
        <w:ind w:right="90"/>
        <w:jc w:val="both"/>
      </w:pPr>
    </w:p>
    <w:p w:rsidR="00C656C9" w:rsidRDefault="00C656C9" w:rsidP="00772CBE">
      <w:pPr>
        <w:spacing w:line="360" w:lineRule="auto"/>
        <w:ind w:right="90"/>
        <w:jc w:val="both"/>
      </w:pPr>
    </w:p>
    <w:p w:rsidR="00C656C9" w:rsidRDefault="00C656C9" w:rsidP="00772CBE">
      <w:pPr>
        <w:spacing w:line="360" w:lineRule="auto"/>
        <w:ind w:right="90"/>
        <w:jc w:val="both"/>
      </w:pPr>
    </w:p>
    <w:p w:rsidR="00C656C9" w:rsidRPr="00772CBE" w:rsidRDefault="00C656C9" w:rsidP="00772CBE">
      <w:pPr>
        <w:spacing w:line="360" w:lineRule="auto"/>
        <w:ind w:right="90"/>
        <w:jc w:val="both"/>
      </w:pPr>
    </w:p>
    <w:p w:rsidR="00772CBE" w:rsidRPr="00772CBE" w:rsidRDefault="00772CBE" w:rsidP="00772CBE">
      <w:pPr>
        <w:pStyle w:val="Heading4"/>
        <w:spacing w:line="360" w:lineRule="auto"/>
        <w:ind w:right="90"/>
        <w:jc w:val="both"/>
      </w:pPr>
      <w:r w:rsidRPr="00772CBE">
        <w:t>Unit Summary</w:t>
      </w:r>
    </w:p>
    <w:p w:rsidR="00772CBE" w:rsidRPr="00772CBE" w:rsidRDefault="00772CBE" w:rsidP="00772CBE">
      <w:pPr>
        <w:spacing w:line="360" w:lineRule="auto"/>
        <w:ind w:right="90"/>
        <w:jc w:val="both"/>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 xml:space="preserve">Regarding the dissolution of international organizations, we have seen that the League of Nations could be a good example that dissolution is possible even in international organizations. International organizations follow several modalities of dissolution. Reasons for dissolveing an international organization are many. For instance, it may be the successful accomplishment of the goals of the organization. The taking over of the tasks of the organization by another organ can also be another justification. </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 xml:space="preserve">The other very important point we raised is succession. There is difference between succession and dissolution. Succession presupposes a political decision on the transfer of all the rights and duties of the organization to an already existing or a new form of organization. An important question here is that “What has happened to the OAU? Can we say that the </w:t>
      </w:r>
      <w:r w:rsidRPr="00772CBE">
        <w:t>African Union</w:t>
      </w:r>
      <w:r w:rsidRPr="00772CBE">
        <w:rPr>
          <w:lang w:val="en-US" w:eastAsia="en-US"/>
        </w:rPr>
        <w:t xml:space="preserve"> has succeeded the OAU?</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C656C9" w:rsidRDefault="00772CBE" w:rsidP="00C656C9">
      <w:pPr>
        <w:spacing w:line="360" w:lineRule="auto"/>
        <w:ind w:right="90"/>
        <w:jc w:val="center"/>
        <w:outlineLvl w:val="0"/>
        <w:rPr>
          <w:b/>
          <w:color w:val="000000"/>
          <w:sz w:val="28"/>
          <w:u w:val="single"/>
        </w:rPr>
      </w:pPr>
      <w:r w:rsidRPr="00C656C9">
        <w:rPr>
          <w:b/>
          <w:color w:val="000000"/>
          <w:sz w:val="28"/>
          <w:u w:val="single"/>
        </w:rPr>
        <w:t>Chapter Eleven</w:t>
      </w:r>
    </w:p>
    <w:p w:rsidR="00772CBE" w:rsidRPr="00C656C9" w:rsidRDefault="00772CBE" w:rsidP="00C656C9">
      <w:pPr>
        <w:spacing w:line="360" w:lineRule="auto"/>
        <w:ind w:right="90"/>
        <w:jc w:val="center"/>
        <w:outlineLvl w:val="0"/>
        <w:rPr>
          <w:b/>
          <w:bCs/>
          <w:color w:val="000000"/>
          <w:sz w:val="28"/>
          <w:u w:val="single"/>
        </w:rPr>
      </w:pPr>
      <w:r w:rsidRPr="00C656C9">
        <w:rPr>
          <w:b/>
          <w:color w:val="000000"/>
          <w:sz w:val="28"/>
          <w:u w:val="single"/>
        </w:rPr>
        <w:t>Dispute Settlement</w:t>
      </w:r>
      <w:r w:rsidRPr="00C656C9">
        <w:rPr>
          <w:b/>
          <w:bCs/>
          <w:color w:val="000000"/>
          <w:sz w:val="28"/>
          <w:u w:val="single"/>
        </w:rPr>
        <w:t xml:space="preserve"> in the Framework of the African Union</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spacing w:line="360" w:lineRule="auto"/>
        <w:ind w:right="90"/>
        <w:jc w:val="both"/>
        <w:outlineLvl w:val="0"/>
        <w:rPr>
          <w:bCs/>
          <w:color w:val="000000"/>
        </w:rPr>
      </w:pPr>
      <w:r w:rsidRPr="00772CBE">
        <w:rPr>
          <w:bCs/>
          <w:color w:val="000000"/>
        </w:rPr>
        <w:t xml:space="preserve">The problem of solving disputes between states has led to the creation of a wide range of procedures including negotiation, good-office, inquiry, mediation, conciliation, arbitration and judicial settlement. </w:t>
      </w:r>
    </w:p>
    <w:p w:rsidR="00772CBE" w:rsidRPr="00772CBE" w:rsidRDefault="00772CBE" w:rsidP="00772CBE">
      <w:pPr>
        <w:spacing w:line="360" w:lineRule="auto"/>
        <w:ind w:right="90"/>
        <w:jc w:val="both"/>
        <w:outlineLvl w:val="0"/>
        <w:rPr>
          <w:bCs/>
          <w:color w:val="000000"/>
        </w:rPr>
      </w:pPr>
    </w:p>
    <w:p w:rsidR="00772CBE" w:rsidRPr="00772CBE" w:rsidRDefault="00772CBE" w:rsidP="00772CBE">
      <w:pPr>
        <w:pStyle w:val="BodyText"/>
        <w:ind w:right="90"/>
        <w:rPr>
          <w:lang w:val="en-US"/>
        </w:rPr>
      </w:pPr>
      <w:r w:rsidRPr="00772CBE">
        <w:rPr>
          <w:lang w:val="en-US"/>
        </w:rPr>
        <w:t xml:space="preserve">The dream of the regional peace, entwined with a judicial body for resolving disputes is not unique to Africa. Generally, the settlement of disputes, between states by judicial action is only one facet of the enormous problems of the maintenance of international peace and security. In the period of the United Nations Charter, the use of force by individual states as a means of settling disputes is impermissible. According to the Charter of the United Nations, peaceful settlement is the only available means. However, there is no obligation in general international law to settle disputes; procedures for settlement by formal and legal procedures rest on the consent of the partiers. </w:t>
      </w:r>
    </w:p>
    <w:p w:rsidR="00772CBE" w:rsidRPr="00772CBE" w:rsidRDefault="00772CBE" w:rsidP="00772CBE">
      <w:pPr>
        <w:pStyle w:val="BodyText"/>
        <w:ind w:right="90"/>
        <w:rPr>
          <w:lang w:val="en-US"/>
        </w:rPr>
      </w:pPr>
    </w:p>
    <w:p w:rsidR="00772CBE" w:rsidRPr="00772CBE" w:rsidRDefault="00772CBE" w:rsidP="00772CBE">
      <w:pPr>
        <w:pStyle w:val="BodyText"/>
        <w:ind w:right="90"/>
        <w:rPr>
          <w:lang w:val="en-US"/>
        </w:rPr>
      </w:pPr>
      <w:r w:rsidRPr="00772CBE">
        <w:rPr>
          <w:lang w:val="en-US"/>
        </w:rPr>
        <w:t>Article 4(e) of the Constitutive Act states the need to seek peaceful resolution to conflicts among Member States of the Union through such appropriate means. For this purpose, the Union, in its Article 18 of the Constitutive Act indicates for the establishment of court.</w:t>
      </w:r>
    </w:p>
    <w:p w:rsidR="00772CBE" w:rsidRPr="00772CBE" w:rsidRDefault="00772CBE" w:rsidP="00772CBE">
      <w:pPr>
        <w:pStyle w:val="BodyText"/>
        <w:ind w:right="90"/>
        <w:rPr>
          <w:lang w:val="en-US"/>
        </w:rPr>
      </w:pPr>
    </w:p>
    <w:p w:rsidR="00772CBE" w:rsidRPr="00772CBE" w:rsidRDefault="00772CBE" w:rsidP="00772CBE">
      <w:pPr>
        <w:pStyle w:val="BodyText"/>
        <w:ind w:right="90"/>
        <w:rPr>
          <w:b/>
          <w:bCs/>
          <w:lang w:val="en-US"/>
        </w:rPr>
      </w:pPr>
      <w:r w:rsidRPr="00772CBE">
        <w:rPr>
          <w:b/>
          <w:bCs/>
          <w:lang w:val="en-US"/>
        </w:rPr>
        <w:t>Objectives</w:t>
      </w:r>
    </w:p>
    <w:p w:rsidR="00772CBE" w:rsidRPr="00772CBE" w:rsidRDefault="00772CBE" w:rsidP="00772CBE">
      <w:pPr>
        <w:pStyle w:val="BodyText"/>
        <w:ind w:right="90"/>
        <w:rPr>
          <w:b/>
          <w:bCs/>
          <w:lang w:val="en-US"/>
        </w:rPr>
      </w:pPr>
    </w:p>
    <w:p w:rsidR="00772CBE" w:rsidRPr="00772CBE" w:rsidRDefault="00772CBE" w:rsidP="00772CBE">
      <w:pPr>
        <w:pStyle w:val="BodyText"/>
        <w:ind w:right="90"/>
        <w:rPr>
          <w:lang w:val="en-US"/>
        </w:rPr>
      </w:pPr>
      <w:r w:rsidRPr="00772CBE">
        <w:rPr>
          <w:lang w:val="en-US"/>
        </w:rPr>
        <w:t>At the end of this chapter students will be able to:</w:t>
      </w:r>
    </w:p>
    <w:p w:rsidR="00772CBE" w:rsidRPr="00772CBE" w:rsidRDefault="00772CBE" w:rsidP="00772CBE">
      <w:pPr>
        <w:pStyle w:val="BodyText"/>
        <w:ind w:right="90"/>
        <w:rPr>
          <w:lang w:val="en-US"/>
        </w:rPr>
      </w:pPr>
    </w:p>
    <w:p w:rsidR="00772CBE" w:rsidRPr="00772CBE" w:rsidRDefault="00772CBE" w:rsidP="0017538B">
      <w:pPr>
        <w:pStyle w:val="BodyText"/>
        <w:numPr>
          <w:ilvl w:val="0"/>
          <w:numId w:val="78"/>
        </w:numPr>
        <w:ind w:right="90"/>
        <w:rPr>
          <w:lang w:val="en-US"/>
        </w:rPr>
      </w:pPr>
      <w:r w:rsidRPr="00772CBE">
        <w:rPr>
          <w:lang w:val="en-US"/>
        </w:rPr>
        <w:t>Define dispute properly;</w:t>
      </w:r>
    </w:p>
    <w:p w:rsidR="00772CBE" w:rsidRPr="00772CBE" w:rsidRDefault="00772CBE" w:rsidP="0017538B">
      <w:pPr>
        <w:pStyle w:val="BodyText"/>
        <w:numPr>
          <w:ilvl w:val="0"/>
          <w:numId w:val="78"/>
        </w:numPr>
        <w:ind w:right="90"/>
        <w:rPr>
          <w:lang w:val="en-US"/>
        </w:rPr>
      </w:pPr>
      <w:r w:rsidRPr="00772CBE">
        <w:rPr>
          <w:lang w:val="en-US"/>
        </w:rPr>
        <w:t>Mention the possible meanness of settling disputes;</w:t>
      </w:r>
    </w:p>
    <w:p w:rsidR="00772CBE" w:rsidRPr="00772CBE" w:rsidRDefault="00772CBE" w:rsidP="0017538B">
      <w:pPr>
        <w:pStyle w:val="BodyText"/>
        <w:numPr>
          <w:ilvl w:val="0"/>
          <w:numId w:val="78"/>
        </w:numPr>
        <w:ind w:right="90"/>
        <w:rPr>
          <w:lang w:val="en-US"/>
        </w:rPr>
      </w:pPr>
      <w:r w:rsidRPr="00772CBE">
        <w:rPr>
          <w:lang w:val="en-US"/>
        </w:rPr>
        <w:t>Appreciate the mechanisms of settling dispute in the African context;</w:t>
      </w:r>
    </w:p>
    <w:p w:rsidR="00772CBE" w:rsidRPr="00772CBE" w:rsidRDefault="00772CBE" w:rsidP="0017538B">
      <w:pPr>
        <w:pStyle w:val="BodyText"/>
        <w:numPr>
          <w:ilvl w:val="0"/>
          <w:numId w:val="79"/>
        </w:numPr>
        <w:ind w:right="90"/>
        <w:rPr>
          <w:lang w:val="en-US"/>
        </w:rPr>
      </w:pPr>
      <w:r w:rsidRPr="00772CBE">
        <w:rPr>
          <w:lang w:val="en-US"/>
        </w:rPr>
        <w:t>Analyze the strengths sides and drawbacks of the African Court of Justice in settling disputes.</w:t>
      </w:r>
    </w:p>
    <w:p w:rsidR="00772CBE" w:rsidRPr="00772CBE" w:rsidRDefault="00772CBE" w:rsidP="0017538B">
      <w:pPr>
        <w:pStyle w:val="BodyText"/>
        <w:numPr>
          <w:ilvl w:val="0"/>
          <w:numId w:val="79"/>
        </w:numPr>
        <w:ind w:right="90"/>
        <w:rPr>
          <w:lang w:val="en-US"/>
        </w:rPr>
      </w:pPr>
      <w:r w:rsidRPr="00772CBE">
        <w:rPr>
          <w:lang w:val="en-US"/>
        </w:rPr>
        <w:lastRenderedPageBreak/>
        <w:t>Reflect their views on the merger of the African Court of Human and Peoples’ Rights and the African Court of Justice; and</w:t>
      </w:r>
    </w:p>
    <w:p w:rsidR="00772CBE" w:rsidRPr="00772CBE" w:rsidRDefault="00772CBE" w:rsidP="0017538B">
      <w:pPr>
        <w:pStyle w:val="BodyText"/>
        <w:numPr>
          <w:ilvl w:val="0"/>
          <w:numId w:val="79"/>
        </w:numPr>
        <w:ind w:right="90"/>
        <w:rPr>
          <w:lang w:val="en-US"/>
        </w:rPr>
      </w:pPr>
      <w:r w:rsidRPr="00772CBE">
        <w:rPr>
          <w:lang w:val="en-US"/>
        </w:rPr>
        <w:t>Identify the procedures followed by the court during the settlement of disagreements.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outlineLvl w:val="0"/>
        <w:rPr>
          <w:b/>
          <w:bCs/>
          <w:color w:val="000000"/>
        </w:rPr>
      </w:pPr>
      <w:r w:rsidRPr="00772CBE">
        <w:rPr>
          <w:b/>
          <w:bCs/>
          <w:color w:val="000000"/>
        </w:rPr>
        <w:t>11.1 The African Court of Justice</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color w:val="000000"/>
        </w:rPr>
      </w:pPr>
      <w:r w:rsidRPr="00772CBE">
        <w:rPr>
          <w:color w:val="000000"/>
        </w:rPr>
        <w:t>As you recall we have discussed the African Court of justice in Chapter three of this material. The previous discussion is mainly focused on the Court of Justice as one organ of the AU. In this chapter we discuss it again, from different perspective. as one major organ of the AU established to settle possible disputes that may arise from different aspects. To avoid redundancy, this chapter emphasis On the procedural and internal working practices of the court.</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pPr>
      <w:r w:rsidRPr="00772CBE">
        <w:rPr>
          <w:color w:val="000000"/>
        </w:rPr>
        <w:t xml:space="preserve">As provided under article 18 of the Constitutive Act. The Union has its own Court of Justice </w:t>
      </w:r>
      <w:r w:rsidRPr="00772CBE">
        <w:t xml:space="preserve">This is an institution envisaged in the Constitutive Act of the African Union. The OAU did not have an Inter-African court. This new court assists in settling legal disputes between member countries and helps to secure justice against sever human rights abuses anywhere in Africa. </w:t>
      </w:r>
    </w:p>
    <w:p w:rsidR="00772CBE" w:rsidRPr="00772CBE" w:rsidRDefault="00772CBE" w:rsidP="00772CBE">
      <w:pPr>
        <w:spacing w:line="360" w:lineRule="auto"/>
        <w:ind w:right="90"/>
        <w:jc w:val="both"/>
        <w:outlineLvl w:val="0"/>
      </w:pPr>
    </w:p>
    <w:p w:rsidR="00772CBE" w:rsidRPr="00772CBE" w:rsidRDefault="00772CBE" w:rsidP="00772CBE">
      <w:pPr>
        <w:spacing w:line="360" w:lineRule="auto"/>
        <w:ind w:right="90"/>
        <w:jc w:val="both"/>
        <w:outlineLvl w:val="0"/>
        <w:rPr>
          <w:b/>
          <w:bCs/>
        </w:rPr>
      </w:pPr>
      <w:r w:rsidRPr="00772CBE">
        <w:rPr>
          <w:b/>
          <w:bCs/>
        </w:rPr>
        <w:t>The Merger of the African Court of Human and Peoples’ Rights and the African Court of</w:t>
      </w:r>
      <w:r w:rsidRPr="00772CBE">
        <w:t xml:space="preserve"> </w:t>
      </w:r>
      <w:r w:rsidRPr="00772CBE">
        <w:rPr>
          <w:b/>
          <w:bCs/>
        </w:rPr>
        <w:t>Justice</w:t>
      </w:r>
    </w:p>
    <w:p w:rsidR="00772CBE" w:rsidRPr="00772CBE" w:rsidRDefault="00772CBE" w:rsidP="00772CBE">
      <w:pPr>
        <w:spacing w:line="360" w:lineRule="auto"/>
        <w:ind w:right="90"/>
        <w:jc w:val="both"/>
        <w:outlineLvl w:val="0"/>
        <w:rPr>
          <w:b/>
          <w:bCs/>
        </w:rPr>
      </w:pPr>
    </w:p>
    <w:p w:rsidR="00772CBE" w:rsidRPr="00772CBE" w:rsidRDefault="00772CBE" w:rsidP="00772CBE">
      <w:pPr>
        <w:spacing w:line="360" w:lineRule="auto"/>
        <w:ind w:right="90"/>
        <w:jc w:val="both"/>
        <w:outlineLvl w:val="0"/>
      </w:pPr>
      <w:r w:rsidRPr="00772CBE">
        <w:t>It is general observation that institutional strengthening has characterized the transformation of the OAU to the African Union. One result of such developments is the decision of the African Heads of States and Governments of the African Union to integrate the African Court of Human and Peoples’ Rights and the African Court of Justice. In its 3</w:t>
      </w:r>
      <w:r w:rsidRPr="00772CBE">
        <w:rPr>
          <w:vertAlign w:val="superscript"/>
        </w:rPr>
        <w:t>rd</w:t>
      </w:r>
      <w:r w:rsidRPr="00772CBE">
        <w:t xml:space="preserve"> Ordinary Session in July 2004, the African Heads of States and Governments adopted a resolution to the effect that the African Court of Human and Peoples’ Rights and the African Court of Justice should be integrated in to one court. The subject of the merger or integration of these courts was first raised during the negotiation of the draft Protocol on the African Court of Justice in April and June 2003. During the negotiation, hot debate was made raising the merits and demerits of a decision to merge the courts or to keep them separate.    </w:t>
      </w:r>
    </w:p>
    <w:p w:rsidR="00772CBE" w:rsidRPr="00772CBE" w:rsidRDefault="00772CBE" w:rsidP="00772CBE">
      <w:pPr>
        <w:spacing w:line="360" w:lineRule="auto"/>
        <w:ind w:right="90"/>
        <w:jc w:val="both"/>
        <w:outlineLvl w:val="0"/>
      </w:pPr>
    </w:p>
    <w:p w:rsidR="00772CBE" w:rsidRPr="00772CBE" w:rsidRDefault="00772CBE" w:rsidP="00772CBE">
      <w:pPr>
        <w:spacing w:line="360" w:lineRule="auto"/>
        <w:ind w:right="90"/>
        <w:jc w:val="both"/>
        <w:outlineLvl w:val="0"/>
      </w:pPr>
      <w:r w:rsidRPr="00772CBE">
        <w:lastRenderedPageBreak/>
        <w:t xml:space="preserve">At any rate, a Protocol on the Statute of the African Court of Justice and Human Rights has been drafted. The Protocol provides the replacement of the Protocol to the African Charter on Human and Peoples’ Rights on the Establishment of an African Court on Human and Peoples’ Rights, adopted on 10 June 1998, and entered into force on 25 January 2004, and the Protocol of the Court of Justice of the African Union, was adopted on 11 July 2003. The same Protocol also </w:t>
      </w:r>
      <w:r w:rsidR="00C656C9" w:rsidRPr="00772CBE">
        <w:t>provides</w:t>
      </w:r>
      <w:r w:rsidRPr="00772CBE">
        <w:t xml:space="preserve"> that the references made to the Court of Justice in the Constitutive Act of the African Union to be read as a reference to the African Court of Justice and Human Rights. According to this Protocol, the functions of the Court are mentioned under Article 2 of the same Protocol. Thus, the African Court of Justice and Human Rights is the main judicial organ of the African Union. </w:t>
      </w:r>
    </w:p>
    <w:p w:rsidR="00772CBE" w:rsidRPr="00772CBE" w:rsidRDefault="00772CBE" w:rsidP="00772CBE">
      <w:pPr>
        <w:spacing w:line="360" w:lineRule="auto"/>
        <w:ind w:right="90"/>
        <w:jc w:val="both"/>
        <w:outlineLvl w:val="0"/>
      </w:pPr>
    </w:p>
    <w:p w:rsidR="00772CBE" w:rsidRPr="00772CBE" w:rsidRDefault="00772CBE" w:rsidP="00772CBE">
      <w:pPr>
        <w:spacing w:line="360" w:lineRule="auto"/>
        <w:ind w:right="90"/>
        <w:jc w:val="both"/>
        <w:outlineLvl w:val="0"/>
      </w:pPr>
      <w:r w:rsidRPr="00772CBE">
        <w:t>The court is composed of 16 judges with term office of six years and may be re-elected only once. The independence of the judges is fully ensured in accordance with international law. It is envisaged that the court shall act impartially, fairly and justly. To materialize this performance of the judicial functions and duties, the court and its judges shall not be subjected to the direction or control of any person or body.</w:t>
      </w:r>
    </w:p>
    <w:p w:rsidR="00772CBE" w:rsidRPr="00772CBE" w:rsidRDefault="00772CBE" w:rsidP="00772CBE">
      <w:pPr>
        <w:spacing w:line="360" w:lineRule="auto"/>
        <w:ind w:right="90"/>
        <w:jc w:val="both"/>
        <w:outlineLvl w:val="0"/>
      </w:pPr>
    </w:p>
    <w:p w:rsidR="00772CBE" w:rsidRPr="00772CBE" w:rsidRDefault="00772CBE" w:rsidP="00772CBE">
      <w:pPr>
        <w:spacing w:line="360" w:lineRule="auto"/>
        <w:ind w:right="90"/>
        <w:jc w:val="both"/>
        <w:outlineLvl w:val="0"/>
      </w:pPr>
      <w:r w:rsidRPr="00772CBE">
        <w:t>As per Article 16 of the Statue of the African Court of Justice and Human Rights, the Court has two sections. A General Affairs Section composed of 8 competent judges, to heart all cases, Article 28 of the same Statute.  The Human Rights Section is competent to hear all cases relating to human and/or peoples rights.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outlineLvl w:val="0"/>
        <w:rPr>
          <w:b/>
          <w:bCs/>
          <w:color w:val="000000"/>
        </w:rPr>
      </w:pPr>
      <w:r w:rsidRPr="00772CBE">
        <w:rPr>
          <w:b/>
          <w:bCs/>
          <w:color w:val="000000"/>
        </w:rPr>
        <w:t xml:space="preserve">11.2 Its Procedure </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As provided under Article 38 of the Statute, the procedure before the court shall be laid out in the rules of court taking account the complementarity between the court and other treaty bodies of the Union. Accordingly, many of the detailed procedures of the court are to be found in the rules of the court. But some of the major rules in the court procedure are stipulated in the Statute itself. Article 39 of the Statute tells us the proceedings in the court, is in principle public. That means, the hearing is public. However, the court on its own motion or upon the application of the parties, can decide closed sessions. It is also required that a record of proceedings shall be made </w:t>
      </w:r>
      <w:r w:rsidRPr="00772CBE">
        <w:rPr>
          <w:color w:val="000000"/>
        </w:rPr>
        <w:lastRenderedPageBreak/>
        <w:t xml:space="preserve">at each hearing and shall be signed by the registrar and the presiding judge of the session. What is the position of the Statute in case there is default party? In this case, there is what is known as default judgment. That is whenever one of the parties doesn’t appear before the court, or fails to defend the case against it; the court shall proceed to consider the case and to give its judgment. All decisions are to be made by a majority of the judges present. In the event of an equality of votes, the presiding judge shall have a casting vote.  </w:t>
      </w:r>
    </w:p>
    <w:p w:rsidR="00C656C9" w:rsidRDefault="00C656C9" w:rsidP="00772CBE">
      <w:pPr>
        <w:pStyle w:val="Heading6"/>
        <w:ind w:right="90"/>
        <w:rPr>
          <w:b w:val="0"/>
          <w:bCs w:val="0"/>
        </w:rPr>
      </w:pPr>
    </w:p>
    <w:p w:rsidR="00772CBE" w:rsidRPr="00772CBE" w:rsidRDefault="00772CBE" w:rsidP="00772CBE">
      <w:pPr>
        <w:pStyle w:val="Heading6"/>
        <w:ind w:right="90"/>
      </w:pPr>
      <w:r w:rsidRPr="00772CBE">
        <w:t xml:space="preserve">Judgments and Decisions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outlineLvl w:val="0"/>
        <w:rPr>
          <w:color w:val="000000"/>
        </w:rPr>
      </w:pPr>
      <w:r w:rsidRPr="00772CBE">
        <w:rPr>
          <w:color w:val="000000"/>
        </w:rPr>
        <w:t>The court is required to render its judgment within 90 days having completed its deliberations. On the contents of the judgments, all judgments shall state reasons on which they are based and contain the names of the judges who have taken part in the decision are written. The judgment shall be signed by all the judges and the parties to the case shall be notified of the judgment of the court.  The decision of the court is binding on the parties. If, however, the judgment does not represent the opinion of all the judges, any judge shall be entitled to deliver a separate or dissenting opinion.</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b/>
          <w:bCs/>
          <w:color w:val="000000"/>
        </w:rPr>
      </w:pPr>
      <w:r w:rsidRPr="00772CBE">
        <w:rPr>
          <w:b/>
          <w:bCs/>
          <w:color w:val="000000"/>
        </w:rPr>
        <w:t>11.3 Its Jurisdiction</w:t>
      </w:r>
    </w:p>
    <w:p w:rsidR="00772CBE" w:rsidRPr="00772CBE" w:rsidRDefault="00772CBE" w:rsidP="00772CBE">
      <w:pPr>
        <w:spacing w:line="360" w:lineRule="auto"/>
        <w:ind w:right="90"/>
        <w:jc w:val="both"/>
        <w:outlineLvl w:val="0"/>
        <w:rPr>
          <w:b/>
          <w:bCs/>
          <w:color w:val="000000"/>
        </w:rPr>
      </w:pPr>
    </w:p>
    <w:p w:rsidR="00772CBE" w:rsidRPr="00772CBE" w:rsidRDefault="00772CBE" w:rsidP="00772CBE">
      <w:pPr>
        <w:spacing w:line="360" w:lineRule="auto"/>
        <w:ind w:right="90"/>
        <w:jc w:val="both"/>
        <w:outlineLvl w:val="0"/>
        <w:rPr>
          <w:color w:val="000000"/>
        </w:rPr>
      </w:pPr>
      <w:r w:rsidRPr="00772CBE">
        <w:rPr>
          <w:color w:val="000000"/>
        </w:rPr>
        <w:t>This is based on the competence of the court. So what sort of cases are to be entertained by the court? According to Article 28 of the Statute the court have jurisdiction over all cases and all legal disputes to it, which include the following:</w:t>
      </w:r>
    </w:p>
    <w:p w:rsidR="00772CBE" w:rsidRPr="00772CBE" w:rsidRDefault="00772CBE" w:rsidP="00772CBE">
      <w:pPr>
        <w:spacing w:line="360" w:lineRule="auto"/>
        <w:ind w:right="90"/>
        <w:jc w:val="both"/>
        <w:outlineLvl w:val="0"/>
        <w:rPr>
          <w:color w:val="000000"/>
        </w:rPr>
      </w:pPr>
    </w:p>
    <w:p w:rsidR="00772CBE" w:rsidRPr="00772CBE" w:rsidRDefault="00772CBE" w:rsidP="00772CBE">
      <w:pPr>
        <w:numPr>
          <w:ilvl w:val="0"/>
          <w:numId w:val="57"/>
        </w:numPr>
        <w:spacing w:line="360" w:lineRule="auto"/>
        <w:ind w:right="90"/>
        <w:jc w:val="both"/>
        <w:outlineLvl w:val="0"/>
        <w:rPr>
          <w:color w:val="000000"/>
        </w:rPr>
      </w:pPr>
      <w:r w:rsidRPr="00772CBE">
        <w:rPr>
          <w:color w:val="000000"/>
        </w:rPr>
        <w:t>The interpretation and application of the constitutive Act;</w:t>
      </w:r>
    </w:p>
    <w:p w:rsidR="00772CBE" w:rsidRPr="00772CBE" w:rsidRDefault="00772CBE" w:rsidP="00772CBE">
      <w:pPr>
        <w:numPr>
          <w:ilvl w:val="0"/>
          <w:numId w:val="57"/>
        </w:numPr>
        <w:spacing w:line="360" w:lineRule="auto"/>
        <w:ind w:right="90"/>
        <w:jc w:val="both"/>
        <w:outlineLvl w:val="0"/>
        <w:rPr>
          <w:color w:val="000000"/>
        </w:rPr>
      </w:pPr>
      <w:r w:rsidRPr="00772CBE">
        <w:rPr>
          <w:color w:val="000000"/>
        </w:rPr>
        <w:t xml:space="preserve">The interpretation, application or validity of other Union Treaties and all subsidiary legal instruments adopted within the framework of the Union or the Organization of African Unity; </w:t>
      </w:r>
    </w:p>
    <w:p w:rsidR="00772CBE" w:rsidRPr="00772CBE" w:rsidRDefault="00772CBE" w:rsidP="00772CBE">
      <w:pPr>
        <w:numPr>
          <w:ilvl w:val="0"/>
          <w:numId w:val="57"/>
        </w:numPr>
        <w:spacing w:line="360" w:lineRule="auto"/>
        <w:ind w:right="90"/>
        <w:jc w:val="both"/>
        <w:outlineLvl w:val="0"/>
        <w:rPr>
          <w:color w:val="000000"/>
        </w:rPr>
      </w:pPr>
      <w:r w:rsidRPr="00772CBE">
        <w:rPr>
          <w:color w:val="000000"/>
        </w:rPr>
        <w:t xml:space="preserve">The interpretation and the application of the African Charter, the Charter on the Rights and Welfare of the Child, the Protocol to the African Charter on Human and Peoples’ Rights on the Rights of Women in Africa, or any other legal instrument relating to human rights, ratified by the state parties concerned; </w:t>
      </w:r>
    </w:p>
    <w:p w:rsidR="00772CBE" w:rsidRPr="00772CBE" w:rsidRDefault="00772CBE" w:rsidP="00772CBE">
      <w:pPr>
        <w:numPr>
          <w:ilvl w:val="0"/>
          <w:numId w:val="57"/>
        </w:numPr>
        <w:spacing w:line="360" w:lineRule="auto"/>
        <w:ind w:right="90"/>
        <w:jc w:val="both"/>
        <w:outlineLvl w:val="0"/>
        <w:rPr>
          <w:color w:val="000000"/>
        </w:rPr>
      </w:pPr>
      <w:r w:rsidRPr="00772CBE">
        <w:rPr>
          <w:color w:val="000000"/>
        </w:rPr>
        <w:lastRenderedPageBreak/>
        <w:t>Any question of international law;</w:t>
      </w:r>
    </w:p>
    <w:p w:rsidR="00772CBE" w:rsidRPr="00772CBE" w:rsidRDefault="00772CBE" w:rsidP="00772CBE">
      <w:pPr>
        <w:numPr>
          <w:ilvl w:val="0"/>
          <w:numId w:val="57"/>
        </w:numPr>
        <w:spacing w:line="360" w:lineRule="auto"/>
        <w:ind w:right="90"/>
        <w:jc w:val="both"/>
        <w:outlineLvl w:val="0"/>
        <w:rPr>
          <w:color w:val="000000"/>
        </w:rPr>
      </w:pPr>
      <w:r w:rsidRPr="00772CBE">
        <w:rPr>
          <w:color w:val="000000"/>
        </w:rPr>
        <w:t>All acts, decisions, regulations and directives of the organs of the Union;</w:t>
      </w:r>
    </w:p>
    <w:p w:rsidR="00772CBE" w:rsidRPr="00772CBE" w:rsidRDefault="00772CBE" w:rsidP="00772CBE">
      <w:pPr>
        <w:numPr>
          <w:ilvl w:val="0"/>
          <w:numId w:val="57"/>
        </w:numPr>
        <w:spacing w:line="360" w:lineRule="auto"/>
        <w:ind w:right="90"/>
        <w:jc w:val="both"/>
        <w:outlineLvl w:val="0"/>
        <w:rPr>
          <w:color w:val="000000"/>
        </w:rPr>
      </w:pPr>
      <w:r w:rsidRPr="00772CBE">
        <w:rPr>
          <w:color w:val="000000"/>
        </w:rPr>
        <w:t>All maters specifically provided for in any other agreements that states parties may conclude among themselves, or with the Union and which confer jurisdiction on the court;</w:t>
      </w:r>
    </w:p>
    <w:p w:rsidR="00772CBE" w:rsidRPr="00772CBE" w:rsidRDefault="00772CBE" w:rsidP="00772CBE">
      <w:pPr>
        <w:numPr>
          <w:ilvl w:val="0"/>
          <w:numId w:val="57"/>
        </w:numPr>
        <w:spacing w:line="360" w:lineRule="auto"/>
        <w:ind w:right="90"/>
        <w:jc w:val="both"/>
        <w:outlineLvl w:val="0"/>
        <w:rPr>
          <w:color w:val="000000"/>
        </w:rPr>
      </w:pPr>
      <w:r w:rsidRPr="00772CBE">
        <w:rPr>
          <w:color w:val="000000"/>
        </w:rPr>
        <w:t xml:space="preserve">The existence of any fact, which, if established, would constitute a breach of an obligation, owed to a state party or to the Union; and  </w:t>
      </w:r>
    </w:p>
    <w:p w:rsidR="00772CBE" w:rsidRPr="00772CBE" w:rsidRDefault="00772CBE" w:rsidP="00772CBE">
      <w:pPr>
        <w:numPr>
          <w:ilvl w:val="0"/>
          <w:numId w:val="57"/>
        </w:numPr>
        <w:spacing w:line="360" w:lineRule="auto"/>
        <w:ind w:right="90"/>
        <w:jc w:val="both"/>
        <w:outlineLvl w:val="0"/>
        <w:rPr>
          <w:color w:val="000000"/>
        </w:rPr>
      </w:pPr>
      <w:r w:rsidRPr="00772CBE">
        <w:rPr>
          <w:color w:val="000000"/>
        </w:rPr>
        <w:t xml:space="preserve">The nature or extent of the representation to be made for the breach of an international obligation.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Another issue, which is highly related to this is that about parties who can bring cases to the court. According to Article 29 of the Statute, entities eligible to submit cases to the court are the following: State parties to the Protocol, the Assembly, the Parliament, and other organs of the Union authorized by the Assembly. However, the court cannot entertain cases submitted by non-member states of the Union and of those that has not ratified the Protocol.</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t xml:space="preserve">Other than the above mentioned ones the following entities are also allowed to submit their cases to the court on any violation of the right guaranteed by the African Charter, by the Charter on the Rights and Welfare of the Child, the Protocol to the African Charter on Human and Peoples’ Rights on the Rights, of Women in Africa, or any other Legal instrument relevant to human rights ratified by the states parties concerned.  These include: </w:t>
      </w:r>
    </w:p>
    <w:p w:rsidR="00772CBE" w:rsidRPr="00772CBE" w:rsidRDefault="00772CBE" w:rsidP="00772CBE">
      <w:pPr>
        <w:spacing w:line="360" w:lineRule="auto"/>
        <w:ind w:right="90"/>
        <w:jc w:val="both"/>
        <w:outlineLvl w:val="0"/>
        <w:rPr>
          <w:color w:val="000000"/>
        </w:rPr>
      </w:pPr>
    </w:p>
    <w:p w:rsidR="00772CBE" w:rsidRPr="00772CBE" w:rsidRDefault="00772CBE" w:rsidP="00772CBE">
      <w:pPr>
        <w:numPr>
          <w:ilvl w:val="0"/>
          <w:numId w:val="58"/>
        </w:numPr>
        <w:spacing w:line="360" w:lineRule="auto"/>
        <w:ind w:right="90"/>
        <w:jc w:val="both"/>
        <w:outlineLvl w:val="0"/>
        <w:rPr>
          <w:color w:val="000000"/>
        </w:rPr>
      </w:pPr>
      <w:r w:rsidRPr="00772CBE">
        <w:rPr>
          <w:color w:val="000000"/>
        </w:rPr>
        <w:t>State parties to the present protocol;</w:t>
      </w:r>
    </w:p>
    <w:p w:rsidR="00772CBE" w:rsidRPr="00772CBE" w:rsidRDefault="00772CBE" w:rsidP="00772CBE">
      <w:pPr>
        <w:numPr>
          <w:ilvl w:val="0"/>
          <w:numId w:val="58"/>
        </w:numPr>
        <w:spacing w:line="360" w:lineRule="auto"/>
        <w:ind w:right="90"/>
        <w:jc w:val="both"/>
        <w:outlineLvl w:val="0"/>
        <w:rPr>
          <w:color w:val="000000"/>
        </w:rPr>
      </w:pPr>
      <w:r w:rsidRPr="00772CBE">
        <w:rPr>
          <w:color w:val="000000"/>
        </w:rPr>
        <w:t>The African Commission on Human and Peoples’ Rights;</w:t>
      </w:r>
    </w:p>
    <w:p w:rsidR="00772CBE" w:rsidRPr="00772CBE" w:rsidRDefault="00772CBE" w:rsidP="00772CBE">
      <w:pPr>
        <w:numPr>
          <w:ilvl w:val="0"/>
          <w:numId w:val="58"/>
        </w:numPr>
        <w:spacing w:line="360" w:lineRule="auto"/>
        <w:ind w:right="90"/>
        <w:jc w:val="both"/>
        <w:outlineLvl w:val="0"/>
        <w:rPr>
          <w:color w:val="000000"/>
        </w:rPr>
      </w:pPr>
      <w:r w:rsidRPr="00772CBE">
        <w:rPr>
          <w:color w:val="000000"/>
        </w:rPr>
        <w:t>The African Committee of Experts on the Rights and Welfare of the Child;</w:t>
      </w:r>
    </w:p>
    <w:p w:rsidR="00772CBE" w:rsidRPr="00772CBE" w:rsidRDefault="00772CBE" w:rsidP="00772CBE">
      <w:pPr>
        <w:numPr>
          <w:ilvl w:val="0"/>
          <w:numId w:val="58"/>
        </w:numPr>
        <w:spacing w:line="360" w:lineRule="auto"/>
        <w:ind w:right="90"/>
        <w:jc w:val="both"/>
        <w:outlineLvl w:val="0"/>
        <w:rPr>
          <w:color w:val="000000"/>
        </w:rPr>
      </w:pPr>
      <w:r w:rsidRPr="00772CBE">
        <w:rPr>
          <w:color w:val="000000"/>
        </w:rPr>
        <w:t>African Intergovernmental organizations accredited to the Union or its organs;</w:t>
      </w:r>
    </w:p>
    <w:p w:rsidR="00772CBE" w:rsidRPr="00772CBE" w:rsidRDefault="00772CBE" w:rsidP="00772CBE">
      <w:pPr>
        <w:numPr>
          <w:ilvl w:val="0"/>
          <w:numId w:val="58"/>
        </w:numPr>
        <w:spacing w:line="360" w:lineRule="auto"/>
        <w:ind w:right="90"/>
        <w:jc w:val="both"/>
        <w:outlineLvl w:val="0"/>
        <w:rPr>
          <w:color w:val="000000"/>
        </w:rPr>
      </w:pPr>
      <w:r w:rsidRPr="00772CBE">
        <w:rPr>
          <w:color w:val="000000"/>
        </w:rPr>
        <w:t>African National Human Rights Institutions; and</w:t>
      </w:r>
    </w:p>
    <w:p w:rsidR="00772CBE" w:rsidRPr="00772CBE" w:rsidRDefault="00772CBE" w:rsidP="00772CBE">
      <w:pPr>
        <w:numPr>
          <w:ilvl w:val="0"/>
          <w:numId w:val="58"/>
        </w:numPr>
        <w:spacing w:line="360" w:lineRule="auto"/>
        <w:ind w:right="90"/>
        <w:jc w:val="both"/>
        <w:outlineLvl w:val="0"/>
        <w:rPr>
          <w:color w:val="000000"/>
        </w:rPr>
      </w:pPr>
      <w:r w:rsidRPr="00772CBE">
        <w:rPr>
          <w:color w:val="000000"/>
        </w:rPr>
        <w:t xml:space="preserve">Individuals or relevant Non-Governmental Organizations accredited to the African Union or to its organs, subject to the provisions of Article 8 of the Protocol. </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outlineLvl w:val="0"/>
        <w:rPr>
          <w:color w:val="000000"/>
        </w:rPr>
      </w:pPr>
      <w:r w:rsidRPr="00772CBE">
        <w:rPr>
          <w:color w:val="000000"/>
        </w:rPr>
        <w:lastRenderedPageBreak/>
        <w:t>The court is authorized to apply laws indicated under Article 31 of the Statute. Some of these laws include the Constitutive Act; international treaties, whether general or particular, and that ratified by the contesting states; international custom, as evidence of general practice accepted as law; the general principles of law recognized universally or by African states, and any other law relevant to the determination of the case. This provision is similar to Article 38(1) of the Statute of the International Court of Justice.</w:t>
      </w:r>
    </w:p>
    <w:p w:rsidR="00772CBE" w:rsidRPr="00772CBE" w:rsidRDefault="00772CBE" w:rsidP="00772CBE">
      <w:pPr>
        <w:spacing w:line="360" w:lineRule="auto"/>
        <w:ind w:right="90"/>
        <w:jc w:val="both"/>
        <w:outlineLvl w:val="0"/>
        <w:rPr>
          <w:color w:val="000000"/>
        </w:rPr>
      </w:pPr>
    </w:p>
    <w:p w:rsidR="00772CBE" w:rsidRPr="00772CBE" w:rsidRDefault="00772CBE" w:rsidP="00772CBE">
      <w:pPr>
        <w:spacing w:line="360" w:lineRule="auto"/>
        <w:ind w:right="90"/>
        <w:jc w:val="both"/>
        <w:rPr>
          <w:b/>
          <w:bCs/>
          <w:color w:val="000000"/>
        </w:rPr>
      </w:pPr>
      <w:r w:rsidRPr="00772CBE">
        <w:rPr>
          <w:b/>
          <w:bCs/>
          <w:color w:val="000000"/>
        </w:rPr>
        <w:t>11.4 Enforcement of Its Decisions</w:t>
      </w:r>
    </w:p>
    <w:p w:rsidR="00772CBE" w:rsidRPr="00772CBE" w:rsidRDefault="00772CBE" w:rsidP="00772CBE">
      <w:pPr>
        <w:spacing w:line="360" w:lineRule="auto"/>
        <w:ind w:right="90"/>
        <w:jc w:val="both"/>
        <w:rPr>
          <w:b/>
          <w:bCs/>
          <w:color w:val="000000"/>
        </w:rPr>
      </w:pPr>
    </w:p>
    <w:p w:rsidR="00772CBE" w:rsidRPr="00772CBE" w:rsidRDefault="00772CBE" w:rsidP="00772CBE">
      <w:pPr>
        <w:spacing w:line="360" w:lineRule="auto"/>
        <w:ind w:right="90"/>
        <w:jc w:val="both"/>
        <w:rPr>
          <w:color w:val="000000"/>
        </w:rPr>
      </w:pPr>
      <w:r w:rsidRPr="00772CBE">
        <w:rPr>
          <w:color w:val="000000"/>
        </w:rPr>
        <w:t>We have said that the decision of the court is binding on the parties to the case. At the same time, the judgment of the court is final. The law imposes on the party to comply with the judgment made by the court. The execution of the judgment is also the duty of the parties. In case a party has failed to comply with the judgment, the court shall refer the matter to the Assembly, which shall decide upon measures to be taken to give effect to that judgment. The Assembly may impose sanctions by virtue of the Constitutive Act.  Pursuant to Article 23 (2) of the Constitutive Act of the Union, any Member State that fails to comply with the decisions and policies of the Union may be subject to sanctions such as the denial of transport and communications links with other Member States and other measures of a political and economic nature to be determined by the Assembly.</w:t>
      </w:r>
    </w:p>
    <w:p w:rsidR="00772CBE" w:rsidRPr="00772CBE" w:rsidRDefault="00772CBE" w:rsidP="00772CBE">
      <w:pPr>
        <w:pStyle w:val="Heading6"/>
        <w:ind w:right="90"/>
      </w:pPr>
    </w:p>
    <w:p w:rsidR="00772CBE" w:rsidRPr="00772CBE" w:rsidRDefault="00C656C9" w:rsidP="00772CBE">
      <w:pPr>
        <w:pStyle w:val="Heading6"/>
        <w:ind w:right="90"/>
      </w:pPr>
      <w:r>
        <w:t>Questions for R</w:t>
      </w:r>
      <w:r w:rsidR="00772CBE" w:rsidRPr="00772CBE">
        <w:t xml:space="preserve">eview </w:t>
      </w:r>
    </w:p>
    <w:p w:rsidR="00772CBE" w:rsidRPr="00772CBE" w:rsidRDefault="00772CBE" w:rsidP="00772CBE">
      <w:pPr>
        <w:spacing w:line="360" w:lineRule="auto"/>
        <w:ind w:right="90"/>
        <w:jc w:val="both"/>
      </w:pPr>
    </w:p>
    <w:p w:rsidR="00772CBE" w:rsidRPr="00772CBE" w:rsidRDefault="00772CBE" w:rsidP="00772CBE">
      <w:pPr>
        <w:numPr>
          <w:ilvl w:val="0"/>
          <w:numId w:val="70"/>
        </w:numPr>
        <w:spacing w:line="360" w:lineRule="auto"/>
        <w:ind w:right="90"/>
        <w:jc w:val="both"/>
        <w:outlineLvl w:val="0"/>
        <w:rPr>
          <w:bCs/>
          <w:color w:val="000000"/>
        </w:rPr>
      </w:pPr>
      <w:r w:rsidRPr="00772CBE">
        <w:rPr>
          <w:bCs/>
          <w:color w:val="000000"/>
        </w:rPr>
        <w:t>What are the different important mechanisms settling disputes?</w:t>
      </w:r>
    </w:p>
    <w:p w:rsidR="00772CBE" w:rsidRPr="00772CBE" w:rsidRDefault="00772CBE" w:rsidP="00772CBE">
      <w:pPr>
        <w:numPr>
          <w:ilvl w:val="0"/>
          <w:numId w:val="70"/>
        </w:numPr>
        <w:spacing w:line="360" w:lineRule="auto"/>
        <w:ind w:right="90"/>
        <w:jc w:val="both"/>
        <w:outlineLvl w:val="0"/>
        <w:rPr>
          <w:bCs/>
          <w:color w:val="000000"/>
        </w:rPr>
      </w:pPr>
      <w:r w:rsidRPr="00772CBE">
        <w:rPr>
          <w:bCs/>
          <w:color w:val="000000"/>
        </w:rPr>
        <w:t>Are courts the only organs that settle disputes?</w:t>
      </w:r>
    </w:p>
    <w:p w:rsidR="00772CBE" w:rsidRPr="00772CBE" w:rsidRDefault="00772CBE" w:rsidP="00772CBE">
      <w:pPr>
        <w:numPr>
          <w:ilvl w:val="0"/>
          <w:numId w:val="70"/>
        </w:numPr>
        <w:spacing w:line="360" w:lineRule="auto"/>
        <w:ind w:right="90"/>
        <w:jc w:val="both"/>
        <w:outlineLvl w:val="0"/>
        <w:rPr>
          <w:bCs/>
          <w:color w:val="000000"/>
        </w:rPr>
      </w:pPr>
      <w:r w:rsidRPr="00772CBE">
        <w:rPr>
          <w:color w:val="000000"/>
        </w:rPr>
        <w:t>Whose function is to settle disputes that arise in a given territory of a nation?</w:t>
      </w:r>
    </w:p>
    <w:p w:rsidR="00772CBE" w:rsidRPr="00772CBE" w:rsidRDefault="00772CBE" w:rsidP="00772CBE">
      <w:pPr>
        <w:numPr>
          <w:ilvl w:val="0"/>
          <w:numId w:val="70"/>
        </w:numPr>
        <w:spacing w:line="360" w:lineRule="auto"/>
        <w:ind w:right="90"/>
        <w:jc w:val="both"/>
        <w:outlineLvl w:val="0"/>
        <w:rPr>
          <w:bCs/>
          <w:color w:val="000000"/>
        </w:rPr>
      </w:pPr>
      <w:r w:rsidRPr="00772CBE">
        <w:rPr>
          <w:color w:val="000000"/>
        </w:rPr>
        <w:t xml:space="preserve">Does the </w:t>
      </w:r>
      <w:r w:rsidRPr="00772CBE">
        <w:t>African Union</w:t>
      </w:r>
      <w:r w:rsidRPr="00772CBE">
        <w:rPr>
          <w:color w:val="000000"/>
        </w:rPr>
        <w:t xml:space="preserve"> have a mechanism to settle disputes that arise in the continent?</w:t>
      </w:r>
    </w:p>
    <w:p w:rsidR="00772CBE" w:rsidRPr="00772CBE" w:rsidRDefault="00772CBE" w:rsidP="00772CBE">
      <w:pPr>
        <w:numPr>
          <w:ilvl w:val="0"/>
          <w:numId w:val="70"/>
        </w:numPr>
        <w:spacing w:line="360" w:lineRule="auto"/>
        <w:ind w:right="90"/>
        <w:jc w:val="both"/>
        <w:outlineLvl w:val="0"/>
        <w:rPr>
          <w:bCs/>
          <w:color w:val="000000"/>
        </w:rPr>
      </w:pPr>
      <w:r w:rsidRPr="00772CBE">
        <w:rPr>
          <w:color w:val="000000"/>
        </w:rPr>
        <w:t>What does jurisdiction mean?</w:t>
      </w:r>
    </w:p>
    <w:p w:rsidR="00772CBE" w:rsidRPr="00772CBE" w:rsidRDefault="00772CBE" w:rsidP="00772CBE">
      <w:pPr>
        <w:numPr>
          <w:ilvl w:val="0"/>
          <w:numId w:val="70"/>
        </w:numPr>
        <w:spacing w:line="360" w:lineRule="auto"/>
        <w:ind w:right="90"/>
        <w:jc w:val="both"/>
        <w:outlineLvl w:val="0"/>
        <w:rPr>
          <w:bCs/>
          <w:color w:val="000000"/>
        </w:rPr>
      </w:pPr>
      <w:r w:rsidRPr="00772CBE">
        <w:rPr>
          <w:color w:val="000000"/>
        </w:rPr>
        <w:t>Do you think that the merger of the courts will enhance the mechanism of settlement of disputes in the continent?</w:t>
      </w:r>
    </w:p>
    <w:p w:rsidR="00772CBE" w:rsidRPr="00772CBE" w:rsidRDefault="00772CBE" w:rsidP="00772CBE">
      <w:pPr>
        <w:numPr>
          <w:ilvl w:val="0"/>
          <w:numId w:val="70"/>
        </w:numPr>
        <w:spacing w:line="360" w:lineRule="auto"/>
        <w:ind w:right="90"/>
        <w:jc w:val="both"/>
        <w:outlineLvl w:val="0"/>
        <w:rPr>
          <w:bCs/>
          <w:color w:val="000000"/>
        </w:rPr>
      </w:pPr>
      <w:r w:rsidRPr="00772CBE">
        <w:rPr>
          <w:color w:val="000000"/>
        </w:rPr>
        <w:t>What are the possible advantage and disadvantage of merging the African Court of Human and Peoples’ Right and the African Court of Justice.</w:t>
      </w:r>
    </w:p>
    <w:p w:rsidR="00772CBE" w:rsidRPr="00772CBE" w:rsidRDefault="00772CBE" w:rsidP="00772CBE">
      <w:pPr>
        <w:numPr>
          <w:ilvl w:val="0"/>
          <w:numId w:val="70"/>
        </w:numPr>
        <w:spacing w:line="360" w:lineRule="auto"/>
        <w:ind w:right="90"/>
        <w:jc w:val="both"/>
        <w:outlineLvl w:val="0"/>
        <w:rPr>
          <w:bCs/>
          <w:color w:val="000000"/>
        </w:rPr>
      </w:pPr>
      <w:r w:rsidRPr="00772CBE">
        <w:rPr>
          <w:color w:val="000000"/>
        </w:rPr>
        <w:lastRenderedPageBreak/>
        <w:t>According to the Statute of the court list down some of the cases on which the court will have jurisdiction.</w:t>
      </w:r>
    </w:p>
    <w:p w:rsidR="00772CBE" w:rsidRPr="00772CBE" w:rsidRDefault="00772CBE" w:rsidP="00772CBE">
      <w:pPr>
        <w:numPr>
          <w:ilvl w:val="0"/>
          <w:numId w:val="70"/>
        </w:numPr>
        <w:spacing w:line="360" w:lineRule="auto"/>
        <w:ind w:right="90"/>
        <w:jc w:val="both"/>
        <w:outlineLvl w:val="0"/>
        <w:rPr>
          <w:bCs/>
          <w:color w:val="000000"/>
        </w:rPr>
      </w:pPr>
      <w:r w:rsidRPr="00772CBE">
        <w:rPr>
          <w:color w:val="000000"/>
        </w:rPr>
        <w:t>Identify the eligible entities to bring a case to the court?</w:t>
      </w:r>
    </w:p>
    <w:p w:rsidR="00772CBE" w:rsidRPr="00772CBE" w:rsidRDefault="00772CBE" w:rsidP="00772CBE">
      <w:pPr>
        <w:spacing w:line="360" w:lineRule="auto"/>
        <w:ind w:left="360" w:right="90"/>
        <w:jc w:val="both"/>
        <w:outlineLvl w:val="0"/>
        <w:rPr>
          <w:color w:val="000000"/>
        </w:rPr>
      </w:pPr>
    </w:p>
    <w:p w:rsidR="00772CBE" w:rsidRPr="00772CBE" w:rsidRDefault="00772CBE" w:rsidP="00772CBE">
      <w:pPr>
        <w:spacing w:line="360" w:lineRule="auto"/>
        <w:ind w:left="360" w:right="90"/>
        <w:jc w:val="both"/>
        <w:outlineLvl w:val="0"/>
        <w:rPr>
          <w:color w:val="000000"/>
        </w:rPr>
      </w:pPr>
    </w:p>
    <w:p w:rsidR="00772CBE" w:rsidRPr="00772CBE" w:rsidRDefault="00772CBE" w:rsidP="00772CBE">
      <w:pPr>
        <w:pStyle w:val="Heading6"/>
        <w:ind w:right="90"/>
      </w:pPr>
      <w:r w:rsidRPr="00772CBE">
        <w:t>Unit Summary</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color w:val="000000"/>
        </w:rPr>
      </w:pPr>
      <w:r w:rsidRPr="00772CBE">
        <w:rPr>
          <w:color w:val="000000"/>
        </w:rPr>
        <w:t xml:space="preserve">Disputes are always with us. Disputes may arise from different causes. Hence, if there is an agreement on the existence of disputes, it is wise to resort to the mechanisms of settling controversies. The </w:t>
      </w:r>
      <w:r w:rsidRPr="00772CBE">
        <w:t>African Union</w:t>
      </w:r>
      <w:r w:rsidRPr="00772CBE">
        <w:rPr>
          <w:color w:val="000000"/>
        </w:rPr>
        <w:t xml:space="preserve"> has its own court that is expected to settle disputes that may arise between the member states. The powers and functions of the court are clearly provided in the establishing instrument of the court. Historically, there were two distinct courts established to entertain disagreements among the member states and specific issues of human right. Nevertheless, recently there is a move to merge these two courts to a single court, which will then entertain cases that may arise from the Constitutive Act and from the different human right instruments of the region. Generally, the African Union has envisaged in its Act for the establishment of a court with full power to settle disputes.</w:t>
      </w: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772CBE" w:rsidRDefault="00772CBE" w:rsidP="00772CBE">
      <w:pPr>
        <w:spacing w:line="360" w:lineRule="auto"/>
        <w:ind w:right="90"/>
        <w:jc w:val="both"/>
        <w:rPr>
          <w:color w:val="000000"/>
        </w:rPr>
      </w:pPr>
    </w:p>
    <w:p w:rsidR="00772CBE" w:rsidRPr="00C656C9" w:rsidRDefault="00772CBE" w:rsidP="00C656C9">
      <w:pPr>
        <w:pStyle w:val="Heading1"/>
        <w:ind w:right="90"/>
        <w:jc w:val="center"/>
        <w:rPr>
          <w:bCs/>
          <w:sz w:val="28"/>
          <w:u w:val="single"/>
        </w:rPr>
      </w:pPr>
      <w:r w:rsidRPr="00C656C9">
        <w:rPr>
          <w:bCs/>
          <w:sz w:val="28"/>
          <w:u w:val="single"/>
        </w:rPr>
        <w:lastRenderedPageBreak/>
        <w:t>Chapter Twelve</w:t>
      </w:r>
    </w:p>
    <w:p w:rsidR="00772CBE" w:rsidRPr="00C656C9" w:rsidRDefault="00772CBE" w:rsidP="00C656C9">
      <w:pPr>
        <w:pStyle w:val="Heading1"/>
        <w:ind w:left="360" w:right="90"/>
        <w:jc w:val="center"/>
        <w:rPr>
          <w:bCs/>
          <w:sz w:val="28"/>
          <w:u w:val="single"/>
        </w:rPr>
      </w:pPr>
      <w:r w:rsidRPr="00C656C9">
        <w:rPr>
          <w:bCs/>
          <w:sz w:val="28"/>
          <w:u w:val="single"/>
        </w:rPr>
        <w:t>The Intended United States of Africa</w:t>
      </w:r>
    </w:p>
    <w:p w:rsidR="00772CBE" w:rsidRPr="00772CBE" w:rsidRDefault="00772CBE" w:rsidP="00772CBE">
      <w:pPr>
        <w:spacing w:line="360" w:lineRule="auto"/>
        <w:ind w:left="360" w:right="90"/>
        <w:jc w:val="both"/>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t>The United States of Africa remains a constant theme - the greatest dream cherished from the earliest days of Pan-Africanism.</w:t>
      </w:r>
      <w:r w:rsidRPr="00772CBE">
        <w:rPr>
          <w:b/>
          <w:bCs/>
          <w:lang w:val="en-US" w:eastAsia="en-US"/>
        </w:rPr>
        <w:t xml:space="preserve"> </w:t>
      </w:r>
      <w:r w:rsidRPr="00772CBE">
        <w:rPr>
          <w:lang w:val="en-US" w:eastAsia="en-US"/>
        </w:rPr>
        <w:t xml:space="preserve">Since the time of politically independence, African countries have made efforts to individually address the economic and social challenges they all have faced with limited success. There has been also various impediments including lack of good governance and an overall unfavorable international economic order. In order to improve their development performance, African leaders are increasingly been convinced that they must act collectively. As an expression of the will to act collectively on issues of common interest, the Organization of African Unity was established on May 25, 1963, compromising between supporters of a full political integration and those preferring a loose cooperation organization. With an initial membership of 35 countries, the OAU remained the only continental organization until its replacement by the African Union in 2002. The OAU made important contributions, mainly to the for fight freedom.   </w:t>
      </w:r>
    </w:p>
    <w:p w:rsidR="00772CBE" w:rsidRPr="00772CBE" w:rsidRDefault="00772CBE" w:rsidP="00772CBE">
      <w:pPr>
        <w:pStyle w:val="NormalWeb"/>
        <w:spacing w:before="0" w:beforeAutospacing="0" w:after="0" w:afterAutospacing="0" w:line="360" w:lineRule="auto"/>
        <w:ind w:right="90"/>
        <w:jc w:val="both"/>
        <w:rPr>
          <w:b/>
          <w:bCs/>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 xml:space="preserve">The </w:t>
      </w:r>
      <w:r w:rsidRPr="00772CBE">
        <w:t>African Union</w:t>
      </w:r>
      <w:r w:rsidRPr="00772CBE">
        <w:rPr>
          <w:lang w:val="en-US" w:eastAsia="en-US"/>
        </w:rPr>
        <w:t xml:space="preserve"> has made many progresses on the vital issues of the continent. The member states of the Union seem to show a strong feeling to maintain unity. Today, there is a growing recognition among African countries of the need to provide the African Union with strong continental machinery in order to work on agreed strategic areas of focus to be identified. To that end, the Assembly of the </w:t>
      </w:r>
      <w:r w:rsidRPr="00772CBE">
        <w:t>African Union</w:t>
      </w:r>
      <w:r w:rsidRPr="00772CBE">
        <w:rPr>
          <w:lang w:val="en-US" w:eastAsia="en-US"/>
        </w:rPr>
        <w:t xml:space="preserve"> set up two </w:t>
      </w:r>
      <w:r w:rsidRPr="00772CBE">
        <w:rPr>
          <w:i/>
          <w:lang w:val="en-US" w:eastAsia="en-US"/>
        </w:rPr>
        <w:t>ad hoc</w:t>
      </w:r>
      <w:r w:rsidRPr="00772CBE">
        <w:rPr>
          <w:lang w:val="en-US" w:eastAsia="en-US"/>
        </w:rPr>
        <w:t xml:space="preserve"> committees of Heads of States and Governments which concluded the necessity for eventual Union Government, which is not merely a Union of states and governments. </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b/>
          <w:bCs/>
          <w:lang w:val="en-US" w:eastAsia="en-US"/>
        </w:rPr>
      </w:pPr>
      <w:r w:rsidRPr="00772CBE">
        <w:rPr>
          <w:b/>
          <w:bCs/>
          <w:lang w:val="en-US" w:eastAsia="en-US"/>
        </w:rPr>
        <w:t>Objectives</w:t>
      </w:r>
    </w:p>
    <w:p w:rsidR="00772CBE" w:rsidRPr="00772CBE" w:rsidRDefault="00772CBE" w:rsidP="00772CBE">
      <w:pPr>
        <w:pStyle w:val="NormalWeb"/>
        <w:spacing w:before="0" w:beforeAutospacing="0" w:after="0" w:afterAutospacing="0" w:line="360" w:lineRule="auto"/>
        <w:ind w:right="90"/>
        <w:jc w:val="both"/>
        <w:rPr>
          <w:b/>
          <w:bCs/>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After studying this chapter students are expected to:</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numPr>
          <w:ilvl w:val="0"/>
          <w:numId w:val="71"/>
        </w:numPr>
        <w:spacing w:before="0" w:beforeAutospacing="0" w:after="0" w:afterAutospacing="0" w:line="360" w:lineRule="auto"/>
        <w:ind w:right="90"/>
        <w:jc w:val="both"/>
        <w:rPr>
          <w:lang w:val="en-US" w:eastAsia="en-US"/>
        </w:rPr>
      </w:pPr>
      <w:r w:rsidRPr="00772CBE">
        <w:rPr>
          <w:lang w:val="en-US" w:eastAsia="en-US"/>
        </w:rPr>
        <w:t>Explain the idea of the United States of Africa;</w:t>
      </w:r>
    </w:p>
    <w:p w:rsidR="00772CBE" w:rsidRPr="00772CBE" w:rsidRDefault="00772CBE" w:rsidP="00772CBE">
      <w:pPr>
        <w:pStyle w:val="NormalWeb"/>
        <w:numPr>
          <w:ilvl w:val="0"/>
          <w:numId w:val="71"/>
        </w:numPr>
        <w:spacing w:before="0" w:beforeAutospacing="0" w:after="0" w:afterAutospacing="0" w:line="360" w:lineRule="auto"/>
        <w:ind w:right="90"/>
        <w:jc w:val="both"/>
        <w:rPr>
          <w:lang w:val="en-US" w:eastAsia="en-US"/>
        </w:rPr>
      </w:pPr>
      <w:r w:rsidRPr="00772CBE">
        <w:rPr>
          <w:lang w:val="en-US" w:eastAsia="en-US"/>
        </w:rPr>
        <w:t>Mention some of the objectives of the Union Government intended by the African States;</w:t>
      </w:r>
    </w:p>
    <w:p w:rsidR="00772CBE" w:rsidRPr="00772CBE" w:rsidRDefault="00772CBE" w:rsidP="00772CBE">
      <w:pPr>
        <w:pStyle w:val="NormalWeb"/>
        <w:numPr>
          <w:ilvl w:val="0"/>
          <w:numId w:val="71"/>
        </w:numPr>
        <w:spacing w:before="0" w:beforeAutospacing="0" w:after="0" w:afterAutospacing="0" w:line="360" w:lineRule="auto"/>
        <w:ind w:right="90"/>
        <w:jc w:val="both"/>
        <w:rPr>
          <w:lang w:val="en-US" w:eastAsia="en-US"/>
        </w:rPr>
      </w:pPr>
      <w:r w:rsidRPr="00772CBE">
        <w:rPr>
          <w:lang w:val="en-US" w:eastAsia="en-US"/>
        </w:rPr>
        <w:t>Identify the challenges for the full materialization of the intended United States of Africa;</w:t>
      </w:r>
    </w:p>
    <w:p w:rsidR="00772CBE" w:rsidRPr="00772CBE" w:rsidRDefault="00772CBE" w:rsidP="00772CBE">
      <w:pPr>
        <w:pStyle w:val="NormalWeb"/>
        <w:numPr>
          <w:ilvl w:val="0"/>
          <w:numId w:val="71"/>
        </w:numPr>
        <w:spacing w:before="0" w:beforeAutospacing="0" w:after="0" w:afterAutospacing="0" w:line="360" w:lineRule="auto"/>
        <w:ind w:right="90"/>
        <w:jc w:val="both"/>
        <w:rPr>
          <w:lang w:val="en-US" w:eastAsia="en-US"/>
        </w:rPr>
      </w:pPr>
      <w:r w:rsidRPr="00772CBE">
        <w:rPr>
          <w:lang w:val="en-US" w:eastAsia="en-US"/>
        </w:rPr>
        <w:lastRenderedPageBreak/>
        <w:t>Identify the difference between the African Union and the intended Union Government;</w:t>
      </w:r>
    </w:p>
    <w:p w:rsidR="00772CBE" w:rsidRPr="00772CBE" w:rsidRDefault="00772CBE" w:rsidP="00772CBE">
      <w:pPr>
        <w:pStyle w:val="NormalWeb"/>
        <w:numPr>
          <w:ilvl w:val="0"/>
          <w:numId w:val="71"/>
        </w:numPr>
        <w:spacing w:before="0" w:beforeAutospacing="0" w:after="0" w:afterAutospacing="0" w:line="360" w:lineRule="auto"/>
        <w:ind w:right="90"/>
        <w:jc w:val="both"/>
        <w:rPr>
          <w:lang w:val="en-US" w:eastAsia="en-US"/>
        </w:rPr>
      </w:pPr>
      <w:r w:rsidRPr="00772CBE">
        <w:rPr>
          <w:lang w:val="en-US" w:eastAsia="en-US"/>
        </w:rPr>
        <w:t>Explain the external and internal challenges for the full realization of the United States of Africa, and</w:t>
      </w:r>
    </w:p>
    <w:p w:rsidR="00772CBE" w:rsidRPr="00772CBE" w:rsidRDefault="00772CBE" w:rsidP="00772CBE">
      <w:pPr>
        <w:pStyle w:val="NormalWeb"/>
        <w:numPr>
          <w:ilvl w:val="0"/>
          <w:numId w:val="71"/>
        </w:numPr>
        <w:spacing w:before="0" w:beforeAutospacing="0" w:after="0" w:afterAutospacing="0" w:line="360" w:lineRule="auto"/>
        <w:ind w:right="90"/>
        <w:jc w:val="both"/>
        <w:rPr>
          <w:lang w:val="en-US" w:eastAsia="en-US"/>
        </w:rPr>
      </w:pPr>
      <w:r w:rsidRPr="00772CBE">
        <w:rPr>
          <w:lang w:val="en-US" w:eastAsia="en-US"/>
        </w:rPr>
        <w:t>Su</w:t>
      </w:r>
      <w:r w:rsidR="00C656C9">
        <w:rPr>
          <w:lang w:val="en-US" w:eastAsia="en-US"/>
        </w:rPr>
        <w:t>ggest possible way outs to over</w:t>
      </w:r>
      <w:r w:rsidRPr="00772CBE">
        <w:rPr>
          <w:lang w:val="en-US" w:eastAsia="en-US"/>
        </w:rPr>
        <w:t>come both the external and internal challenges.</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spacing w:line="360" w:lineRule="auto"/>
        <w:ind w:right="90"/>
        <w:jc w:val="both"/>
        <w:rPr>
          <w:b/>
          <w:bCs/>
        </w:rPr>
      </w:pPr>
      <w:r w:rsidRPr="00772CBE">
        <w:rPr>
          <w:b/>
          <w:bCs/>
        </w:rPr>
        <w:t xml:space="preserve">12.1 The Prospects </w:t>
      </w:r>
    </w:p>
    <w:p w:rsidR="00772CBE" w:rsidRPr="00772CBE" w:rsidRDefault="00772CBE" w:rsidP="00772CBE">
      <w:pPr>
        <w:spacing w:line="360" w:lineRule="auto"/>
        <w:ind w:right="90"/>
        <w:jc w:val="both"/>
        <w:rPr>
          <w:b/>
          <w:bCs/>
        </w:rPr>
      </w:pPr>
    </w:p>
    <w:p w:rsidR="00772CBE" w:rsidRPr="00772CBE" w:rsidRDefault="00772CBE" w:rsidP="00772CBE">
      <w:pPr>
        <w:pStyle w:val="BodyText"/>
        <w:ind w:right="90"/>
        <w:rPr>
          <w:lang w:val="en-US"/>
        </w:rPr>
      </w:pPr>
      <w:r w:rsidRPr="00772CBE">
        <w:rPr>
          <w:lang w:val="en-US"/>
        </w:rPr>
        <w:t>In July, in Lomé Togo, the Organization of African Unity summit approved the act of establishing an African Union, which should eventually replace the OAU. But the dream of the United States of Africa can only become a reality if a new model of multinational state is adopted based on a social and democratic pact, and it is rooted in Africa’s own traditions.</w:t>
      </w:r>
    </w:p>
    <w:p w:rsidR="00772CBE" w:rsidRPr="00772CBE" w:rsidRDefault="00772CBE" w:rsidP="00772CBE">
      <w:pPr>
        <w:pStyle w:val="BodyText"/>
        <w:ind w:right="90"/>
        <w:rPr>
          <w:lang w:val="en-US"/>
        </w:rPr>
      </w:pPr>
    </w:p>
    <w:p w:rsidR="00772CBE" w:rsidRPr="00772CBE" w:rsidRDefault="00772CBE" w:rsidP="00772CBE">
      <w:pPr>
        <w:pStyle w:val="NormalWeb"/>
        <w:spacing w:before="0" w:beforeAutospacing="0" w:after="0" w:afterAutospacing="0" w:line="360" w:lineRule="auto"/>
        <w:ind w:right="90"/>
        <w:jc w:val="both"/>
      </w:pPr>
      <w:r w:rsidRPr="00772CBE">
        <w:t>The principal topic for debate at the July 2007 African Union summit held in Accra, Ghana, was the creation of a Union Government with the aim of moving towards the United States of Africa. A study on the Union Government was adopted in the late 2006, and proposed various options for "completing" the African Union project. There are divisions among African states on the proposals, with some (notably Libya) following a maximalist view leading to a common government with an African Union army; and others (especially the southern African states) supporting rather a strengthening of the existing structures with some reforms to deal with administrative and political challenges in making the African Union Commission and other bodies truly effective.</w:t>
      </w:r>
    </w:p>
    <w:p w:rsidR="00772CBE" w:rsidRPr="00772CBE" w:rsidRDefault="00772CBE" w:rsidP="00772CBE">
      <w:pPr>
        <w:pStyle w:val="NormalWeb"/>
        <w:spacing w:before="0" w:beforeAutospacing="0" w:after="0" w:afterAutospacing="0" w:line="360" w:lineRule="auto"/>
        <w:ind w:right="90"/>
        <w:jc w:val="both"/>
        <w:rPr>
          <w:rFonts w:eastAsia="Arial Unicode MS"/>
        </w:rPr>
      </w:pPr>
    </w:p>
    <w:p w:rsidR="00772CBE" w:rsidRPr="00772CBE" w:rsidRDefault="00772CBE" w:rsidP="00772CBE">
      <w:pPr>
        <w:pStyle w:val="NormalWeb"/>
        <w:spacing w:before="0" w:beforeAutospacing="0" w:after="0" w:afterAutospacing="0" w:line="360" w:lineRule="auto"/>
        <w:ind w:right="90"/>
        <w:jc w:val="both"/>
        <w:rPr>
          <w:rFonts w:eastAsia="Arial Unicode MS"/>
        </w:rPr>
      </w:pPr>
      <w:r w:rsidRPr="00772CBE">
        <w:t>Following a heated debate in Accra, the Assembly of Heads of State and Governments agreed in the form of a declaration to review the state of affairs of the African Union with a view of determining its readiness towards a Union Government.</w:t>
      </w:r>
      <w:r w:rsidRPr="00772CBE">
        <w:rPr>
          <w:vertAlign w:val="superscript"/>
        </w:rPr>
        <w:t xml:space="preserve"> </w:t>
      </w:r>
      <w:r w:rsidRPr="00772CBE">
        <w:t>In particular, the Assembly agreed to:</w:t>
      </w:r>
    </w:p>
    <w:p w:rsidR="00772CBE" w:rsidRPr="00772CBE" w:rsidRDefault="00772CBE" w:rsidP="00772CBE">
      <w:pPr>
        <w:numPr>
          <w:ilvl w:val="0"/>
          <w:numId w:val="59"/>
        </w:numPr>
        <w:spacing w:line="360" w:lineRule="auto"/>
        <w:ind w:right="90"/>
        <w:jc w:val="both"/>
      </w:pPr>
      <w:r w:rsidRPr="00772CBE">
        <w:t xml:space="preserve">Accelerate the economic and political integration of the African continent, including the formation of a Union Government of Africa; </w:t>
      </w:r>
    </w:p>
    <w:p w:rsidR="00772CBE" w:rsidRPr="00772CBE" w:rsidRDefault="00772CBE" w:rsidP="00772CBE">
      <w:pPr>
        <w:numPr>
          <w:ilvl w:val="0"/>
          <w:numId w:val="59"/>
        </w:numPr>
        <w:spacing w:line="360" w:lineRule="auto"/>
        <w:ind w:right="90"/>
        <w:jc w:val="both"/>
      </w:pPr>
      <w:r w:rsidRPr="00772CBE">
        <w:t xml:space="preserve">Conduct an audit of the institutions and organs of the African Union; review the relationship between the African Union and the RECs; find ways to strengthen the African Union and elaborate a timeframe to establish a Union Government. </w:t>
      </w:r>
    </w:p>
    <w:p w:rsidR="00772CBE" w:rsidRPr="00772CBE" w:rsidRDefault="00772CBE" w:rsidP="00772CBE">
      <w:pPr>
        <w:pStyle w:val="NormalWeb"/>
        <w:spacing w:before="0" w:beforeAutospacing="0" w:after="0" w:afterAutospacing="0" w:line="360" w:lineRule="auto"/>
        <w:ind w:right="90"/>
        <w:jc w:val="both"/>
      </w:pPr>
      <w:r w:rsidRPr="00772CBE">
        <w:lastRenderedPageBreak/>
        <w:t>The declaration lastly noted the ‘importance of involving the African peoples, including Africans in the Diaspora, in the processes leading to the formation of the Union Government.’ Following this decision, a panel of eminent persons was set up to conduct the ‘audit review’. The review team began its work on 1 September 2007. The review was presented to the Assembly of Heads of State and Government at the January 2008 summit in Addis Ababa. No final decision was taken on the recommendations; however, a committee of ten heads of state was appointed to consider the review and report back to the July 2008 summit in Egypt.</w:t>
      </w:r>
    </w:p>
    <w:p w:rsidR="00772CBE" w:rsidRPr="00772CBE" w:rsidRDefault="00772CBE" w:rsidP="00772CBE">
      <w:pPr>
        <w:pStyle w:val="NormalWeb"/>
        <w:spacing w:before="0" w:beforeAutospacing="0" w:after="0" w:afterAutospacing="0" w:line="360" w:lineRule="auto"/>
        <w:ind w:right="90"/>
        <w:jc w:val="both"/>
        <w:rPr>
          <w:rFonts w:eastAsia="Arial Unicode MS"/>
        </w:rPr>
      </w:pPr>
    </w:p>
    <w:p w:rsidR="00772CBE" w:rsidRPr="00772CBE" w:rsidRDefault="00772CBE" w:rsidP="00772CBE">
      <w:pPr>
        <w:pStyle w:val="NormalWeb"/>
        <w:spacing w:before="0" w:beforeAutospacing="0" w:after="0" w:afterAutospacing="0" w:line="360" w:lineRule="auto"/>
        <w:ind w:right="90"/>
        <w:jc w:val="both"/>
      </w:pPr>
      <w:r w:rsidRPr="00772CBE">
        <w:t>For many political leaders, the failure of the post-colonial state is the root cause for the marginalisation and upsurge in violence that is plunging the whole swathes of Africa into chaos. They also think that the failure is due to the dramatic rise in poverty that now threatens the survival of tens of thousands of people. It is destroying what remains of social cohesion, and leaving the way open to the terrifying pandemics of Aids and malaria. Meantime managers are unemployed, have left the country or are closeted away in a bankrupt civil service, wasting the hard-won knowledge they acquired from western schooling.</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The purveyors of this gloomy analysis rarely raise the possibility of a new state model based on African traditions. Yet it is the absolute prerequisite.  If Africa is to emerge from the crisis, and it can easly challenge problms related to globalisation. Unless new life is injected into it, the concept of the a United States of Africa will remain an empty shell. Africa will not have genuine constitutional states or sustainable development - never mind the intellectual revival and resolve it so desperately needs.</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bCs/>
          <w:color w:val="000000"/>
        </w:rPr>
      </w:pPr>
      <w:r w:rsidRPr="00772CBE">
        <w:rPr>
          <w:b/>
          <w:bCs/>
          <w:color w:val="000000"/>
        </w:rPr>
        <w:t>12.2 The Challenges</w:t>
      </w:r>
    </w:p>
    <w:p w:rsidR="00772CBE" w:rsidRPr="00772CBE" w:rsidRDefault="00772CBE" w:rsidP="00772CBE">
      <w:pPr>
        <w:pStyle w:val="NormalWeb"/>
        <w:spacing w:before="0" w:beforeAutospacing="0" w:after="0" w:afterAutospacing="0" w:line="360" w:lineRule="auto"/>
        <w:ind w:right="90"/>
        <w:jc w:val="both"/>
        <w:rPr>
          <w:b/>
          <w:bCs/>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t xml:space="preserve">The following discussions are mainly taken from the Article entitled “the United States of Africa: The Challenges” by Demba Moussa Dembele( 2007-04-04). He has tried to examine the external and internal challenges faced by Africa in the face of globalization and the United States led war on terror and asks if the current African leadership is up to building the United States of Africa in the present environment. </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pStyle w:val="NormalWeb"/>
        <w:spacing w:before="0" w:beforeAutospacing="0" w:after="0" w:afterAutospacing="0" w:line="360" w:lineRule="auto"/>
        <w:ind w:right="90"/>
        <w:jc w:val="both"/>
        <w:rPr>
          <w:lang w:val="en-US" w:eastAsia="en-US"/>
        </w:rPr>
      </w:pPr>
      <w:r w:rsidRPr="00772CBE">
        <w:rPr>
          <w:lang w:val="en-US" w:eastAsia="en-US"/>
        </w:rPr>
        <w:lastRenderedPageBreak/>
        <w:t>The foundation of the African Union and the decision of the Heads of States and Governments to move toward the United States of Africa by the year 2015 are determined events on the African continent.  But the road to realize this dream faces great hurdles, both externally and internally. In particular, the current world system, characterized by an increasing militaralization of neo-liberal globalization, presents overwhelming challenges for the African continent.</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72CBE" w:rsidRPr="00772CBE" w:rsidRDefault="00772CBE" w:rsidP="00772CBE">
      <w:pPr>
        <w:spacing w:line="360" w:lineRule="auto"/>
        <w:ind w:right="90"/>
        <w:jc w:val="both"/>
        <w:rPr>
          <w:b/>
          <w:bCs/>
          <w:color w:val="000000"/>
        </w:rPr>
      </w:pPr>
      <w:r w:rsidRPr="00772CBE">
        <w:rPr>
          <w:b/>
          <w:bCs/>
          <w:color w:val="000000"/>
        </w:rPr>
        <w:t>12.2.1 External Challenges</w:t>
      </w:r>
    </w:p>
    <w:p w:rsidR="00772CBE" w:rsidRPr="00772CBE" w:rsidRDefault="00772CBE" w:rsidP="00772CBE">
      <w:pPr>
        <w:spacing w:line="360" w:lineRule="auto"/>
        <w:ind w:right="90"/>
        <w:jc w:val="both"/>
        <w:rPr>
          <w:b/>
          <w:bCs/>
          <w:color w:val="000000"/>
        </w:rPr>
      </w:pPr>
    </w:p>
    <w:p w:rsidR="00772CBE" w:rsidRPr="00C656C9" w:rsidRDefault="00772CBE" w:rsidP="00C656C9">
      <w:pPr>
        <w:pStyle w:val="NormalWeb"/>
        <w:numPr>
          <w:ilvl w:val="1"/>
          <w:numId w:val="38"/>
        </w:numPr>
        <w:tabs>
          <w:tab w:val="clear" w:pos="1620"/>
          <w:tab w:val="num" w:pos="360"/>
        </w:tabs>
        <w:spacing w:before="0" w:beforeAutospacing="0" w:after="0" w:afterAutospacing="0" w:line="360" w:lineRule="auto"/>
        <w:ind w:left="360" w:right="90"/>
        <w:jc w:val="both"/>
        <w:rPr>
          <w:b/>
          <w:i/>
        </w:rPr>
      </w:pPr>
      <w:r w:rsidRPr="00C656C9">
        <w:rPr>
          <w:b/>
          <w:i/>
          <w:lang w:val="en-US" w:eastAsia="en-US"/>
        </w:rPr>
        <w:t>The Challenge of Globalization</w:t>
      </w:r>
    </w:p>
    <w:p w:rsidR="00772CBE" w:rsidRPr="00772CBE" w:rsidRDefault="00772CBE" w:rsidP="00772CBE">
      <w:pPr>
        <w:pStyle w:val="NormalWeb"/>
        <w:spacing w:before="0" w:beforeAutospacing="0" w:after="0" w:afterAutospacing="0" w:line="360" w:lineRule="auto"/>
        <w:ind w:left="360"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 decision comes at a time when corporate-led globalization has entailed very high costs for the African continent, as a result of the acceleration of trade and financial liberalization and privatization of national assets to the benefit of multinational corporations. Trade liberalization, combined with western countries’ disguised or open protectionism and subsidies, resulted in the deterioration of Sub-Saharan Africa’s terms of trade. Trade liberalization alone has cost the region more than $270 billion over a 20-year period, according to Christian Aid (2005). An illustration of these costs is Ghana, which lost an estimated $10 billion. According to Christian Aid, it is as if the entire country had stopped working for 18 months; Capital flight, fuelled by trade and financial liberalization, has reached alarming proportions, estimated at more than half of the continent’s illegitimate external debt, according to the Commission for Africa (2005). </w:t>
      </w:r>
    </w:p>
    <w:p w:rsidR="007C3D06" w:rsidRDefault="00772CBE" w:rsidP="00772CBE">
      <w:pPr>
        <w:spacing w:line="360" w:lineRule="auto"/>
        <w:ind w:right="90"/>
        <w:jc w:val="both"/>
        <w:rPr>
          <w:color w:val="FFFFFF"/>
        </w:rPr>
      </w:pPr>
      <w:r w:rsidRPr="00772CBE">
        <w:rPr>
          <w:color w:val="FFFFFF"/>
        </w:rPr>
        <w:t xml:space="preserve">The privatization of State-owned enterprises and public services has resulted in a massive </w:t>
      </w:r>
      <w:r w:rsidR="007C3D06">
        <w:rPr>
          <w:color w:val="FFFFFF"/>
        </w:rPr>
        <w:t>n</w:t>
      </w:r>
    </w:p>
    <w:p w:rsidR="007C3D06" w:rsidRDefault="00772CBE" w:rsidP="00772CBE">
      <w:pPr>
        <w:spacing w:line="360" w:lineRule="auto"/>
        <w:ind w:right="90"/>
        <w:jc w:val="both"/>
      </w:pPr>
      <w:r w:rsidRPr="00772CBE">
        <w:t>The privatization of state-owned enterprises and public services has resulted in a massive transfer of the national patrimony to foreign hands, precisely to western multinational corporations. This, combined with the illegitimate and unbearable external debt, has deepened external domination and increased the transfer of wealth from Africa to western countries and multilateral institutions, as acknowledged by the Commission for Africa (2005), put together by the British Prime Minister, Tony Blair. And members of the Commission had reliable sources to back up their claim, since Britain is one of the main beneficiaries of this transfer of wealth. Quoting a study published in 2006 by Christian Aid, Archbishop Ndungane (2006) indicated that:</w:t>
      </w:r>
      <w:r w:rsidRPr="00772CBE">
        <w:br/>
      </w:r>
    </w:p>
    <w:p w:rsidR="007C3D06" w:rsidRDefault="00772CBE" w:rsidP="00772CBE">
      <w:pPr>
        <w:spacing w:line="360" w:lineRule="auto"/>
        <w:ind w:right="90"/>
        <w:jc w:val="both"/>
      </w:pPr>
      <w:r w:rsidRPr="00772CBE">
        <w:lastRenderedPageBreak/>
        <w:t xml:space="preserve">'Britain took away far more money from Sub-Saharan Africa than it gave in aid and debt relief last year, despite pledges to help the region. In all, it took away £27 billion from Africa. In the 12 months since an annual Group of Eight (G8) summit in Scotland last July, the British economy gained a net profit of more than £11 billion ($20.3 billion) from the region. The charity calculated that almost £17 billion flowed from Britain to Sub-Saharan Africa in the past year, including donations, remittances from salaries earned by Africans in Britain and foreign direct investments. At the same time, more than £27 billion went in the opposite direction, thanks to debt repayments, profits made by British companies in Africa and imports of British goods and capital flight.' </w:t>
      </w:r>
    </w:p>
    <w:p w:rsidR="007C3D06" w:rsidRDefault="00772CBE" w:rsidP="00772CBE">
      <w:pPr>
        <w:spacing w:line="360" w:lineRule="auto"/>
        <w:ind w:right="90"/>
        <w:jc w:val="both"/>
      </w:pPr>
      <w:r w:rsidRPr="00772CBE">
        <w:br/>
        <w:t xml:space="preserve">This is just one example of the financial hemorrhage hurting Africa. This is compounded by the ‘brain drain’, which has deprived Africa of thousands of highly trained workers in all fields. The World Health Organization (2006) says that more than 25% of doctors trained in Africa work abroad in developed countries. About 30,000 highly skilled Africans leave the continent each year for the United States and Europe. Still according to Archbishop Ndungane (2006), in the United States alone 'African immigrants are the highest educated class in the range of all immigrants…there are over 640,000 African professionals in the United States, over 360,000 of them hold PhDs, 120,000 of them (from Nigeria, Ghana, Sudan and Uganda) are medical doctors. The rest are professionals in various fields – from the head of research for US Space Agency, NASA, to the highest paid </w:t>
      </w:r>
      <w:r w:rsidR="007C3D06">
        <w:t>material science professors.</w:t>
      </w:r>
      <w:r w:rsidRPr="00772CBE">
        <w:t>'</w:t>
      </w:r>
    </w:p>
    <w:p w:rsidR="00772CBE" w:rsidRPr="007C3D06" w:rsidRDefault="00772CBE" w:rsidP="00772CBE">
      <w:pPr>
        <w:spacing w:line="360" w:lineRule="auto"/>
        <w:ind w:right="90"/>
        <w:jc w:val="both"/>
        <w:rPr>
          <w:b/>
          <w:i/>
        </w:rPr>
      </w:pPr>
      <w:r w:rsidRPr="007C3D06">
        <w:rPr>
          <w:b/>
          <w:i/>
        </w:rPr>
        <w:br/>
        <w:t>B. The Challenge of the United States’ 'War on Terror'</w:t>
      </w:r>
    </w:p>
    <w:p w:rsidR="007C3D06" w:rsidRDefault="00772CBE" w:rsidP="00772CBE">
      <w:pPr>
        <w:spacing w:line="360" w:lineRule="auto"/>
        <w:ind w:right="90"/>
        <w:jc w:val="both"/>
      </w:pPr>
      <w:r w:rsidRPr="00772CBE">
        <w:br/>
        <w:t>The challenge posed by neo-liberal policies to Africa will be aggravated by the militarization of globalization, with the doctrine of ‘pre-emptive strike’ adopted by the Bush Administration. One of the tragic illustrations of this doctrine is the illegal aggression and occupation of Iraq with the numerous crimes against Humanity committed by the occupying forces the world has been witnessing since the invasion. Another illustration of that doctrine is the threat of war against other sovereign countries, such as Iran, North Korea or Syria.</w:t>
      </w:r>
    </w:p>
    <w:p w:rsidR="007C3D06" w:rsidRDefault="00772CBE" w:rsidP="00772CBE">
      <w:pPr>
        <w:spacing w:line="360" w:lineRule="auto"/>
        <w:ind w:right="90"/>
        <w:jc w:val="both"/>
      </w:pPr>
      <w:r w:rsidRPr="00772CBE">
        <w:br/>
        <w:t xml:space="preserve">These aggressions and threats are part of what the United States imperialism called 'war on </w:t>
      </w:r>
      <w:r w:rsidRPr="00772CBE">
        <w:lastRenderedPageBreak/>
        <w:t>terror'. The Bush Administration is attempting to draw African countries into that strategy, which poses an even greater threat to Africa’s security and development. Since 2002, the United Stated government has put together a special program, named “Pan</w:t>
      </w:r>
      <w:r w:rsidR="007C3D06">
        <w:t xml:space="preserve"> </w:t>
      </w:r>
      <w:r w:rsidRPr="00772CBE">
        <w:t>Sahel”, whose stated objective is to train the armed forces of the countries involved to enable them to track down groups supposed to be linked to Al-Qaeda.</w:t>
      </w:r>
    </w:p>
    <w:p w:rsidR="007C3D06" w:rsidRDefault="00772CBE" w:rsidP="00772CBE">
      <w:pPr>
        <w:spacing w:line="360" w:lineRule="auto"/>
        <w:ind w:right="90"/>
        <w:jc w:val="both"/>
      </w:pPr>
      <w:r w:rsidRPr="00772CBE">
        <w:br/>
        <w:t>The recent announcement of the creation of a United States’ military command for Africa - Africa Command (AfriCom) - is a major step toward expanding and strengthening the Unite States military presence in Africa through more aggressive policies to enlist support from African countries for its 'war on terror'. According to George W. Bush, 'the new command will strengthen our security cooperation with Africa and create new opportunities to bolster the capabilities of our partners in Africa.”</w:t>
      </w:r>
    </w:p>
    <w:p w:rsidR="00772CBE" w:rsidRPr="00772CBE" w:rsidRDefault="00772CBE" w:rsidP="00772CBE">
      <w:pPr>
        <w:spacing w:line="360" w:lineRule="auto"/>
        <w:ind w:right="90"/>
        <w:jc w:val="both"/>
      </w:pPr>
      <w:r w:rsidRPr="00772CBE">
        <w:br/>
        <w:t>In reality, the objectives of the Africa Command are to be found in the United States’ drive for global dominance and its growing appetite for Africa’s oil. United States’ imperialism seeks to protect oil supply routes and American multinational corporations involved in oil and mineral extraction. In fact, several studies have forecast that the United States may depend for up to 25% of its needs on crude oil from Africa over the next decade or so. One clear sign of this trend is that several United States’ oil companies are investing billions of dollars in oil-producing countries, notably in the Gulf of Guinea region. Thus, oil is one of the main driving forces behind the United States’ activism on the continent. It has nothing to do with Africa’s ‘security’. On the contrary, this is likely to increase the insecurity of the continent!</w:t>
      </w:r>
    </w:p>
    <w:p w:rsidR="00772CBE" w:rsidRPr="00772CBE" w:rsidRDefault="00772CBE" w:rsidP="00772CBE">
      <w:pPr>
        <w:spacing w:line="360" w:lineRule="auto"/>
        <w:ind w:right="90"/>
        <w:jc w:val="both"/>
      </w:pPr>
      <w:r w:rsidRPr="00772CBE">
        <w:br/>
        <w:t>Therefore, the United States’ strategy aims to secure strategic positions in Africa by using the threat of “terrorism” to gain military facilities and bases to protect its interests. The countries which accept to cooperate with the United States may become more and more dependent on the United States’ and inevitably on NATO for their “security”. They will be forced to provide military bases or facilities for United States’ forces and serve as a canon fodder in the United States’ ‘war on terror’</w:t>
      </w:r>
      <w:r w:rsidRPr="00772CBE">
        <w:rPr>
          <w:b/>
          <w:bCs/>
        </w:rPr>
        <w:t>. The US strategy will sow more divisions among African countries and undermine the goal of African Unity.</w:t>
      </w:r>
      <w:r w:rsidRPr="00772CBE">
        <w:t xml:space="preserve">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rPr>
          <w:b/>
          <w:bCs/>
          <w:color w:val="000000"/>
        </w:rPr>
      </w:pPr>
      <w:r w:rsidRPr="00772CBE">
        <w:lastRenderedPageBreak/>
        <w:br/>
      </w:r>
      <w:r w:rsidR="007C3D06">
        <w:rPr>
          <w:b/>
          <w:bCs/>
          <w:color w:val="000000"/>
        </w:rPr>
        <w:t xml:space="preserve">12.2.2 </w:t>
      </w:r>
      <w:r w:rsidRPr="00772CBE">
        <w:rPr>
          <w:b/>
          <w:bCs/>
          <w:color w:val="000000"/>
        </w:rPr>
        <w:t>Internal Challenges</w:t>
      </w:r>
    </w:p>
    <w:p w:rsidR="00772CBE" w:rsidRPr="00772CBE" w:rsidRDefault="00772CBE" w:rsidP="00772CBE">
      <w:pPr>
        <w:pStyle w:val="NormalWeb"/>
        <w:spacing w:before="0" w:beforeAutospacing="0" w:after="0" w:afterAutospacing="0" w:line="360" w:lineRule="auto"/>
        <w:ind w:right="90"/>
        <w:jc w:val="both"/>
        <w:rPr>
          <w:lang w:val="en-US" w:eastAsia="en-US"/>
        </w:rPr>
      </w:pPr>
    </w:p>
    <w:p w:rsidR="007C3D06" w:rsidRDefault="00772CBE" w:rsidP="00772CBE">
      <w:pPr>
        <w:pStyle w:val="NormalWeb"/>
        <w:spacing w:before="0" w:beforeAutospacing="0" w:after="0" w:afterAutospacing="0" w:line="360" w:lineRule="auto"/>
        <w:ind w:right="90"/>
        <w:jc w:val="both"/>
      </w:pPr>
      <w:r w:rsidRPr="00772CBE">
        <w:t>To the challenges posed by the global context described above one should add the internal challenges facing African countries. As indicated above, the neo-liberal policies imposed by the IMF and World Bank and the violence of corporate-led globalization have further weakened Africa. The principal characteristic of the continent is its weakness and divisions, despite the foundation of the African Union and the adoption of the New Partnership for Africa’s Development (NEPAD). The divisions are ideological and political. Neo-colonial ties are still strong with former colonial powers. There are still many foreign military bases and facilities on the continent. Several countries still depend on western countries for their “security”. France is intervening in the Central African Republic in an attempt to help the government push back attacks by rebel groups.</w:t>
      </w:r>
    </w:p>
    <w:p w:rsidR="007C3D06" w:rsidRDefault="00772CBE" w:rsidP="00772CBE">
      <w:pPr>
        <w:pStyle w:val="NormalWeb"/>
        <w:spacing w:before="0" w:beforeAutospacing="0" w:after="0" w:afterAutospacing="0" w:line="360" w:lineRule="auto"/>
        <w:ind w:right="90"/>
        <w:jc w:val="both"/>
      </w:pPr>
      <w:r w:rsidRPr="00772CBE">
        <w:br/>
        <w:t xml:space="preserve">A similar operation took place to help the Chadian government repel a rebel attack that threatened some parts of the capital. These countries are home to foreign military bases and have signed defense agreements with their ‘protectors’. These military bases are also used to launch criminal aggressions against other African countries, as the United States did when it launched air strikes against innocent civilians in Somalia from their air base in Djibouti! France is using its military bases in West Africa – Senegal and Togo- to destabilize Cote d’Ivoire. </w:t>
      </w:r>
      <w:r w:rsidRPr="00772CBE">
        <w:br/>
      </w:r>
      <w:r w:rsidRPr="00772CBE">
        <w:br/>
        <w:t xml:space="preserve">These examples underscore the vulnerability of the continent and the fragile nature of many States, some of which have all but collapsed, in large part as a result of structural adjustment policies. Africa’s vulnerability is also reflected in the widespread poverty affecting its population, in the deterioration of the health and educational systems and in the inability of many States to provide basic social services for their citizens. Poverty is the result of policies imposed by the IMF and World Bank, using the pretext of the illegitimate debt with the complicity of African governments. This has aggravated economic, financial, political dependence on western countries and multilateral institutions. Food dependency has dramatically increased. According to the FAO and other UN agencies, more than 43 million Africans suffer from hunger, which kills more people than HIV/AIDS, malaria and tuberculosis combined! As a result, Africa spends </w:t>
      </w:r>
      <w:r w:rsidRPr="00772CBE">
        <w:lastRenderedPageBreak/>
        <w:t xml:space="preserve">billions of dollars in food imports, paid for by credits and ‘aid’ from western countries and multilateral institutions. </w:t>
      </w:r>
    </w:p>
    <w:p w:rsidR="00772CBE" w:rsidRPr="00772CBE" w:rsidRDefault="00772CBE" w:rsidP="00772CBE">
      <w:pPr>
        <w:pStyle w:val="NormalWeb"/>
        <w:spacing w:before="0" w:beforeAutospacing="0" w:after="0" w:afterAutospacing="0" w:line="360" w:lineRule="auto"/>
        <w:ind w:right="90"/>
        <w:jc w:val="both"/>
      </w:pPr>
      <w:r w:rsidRPr="00772CBE">
        <w:br/>
        <w:t xml:space="preserve">The external dependency and the extreme vulnerability of the continent are also reflected in the surrender of economic policies to the World Bank and western “experts” by many countries. </w:t>
      </w:r>
      <w:r w:rsidRPr="00772CBE">
        <w:br/>
      </w:r>
    </w:p>
    <w:p w:rsidR="00772CBE" w:rsidRPr="00772CBE" w:rsidRDefault="00772CBE" w:rsidP="007C3D06">
      <w:pPr>
        <w:pStyle w:val="NormalWeb"/>
        <w:numPr>
          <w:ilvl w:val="0"/>
          <w:numId w:val="60"/>
        </w:numPr>
        <w:tabs>
          <w:tab w:val="clear" w:pos="1080"/>
          <w:tab w:val="num" w:pos="360"/>
        </w:tabs>
        <w:spacing w:before="0" w:beforeAutospacing="0" w:after="0" w:afterAutospacing="0" w:line="360" w:lineRule="auto"/>
        <w:ind w:left="360" w:right="90"/>
        <w:jc w:val="both"/>
      </w:pPr>
      <w:r w:rsidRPr="00772CBE">
        <w:rPr>
          <w:b/>
          <w:bCs/>
        </w:rPr>
        <w:t>Can Africa overcome these challenges?</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In view of these formidable challenges, building the United States of Africa may seem an impossible task. Indeed, one should be skeptical about the ability and willingness of current African leadership to build a genuine African unity. Because not only are the odds overwhelming but also past experience does not show any sign of optimism. Therefore, if African leaders are really serious about achieving this noble objective, they need to make tough and courageous decisions. </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C3D06">
      <w:pPr>
        <w:pStyle w:val="NormalWeb"/>
        <w:numPr>
          <w:ilvl w:val="0"/>
          <w:numId w:val="60"/>
        </w:numPr>
        <w:tabs>
          <w:tab w:val="clear" w:pos="1080"/>
          <w:tab w:val="num" w:pos="360"/>
        </w:tabs>
        <w:spacing w:before="0" w:beforeAutospacing="0" w:after="0" w:afterAutospacing="0" w:line="360" w:lineRule="auto"/>
        <w:ind w:left="360" w:right="90"/>
        <w:jc w:val="both"/>
      </w:pPr>
      <w:r w:rsidRPr="00772CBE">
        <w:rPr>
          <w:b/>
          <w:bCs/>
        </w:rPr>
        <w:t>The Need for Political Will</w:t>
      </w:r>
    </w:p>
    <w:p w:rsidR="00772CBE" w:rsidRPr="00772CBE" w:rsidRDefault="00772CBE" w:rsidP="00772CBE">
      <w:pPr>
        <w:pStyle w:val="NormalWeb"/>
        <w:spacing w:before="0" w:beforeAutospacing="0" w:after="0" w:afterAutospacing="0" w:line="360" w:lineRule="auto"/>
        <w:ind w:right="90"/>
        <w:jc w:val="both"/>
        <w:rPr>
          <w:b/>
          <w:bCs/>
        </w:rPr>
      </w:pPr>
    </w:p>
    <w:p w:rsidR="007C3D06" w:rsidRDefault="00772CBE" w:rsidP="00772CBE">
      <w:pPr>
        <w:pStyle w:val="NormalWeb"/>
        <w:spacing w:before="0" w:beforeAutospacing="0" w:after="0" w:afterAutospacing="0" w:line="360" w:lineRule="auto"/>
        <w:ind w:right="90"/>
        <w:jc w:val="both"/>
      </w:pPr>
      <w:r w:rsidRPr="00772CBE">
        <w:t xml:space="preserve">The document on the United States of Africa, published by the African Union (2006) claims: 'it should be realized that what unites Africans far surpasses what divides them as a people' (page 8). Yet, this did not translate into a political will to overcome their divisions and move toward strengthening African unity. Therefore, what African leaders need first and foremost is the political will to make the tough decisions and the courage and determination to implement them. In reality, the decision to establish the United States of Africa is the latest in a long series of decisions and agreements, most of which were never implemented. Some of the agreements on regional integration are more than 30 years old, but they are still lagging behind for lack of genuine will to implement them. The slow pace of integration and lack of solidarity is a reflection of the unwillingness of many African leaders to place the fundamental interests of the continent above the national or even personal interests in order to move decisively toward genuine unity and cooperation. </w:t>
      </w:r>
    </w:p>
    <w:p w:rsidR="00772CBE" w:rsidRPr="00772CBE" w:rsidRDefault="00772CBE" w:rsidP="00772CBE">
      <w:pPr>
        <w:pStyle w:val="NormalWeb"/>
        <w:spacing w:before="0" w:beforeAutospacing="0" w:after="0" w:afterAutospacing="0" w:line="360" w:lineRule="auto"/>
        <w:ind w:right="90"/>
        <w:jc w:val="both"/>
        <w:rPr>
          <w:b/>
          <w:bCs/>
        </w:rPr>
      </w:pPr>
      <w:r w:rsidRPr="00772CBE">
        <w:br/>
        <w:t xml:space="preserve">The lack of political will is better illustrated by the fate of key documents adopted over several </w:t>
      </w:r>
      <w:r w:rsidRPr="00772CBE">
        <w:lastRenderedPageBreak/>
        <w:t xml:space="preserve">decades and that should have strengthened African unity and laid the foundations for the United States of Africa. Think of the Lagos Plan of Action (LPA), adopted in 1980 and which was quickly forgotten in favor of the IMF and World Bank-imposed structural adjustment programs (SAPs). Think of the African Alternative Framework, which was among the first documents to level a devastating critique of SAPs in 1989. Think of the Arusha Charter for Popular Participation in Development and Social Transformation, adopted in 1990 and which contains a blueprint for citizen participation in the design and implementation of public policies within a democratic and participatory decision-making process. Think of the 1991 Abuja Treaty, for the creation of the African Economic Community. This list is not exhaustive. Yet, when some African leaders proposed NEPAD in 2001, it made a scant mention of these documents. Instead, it attempted to rehabilitate the failed and discredited neo-liberal policies. </w:t>
      </w:r>
      <w:r w:rsidRPr="00772CBE">
        <w:br/>
      </w:r>
      <w:r w:rsidRPr="00772CBE">
        <w:br/>
      </w:r>
      <w:r w:rsidRPr="00772CBE">
        <w:rPr>
          <w:b/>
          <w:bCs/>
        </w:rPr>
        <w:t xml:space="preserve"> Freeing the African Mind </w:t>
      </w:r>
    </w:p>
    <w:p w:rsidR="007C3D06" w:rsidRDefault="007C3D06" w:rsidP="00772CBE">
      <w:pPr>
        <w:pStyle w:val="NormalWeb"/>
        <w:spacing w:before="0" w:beforeAutospacing="0" w:after="0" w:afterAutospacing="0" w:line="360" w:lineRule="auto"/>
        <w:ind w:right="90"/>
        <w:jc w:val="both"/>
      </w:pPr>
    </w:p>
    <w:p w:rsidR="00772CBE" w:rsidRPr="00772CBE" w:rsidRDefault="00772CBE" w:rsidP="00772CBE">
      <w:pPr>
        <w:pStyle w:val="NormalWeb"/>
        <w:spacing w:before="0" w:beforeAutospacing="0" w:after="0" w:afterAutospacing="0" w:line="360" w:lineRule="auto"/>
        <w:ind w:right="90"/>
        <w:jc w:val="both"/>
      </w:pPr>
      <w:r w:rsidRPr="00772CBE">
        <w:t xml:space="preserve">The political will has an ideological dimension, which is the need for African leaders to free their minds and understand once for all that they must take responsibility for their own development. No country or group of countries, no international institution, no amount of external ‘aid’ will ever ‘develop’ Africa. Likewise, no foreign country, no matter how powerful, will ever guarantee the ‘security’ of African countries. It is, therefore, illusory to assume that the United States, France, or Britain will provide ‘security’ for Africa! Quite to the contrary, some argue that: these countries’ interest is to see a weak, divided and defenseless Africa. African countries must take responsibility for their own collective security! In this regard, African governments must close down all foreign military bases and scrap all defense agreements signed with former colonial powers and ‘United States’ imperialism’. Furthermore, African governments must end their allegiance to neo-colonial institutions, such as ‘Francophonie’, Commonwealth and so forth. </w:t>
      </w:r>
    </w:p>
    <w:p w:rsidR="00772CBE" w:rsidRPr="00772CBE" w:rsidRDefault="00772CBE" w:rsidP="00772CBE">
      <w:pPr>
        <w:pStyle w:val="NormalWeb"/>
        <w:spacing w:before="0" w:beforeAutospacing="0" w:after="0" w:afterAutospacing="0" w:line="360" w:lineRule="auto"/>
        <w:ind w:right="90"/>
        <w:jc w:val="both"/>
      </w:pPr>
      <w:r w:rsidRPr="00772CBE">
        <w:br/>
      </w:r>
      <w:r w:rsidRPr="00772CBE">
        <w:rPr>
          <w:b/>
          <w:bCs/>
        </w:rPr>
        <w:t xml:space="preserve"> An Enlightened Leadership</w:t>
      </w:r>
    </w:p>
    <w:p w:rsidR="00772CBE" w:rsidRPr="00772CBE" w:rsidRDefault="00772CBE" w:rsidP="00772CBE">
      <w:pPr>
        <w:pStyle w:val="NormalWeb"/>
        <w:spacing w:before="0" w:beforeAutospacing="0" w:after="0" w:afterAutospacing="0" w:line="360" w:lineRule="auto"/>
        <w:ind w:right="90"/>
        <w:jc w:val="both"/>
      </w:pPr>
    </w:p>
    <w:p w:rsidR="007C3D06" w:rsidRDefault="00772CBE" w:rsidP="00772CBE">
      <w:pPr>
        <w:pStyle w:val="NormalWeb"/>
        <w:spacing w:before="0" w:beforeAutospacing="0" w:after="0" w:afterAutospacing="0" w:line="360" w:lineRule="auto"/>
        <w:ind w:right="90"/>
        <w:jc w:val="both"/>
      </w:pPr>
      <w:r w:rsidRPr="00772CBE">
        <w:t xml:space="preserve">For these dramatic changes to take place, Africa needs an enlightened and visionary leadership, who would listen to the voices of the people. This also means promoting leaders who are </w:t>
      </w:r>
      <w:r w:rsidRPr="00772CBE">
        <w:lastRenderedPageBreak/>
        <w:t>accountable to their own citizens, not to outside powers or institutions, as is the case in many countries. Furthermore, Africa needs leaders who can define an agenda consistent with Africa’s interests, not let someone else do it in their place. In other terms, African leaders must no more accept that others speak or define policies in their place for their continent. A case in point is the United States’ “war on terror”. As indicated earlier, some countries are supporting the United States’ agenda. But fighting ‘terrorism’ is not a priority for Africa. The continent has other priorities, which have nothing to do with terrorism.</w:t>
      </w:r>
    </w:p>
    <w:p w:rsidR="007C3D06" w:rsidRDefault="00772CBE" w:rsidP="00772CBE">
      <w:pPr>
        <w:pStyle w:val="NormalWeb"/>
        <w:spacing w:before="0" w:beforeAutospacing="0" w:after="0" w:afterAutospacing="0" w:line="360" w:lineRule="auto"/>
        <w:ind w:right="90"/>
        <w:jc w:val="both"/>
        <w:rPr>
          <w:b/>
          <w:bCs/>
        </w:rPr>
      </w:pPr>
      <w:r w:rsidRPr="00772CBE">
        <w:br/>
      </w:r>
      <w:r w:rsidRPr="00772CBE">
        <w:rPr>
          <w:b/>
          <w:bCs/>
        </w:rPr>
        <w:t>Involve the African People</w:t>
      </w:r>
    </w:p>
    <w:p w:rsidR="007C3D06" w:rsidRDefault="00772CBE" w:rsidP="00772CBE">
      <w:pPr>
        <w:pStyle w:val="NormalWeb"/>
        <w:spacing w:before="0" w:beforeAutospacing="0" w:after="0" w:afterAutospacing="0" w:line="360" w:lineRule="auto"/>
        <w:ind w:right="90"/>
        <w:jc w:val="both"/>
      </w:pPr>
      <w:r w:rsidRPr="00772CBE">
        <w:br/>
        <w:t>So far, African leaders seem to have forgotten the African people in the conception and implementation of their agreements. To overcome the challenges outlined above, African leaders must understand that they must move from a union of States to a union of peoples. This means that the success of the United States of Africa depends on putting African the people at the center of the project. The popular participation in decision-making and implementation of public policies, as called for by the Arusha Charter, is a critical factor in building a genuine and strong Union. This seems to be understood by the document published by the African Union (2006), which says that 'the Union Government must be a Union of the African people and not merely a Union of States and Governments' (page 4).</w:t>
      </w:r>
    </w:p>
    <w:p w:rsidR="00772CBE" w:rsidRPr="00772CBE" w:rsidRDefault="00772CBE" w:rsidP="00772CBE">
      <w:pPr>
        <w:pStyle w:val="NormalWeb"/>
        <w:spacing w:before="0" w:beforeAutospacing="0" w:after="0" w:afterAutospacing="0" w:line="360" w:lineRule="auto"/>
        <w:ind w:right="90"/>
        <w:jc w:val="both"/>
      </w:pPr>
      <w:r w:rsidRPr="00772CBE">
        <w:br/>
        <w:t xml:space="preserve">This seems to be just a lip service paid to the idea of popular participation, because so far, there are no concrete steps to make it a reality. Despite the establishment of some institutions, like the Economic, Social and Cultural Council (ECOSOCC), the people have no say in the decisions of the Union. To achieve a genuine Union of the African people, the first step should be to allow a free movement of people –on the continent and in the Diaspora- throughout the continent. It is unthinkable to build the United States of Africa by keeping the current borders in place and limiting the free flow of African citizens across the continent. The building of the Union must be rooted in the mobilization of the African masses across the artificial borders set by former colonial powers in order to divide and weaken the African people. </w:t>
      </w:r>
    </w:p>
    <w:p w:rsidR="00772CBE" w:rsidRPr="00772CBE" w:rsidRDefault="00772CBE" w:rsidP="00772CBE">
      <w:pPr>
        <w:pStyle w:val="NormalWeb"/>
        <w:spacing w:before="0" w:beforeAutospacing="0" w:after="0" w:afterAutospacing="0" w:line="360" w:lineRule="auto"/>
        <w:ind w:right="90"/>
        <w:jc w:val="both"/>
      </w:pPr>
    </w:p>
    <w:p w:rsidR="007C3D06" w:rsidRDefault="007C3D06" w:rsidP="00772CBE">
      <w:pPr>
        <w:pStyle w:val="NormalWeb"/>
        <w:spacing w:before="0" w:beforeAutospacing="0" w:after="0" w:afterAutospacing="0" w:line="360" w:lineRule="auto"/>
        <w:ind w:right="90"/>
        <w:jc w:val="both"/>
        <w:rPr>
          <w:b/>
          <w:bCs/>
        </w:rPr>
      </w:pPr>
    </w:p>
    <w:p w:rsidR="00772CBE" w:rsidRPr="00772CBE" w:rsidRDefault="00772CBE" w:rsidP="00772CBE">
      <w:pPr>
        <w:pStyle w:val="NormalWeb"/>
        <w:spacing w:before="0" w:beforeAutospacing="0" w:after="0" w:afterAutospacing="0" w:line="360" w:lineRule="auto"/>
        <w:ind w:right="90"/>
        <w:jc w:val="both"/>
        <w:rPr>
          <w:b/>
          <w:bCs/>
        </w:rPr>
      </w:pPr>
      <w:r w:rsidRPr="00772CBE">
        <w:rPr>
          <w:b/>
          <w:bCs/>
        </w:rPr>
        <w:lastRenderedPageBreak/>
        <w:t>Recent Events on the Debate to United States of Africa</w:t>
      </w:r>
    </w:p>
    <w:p w:rsidR="00772CBE" w:rsidRPr="00772CBE" w:rsidRDefault="00772CBE" w:rsidP="00772CBE">
      <w:pPr>
        <w:pStyle w:val="NormalWeb"/>
        <w:spacing w:before="0" w:beforeAutospacing="0" w:after="0" w:afterAutospacing="0" w:line="360" w:lineRule="auto"/>
        <w:ind w:right="90"/>
        <w:jc w:val="both"/>
        <w:rPr>
          <w:b/>
          <w:bCs/>
        </w:rPr>
      </w:pPr>
    </w:p>
    <w:p w:rsidR="00772CBE" w:rsidRPr="00772CBE" w:rsidRDefault="00772CBE" w:rsidP="00772CBE">
      <w:pPr>
        <w:pStyle w:val="NormalWeb"/>
        <w:spacing w:before="0" w:beforeAutospacing="0" w:after="0" w:afterAutospacing="0" w:line="360" w:lineRule="auto"/>
        <w:ind w:right="90"/>
        <w:jc w:val="both"/>
      </w:pPr>
      <w:r w:rsidRPr="00772CBE">
        <w:t>One of the recent events with respect to the AU is the change of the African Union Commission to the African Union Authority(AUA) as a means for the ultimate goal of establishing Union Government of Africa. According to press release (during the Summit Feb.2009), the AUA would be launched at the Session of Heads of States and Government in  July 2009.</w:t>
      </w:r>
    </w:p>
    <w:p w:rsidR="00772CBE" w:rsidRPr="00772CBE" w:rsidRDefault="00772CBE" w:rsidP="00772CBE">
      <w:pPr>
        <w:pStyle w:val="NormalWeb"/>
        <w:spacing w:before="0" w:beforeAutospacing="0" w:after="0" w:afterAutospacing="0" w:line="360" w:lineRule="auto"/>
        <w:ind w:right="90"/>
        <w:jc w:val="both"/>
      </w:pPr>
    </w:p>
    <w:p w:rsidR="00772CBE" w:rsidRPr="00772CBE" w:rsidRDefault="00772CBE" w:rsidP="00772CBE">
      <w:pPr>
        <w:spacing w:line="360" w:lineRule="auto"/>
        <w:ind w:right="90"/>
        <w:jc w:val="both"/>
      </w:pPr>
      <w:r w:rsidRPr="00772CBE">
        <w:t>In the 12</w:t>
      </w:r>
      <w:r w:rsidRPr="00772CBE">
        <w:rPr>
          <w:vertAlign w:val="superscript"/>
        </w:rPr>
        <w:t>th</w:t>
      </w:r>
      <w:r w:rsidRPr="00772CBE">
        <w:t xml:space="preserve"> Ordinary Session of the Assembly of the African Union which was held 1-3</w:t>
      </w:r>
      <w:r w:rsidRPr="00772CBE">
        <w:rPr>
          <w:vertAlign w:val="superscript"/>
        </w:rPr>
        <w:t>rd</w:t>
      </w:r>
      <w:r w:rsidRPr="00772CBE">
        <w:t xml:space="preserve"> Feb.2009 in Addis Ababa, Ethiopia, the idea of having a united Africa has been recently advanced by the Libyan leader and newly elected chairman of the African Union Muammar al-Gaddafi. He appears determined to push toward creation of the United State of Africa during his year as AU chairman, despite opposition from the continent’s most </w:t>
      </w:r>
      <w:r w:rsidR="007C3D06" w:rsidRPr="00772CBE">
        <w:t>influential</w:t>
      </w:r>
      <w:r w:rsidRPr="00772CBE">
        <w:t xml:space="preserve"> powers. The Libyan President has to say the following with respect to the need to have a central</w:t>
      </w:r>
      <w:r w:rsidR="007C3D06">
        <w:t xml:space="preserve"> administration “it is a govern</w:t>
      </w:r>
      <w:r w:rsidR="007C3D06" w:rsidRPr="00772CBE">
        <w:t>men</w:t>
      </w:r>
      <w:r w:rsidR="007C3D06">
        <w:t>t</w:t>
      </w:r>
      <w:r w:rsidRPr="00772CBE">
        <w:t xml:space="preserve"> of the Union. It is an authority, a </w:t>
      </w:r>
      <w:r w:rsidR="007C3D06" w:rsidRPr="00772CBE">
        <w:t>government</w:t>
      </w:r>
      <w:r w:rsidRPr="00772CBE">
        <w:t xml:space="preserve">. There will be </w:t>
      </w:r>
      <w:r w:rsidR="007C3D06" w:rsidRPr="00772CBE">
        <w:t>secretaries</w:t>
      </w:r>
      <w:r w:rsidRPr="00772CBE">
        <w:t xml:space="preserve"> … coordinators for various polices, like defense policies and foreign policies that are divergent and we will coordinate everything and our defense polices for Africa.” Of course, Mr. Gaddafi admitted that there are deep divisions among member states about his idea, but in his speech at the closing summit session, he outlined a long- term visiosn of a fully united Africa under one flag. </w:t>
      </w:r>
    </w:p>
    <w:p w:rsidR="00772CBE" w:rsidRPr="00772CBE" w:rsidRDefault="00772CBE" w:rsidP="00772CBE">
      <w:pPr>
        <w:spacing w:line="360" w:lineRule="auto"/>
        <w:ind w:right="90"/>
        <w:jc w:val="both"/>
      </w:pPr>
    </w:p>
    <w:p w:rsidR="00772CBE" w:rsidRPr="00772CBE" w:rsidRDefault="00772CBE" w:rsidP="00772CBE">
      <w:pPr>
        <w:spacing w:line="360" w:lineRule="auto"/>
        <w:ind w:right="90"/>
        <w:jc w:val="both"/>
      </w:pPr>
      <w:r w:rsidRPr="00772CBE">
        <w:t xml:space="preserve">Those who still adhere to the idea that moving to a union government would be a long-drawn out process assert that the </w:t>
      </w:r>
      <w:r w:rsidR="007C3D06" w:rsidRPr="00772CBE">
        <w:t>initial</w:t>
      </w:r>
      <w:r w:rsidRPr="00772CBE">
        <w:t xml:space="preserve"> purpose was to transform into a government of union; since we have not yet reached that stage, it is better to move from a commission to an authority.</w:t>
      </w:r>
    </w:p>
    <w:p w:rsidR="007C3D06" w:rsidRDefault="007C3D06">
      <w:pPr>
        <w:spacing w:after="200" w:line="276" w:lineRule="auto"/>
      </w:pPr>
      <w:r>
        <w:br w:type="page"/>
      </w:r>
    </w:p>
    <w:p w:rsidR="00772CBE" w:rsidRPr="00772CBE" w:rsidRDefault="00772CBE" w:rsidP="00772CBE">
      <w:pPr>
        <w:spacing w:line="360" w:lineRule="auto"/>
        <w:ind w:right="90"/>
        <w:jc w:val="both"/>
      </w:pPr>
    </w:p>
    <w:p w:rsidR="00772CBE" w:rsidRPr="00772CBE" w:rsidRDefault="00772CBE" w:rsidP="007C3D06">
      <w:pPr>
        <w:pStyle w:val="NormalWeb"/>
        <w:spacing w:before="0" w:beforeAutospacing="0" w:after="0" w:afterAutospacing="0" w:line="360" w:lineRule="auto"/>
        <w:ind w:right="90"/>
        <w:jc w:val="both"/>
        <w:rPr>
          <w:b/>
          <w:bCs/>
        </w:rPr>
      </w:pPr>
      <w:r w:rsidRPr="00772CBE">
        <w:rPr>
          <w:b/>
          <w:bCs/>
        </w:rPr>
        <w:t xml:space="preserve">Review Questions </w:t>
      </w:r>
    </w:p>
    <w:p w:rsidR="00772CBE" w:rsidRPr="00772CBE" w:rsidRDefault="00772CBE" w:rsidP="00772CBE">
      <w:pPr>
        <w:pStyle w:val="NormalWeb"/>
        <w:spacing w:before="0" w:beforeAutospacing="0" w:after="0" w:afterAutospacing="0" w:line="360" w:lineRule="auto"/>
        <w:ind w:left="360" w:right="90"/>
        <w:jc w:val="both"/>
        <w:rPr>
          <w:b/>
          <w:bCs/>
        </w:rPr>
      </w:pPr>
    </w:p>
    <w:p w:rsidR="00772CBE" w:rsidRPr="00772CBE" w:rsidRDefault="00772CBE" w:rsidP="0017538B">
      <w:pPr>
        <w:numPr>
          <w:ilvl w:val="0"/>
          <w:numId w:val="80"/>
        </w:numPr>
        <w:spacing w:line="360" w:lineRule="auto"/>
        <w:ind w:right="90"/>
        <w:jc w:val="both"/>
      </w:pPr>
      <w:r w:rsidRPr="00772CBE">
        <w:rPr>
          <w:rStyle w:val="crayonarticle-titre-2971articletitre"/>
        </w:rPr>
        <w:t>Do you think that the dream of creating the United States of Africa ?</w:t>
      </w:r>
      <w:r w:rsidRPr="00772CBE">
        <w:t xml:space="preserve"> </w:t>
      </w:r>
    </w:p>
    <w:p w:rsidR="00772CBE" w:rsidRPr="00772CBE" w:rsidRDefault="00772CBE" w:rsidP="0017538B">
      <w:pPr>
        <w:numPr>
          <w:ilvl w:val="0"/>
          <w:numId w:val="80"/>
        </w:numPr>
        <w:spacing w:line="360" w:lineRule="auto"/>
        <w:ind w:right="90"/>
        <w:jc w:val="both"/>
      </w:pPr>
      <w:r w:rsidRPr="00772CBE">
        <w:t>What are the good opportunities to materialize this dream?</w:t>
      </w:r>
    </w:p>
    <w:p w:rsidR="00772CBE" w:rsidRPr="00772CBE" w:rsidRDefault="00772CBE" w:rsidP="0017538B">
      <w:pPr>
        <w:numPr>
          <w:ilvl w:val="0"/>
          <w:numId w:val="80"/>
        </w:numPr>
        <w:spacing w:line="360" w:lineRule="auto"/>
        <w:ind w:right="90"/>
        <w:jc w:val="both"/>
      </w:pPr>
      <w:r w:rsidRPr="00772CBE">
        <w:t>Identify the internal and external challenges for the realization of the United States of Africa</w:t>
      </w:r>
    </w:p>
    <w:p w:rsidR="00772CBE" w:rsidRPr="00772CBE" w:rsidRDefault="00772CBE" w:rsidP="0017538B">
      <w:pPr>
        <w:numPr>
          <w:ilvl w:val="0"/>
          <w:numId w:val="80"/>
        </w:numPr>
        <w:spacing w:line="360" w:lineRule="auto"/>
        <w:ind w:right="90"/>
        <w:jc w:val="both"/>
      </w:pPr>
      <w:r w:rsidRPr="00772CBE">
        <w:t>Why do you think that people say globalization challenge for the realization of the Union Government?</w:t>
      </w:r>
    </w:p>
    <w:p w:rsidR="00772CBE" w:rsidRPr="00772CBE" w:rsidRDefault="007C3D06" w:rsidP="0017538B">
      <w:pPr>
        <w:numPr>
          <w:ilvl w:val="0"/>
          <w:numId w:val="80"/>
        </w:numPr>
        <w:spacing w:line="360" w:lineRule="auto"/>
        <w:ind w:right="90"/>
        <w:jc w:val="both"/>
      </w:pPr>
      <w:r>
        <w:t>What should be done to over</w:t>
      </w:r>
      <w:r w:rsidR="00772CBE" w:rsidRPr="00772CBE">
        <w:t>come this challenge?</w:t>
      </w:r>
    </w:p>
    <w:p w:rsidR="00772CBE" w:rsidRPr="00772CBE" w:rsidRDefault="00772CBE" w:rsidP="0017538B">
      <w:pPr>
        <w:numPr>
          <w:ilvl w:val="0"/>
          <w:numId w:val="80"/>
        </w:numPr>
        <w:spacing w:line="360" w:lineRule="auto"/>
        <w:ind w:right="90"/>
        <w:jc w:val="both"/>
      </w:pPr>
      <w:r w:rsidRPr="00772CBE">
        <w:t>What are the roles of the political leaders, the people and other interested parties for the materialization of the United States of Africa?</w:t>
      </w:r>
    </w:p>
    <w:p w:rsidR="007C3D06" w:rsidRDefault="007C3D06" w:rsidP="00772CBE">
      <w:pPr>
        <w:spacing w:line="360" w:lineRule="auto"/>
        <w:ind w:right="90"/>
        <w:jc w:val="both"/>
        <w:rPr>
          <w:b/>
          <w:bCs/>
        </w:rPr>
      </w:pPr>
    </w:p>
    <w:p w:rsidR="00772CBE" w:rsidRPr="00772CBE" w:rsidRDefault="00772CBE" w:rsidP="00772CBE">
      <w:pPr>
        <w:spacing w:line="360" w:lineRule="auto"/>
        <w:ind w:right="90"/>
        <w:jc w:val="both"/>
      </w:pPr>
      <w:r w:rsidRPr="00772CBE">
        <w:rPr>
          <w:b/>
          <w:bCs/>
        </w:rPr>
        <w:t>Unit Summary</w:t>
      </w:r>
    </w:p>
    <w:p w:rsidR="007C3D06" w:rsidRDefault="007C3D06" w:rsidP="00772CBE">
      <w:pPr>
        <w:spacing w:line="360" w:lineRule="auto"/>
        <w:ind w:right="90"/>
        <w:jc w:val="both"/>
      </w:pPr>
    </w:p>
    <w:p w:rsidR="007C3D06" w:rsidRDefault="00772CBE" w:rsidP="00772CBE">
      <w:pPr>
        <w:spacing w:line="360" w:lineRule="auto"/>
        <w:ind w:right="90"/>
        <w:jc w:val="both"/>
      </w:pPr>
      <w:r w:rsidRPr="00772CBE">
        <w:t xml:space="preserve">We have tried to see the challenges facing Africa in its attempt to build the United States of Africa. External factors such as the high costs of neo-liberal globalization and the United States’ ‘War on Terror’, policy are likely to hamper the Africa’s efforts for  unity and independence. These external factors take advantage of Africa’s internal weaknesses and tend to aggravate the weaknesses. </w:t>
      </w:r>
      <w:r w:rsidRPr="00772CBE">
        <w:br/>
      </w:r>
      <w:r w:rsidRPr="00772CBE">
        <w:br/>
        <w:t xml:space="preserve">Do the current African leaderships have the capacity and will to overcome the internal and external challenges in the process of building the United States of Africa? It is doubtful. Most of the current African ‘leaders’ take their orders from western capitals and have surrendered their policies to the IMF, the World Bank and the World Trade Organization. The late Professor Joseph Ki-Zerbo (1995), said that these are ' "leaders" with frightened minds' who can only 'imitate” their western masters. How can anyone trust such ‘leaders’, some of whom contemplate providing military bases to the United States in the name of fighting 'terrorism'? </w:t>
      </w:r>
      <w:r w:rsidRPr="00772CBE">
        <w:br/>
      </w:r>
      <w:r w:rsidRPr="00772CBE">
        <w:br/>
        <w:t xml:space="preserve">The building of the United States of Africa requires a new leadership with new political will and commitments. This means promoting a new type of leadership in Africa, imbued with the ideals </w:t>
      </w:r>
      <w:r w:rsidRPr="00772CBE">
        <w:lastRenderedPageBreak/>
        <w:t xml:space="preserve">of Pan-Africanism, genuinely dedicates the unity, independence and sovereignty of the continent and promote the welfare of their citizens. It needs a visionary leadership like that of Nkrumah is and others of his generation. A leaders who refuses Africa’s enslavement and will never accept that others speak or define policies for Africa. </w:t>
      </w:r>
    </w:p>
    <w:p w:rsidR="00772CBE" w:rsidRPr="00772CBE" w:rsidRDefault="00772CBE" w:rsidP="00772CBE">
      <w:pPr>
        <w:spacing w:line="360" w:lineRule="auto"/>
        <w:ind w:right="90"/>
        <w:jc w:val="both"/>
      </w:pPr>
      <w:r w:rsidRPr="00772CBE">
        <w:br/>
        <w:t>So, building the United Sates of Africa requires different kind of leaders with decolonized minds who resist foreign domination, who listen to their own citizens, and  who promote policies aimed at recovering Africa’s sovereignty over its resources and policies. In other words, the success of such undertaking requires a leadership imbued with the values of Pan-Africanism and genuinely committed to the unity, independence and sovereignty of Africa.</w:t>
      </w:r>
      <w:r w:rsidRPr="00772CBE">
        <w:rPr>
          <w:color w:val="FFFFFF"/>
        </w:rPr>
        <w:t xml:space="preserve">the since an </w:t>
      </w:r>
    </w:p>
    <w:p w:rsidR="00976949" w:rsidRDefault="00976949">
      <w:pPr>
        <w:spacing w:after="200" w:line="276" w:lineRule="auto"/>
      </w:pPr>
      <w:r>
        <w:br w:type="page"/>
      </w:r>
    </w:p>
    <w:p w:rsidR="00976949" w:rsidRPr="007C3D06" w:rsidRDefault="00976949" w:rsidP="007C3D06">
      <w:pPr>
        <w:spacing w:line="360" w:lineRule="auto"/>
        <w:ind w:right="90"/>
        <w:jc w:val="center"/>
        <w:rPr>
          <w:b/>
          <w:sz w:val="28"/>
          <w:u w:val="single"/>
        </w:rPr>
      </w:pPr>
      <w:r w:rsidRPr="007C3D06">
        <w:rPr>
          <w:b/>
          <w:sz w:val="28"/>
          <w:u w:val="single"/>
        </w:rPr>
        <w:lastRenderedPageBreak/>
        <w:t>References</w:t>
      </w:r>
    </w:p>
    <w:p w:rsidR="00976949" w:rsidRPr="00772CBE" w:rsidRDefault="00976949" w:rsidP="00976949">
      <w:pPr>
        <w:spacing w:line="360" w:lineRule="auto"/>
        <w:ind w:right="90"/>
        <w:jc w:val="both"/>
        <w:rPr>
          <w:b/>
        </w:rPr>
      </w:pPr>
    </w:p>
    <w:p w:rsidR="00976949" w:rsidRPr="00772CBE" w:rsidRDefault="00976949" w:rsidP="007C3D06">
      <w:pPr>
        <w:numPr>
          <w:ilvl w:val="0"/>
          <w:numId w:val="85"/>
        </w:numPr>
        <w:tabs>
          <w:tab w:val="clear" w:pos="720"/>
          <w:tab w:val="num" w:pos="360"/>
        </w:tabs>
        <w:spacing w:line="360" w:lineRule="auto"/>
        <w:ind w:left="360" w:right="90"/>
        <w:jc w:val="both"/>
        <w:rPr>
          <w:b/>
        </w:rPr>
      </w:pPr>
      <w:r w:rsidRPr="00772CBE">
        <w:rPr>
          <w:b/>
        </w:rPr>
        <w:t xml:space="preserve">Books </w:t>
      </w:r>
    </w:p>
    <w:p w:rsidR="00976949" w:rsidRPr="00772CBE" w:rsidRDefault="00976949" w:rsidP="00976949">
      <w:pPr>
        <w:spacing w:line="360" w:lineRule="auto"/>
        <w:ind w:left="360" w:right="90"/>
        <w:jc w:val="both"/>
        <w:rPr>
          <w:b/>
        </w:rPr>
      </w:pP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C.O.C Amate, Inside the OAU Pan-Africanism in Practice, Macmillan Publishers Ltd., 1986. </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Ebenezer Obadane and Dapo Oyewole (ed.), The New Partnership for African’s Development: Challenges and Developments, the Center for Democracy and Development, 2003.</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Malcolm Evans and Rachel Murray (ed.), The African Charter on Human and Peoples’ Rights: The System in Practice, 1986-2000, Cambridge University Press, 2001. </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Timothy Murithi, The African Union: Pan-Africanism, Peace Building and Development, Ashgate Publishing Company, 2005. </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Yassin El-Ayouty and I. William Zartman (Ed.). The OAU after 20 Years, Preager Publishers, 1984. </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C.F. Amerasinghe, Principles of Institutional Law of International Organizations, Cambridge University Press, 1996. </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Henry G. Schermers and Niels M. Blokker, International Institutional law: Unity within Diversity, 3</w:t>
      </w:r>
      <w:r w:rsidRPr="00772CBE">
        <w:rPr>
          <w:vertAlign w:val="superscript"/>
        </w:rPr>
        <w:t>rd</w:t>
      </w:r>
      <w:r w:rsidRPr="00772CBE">
        <w:t xml:space="preserve"> Revised Edition, Martinus Nijhoff Publisher, 1995. </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Henry G. Schemers, International Institutional Law, Volume I, structure, Sisth off International Publishing Company, 1972. </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C. Wilfred Jenks, International Immunities, Stevens and Sons Limited, 1961.</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 Kuljit Ahluwalia, The Legal Status, Privileges, and Immunities of the Specialized Agencies of the United Nations and Certain other International Organizations, Martinus Nijhoff, 1964.</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 Blackstone’s, International Law Documents (7</w:t>
      </w:r>
      <w:r w:rsidRPr="00772CBE">
        <w:rPr>
          <w:vertAlign w:val="superscript"/>
        </w:rPr>
        <w:t>th</w:t>
      </w:r>
      <w:r w:rsidRPr="00772CBE">
        <w:t xml:space="preserve"> edition)</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 Malcolm N. Shaw, International Law (5</w:t>
      </w:r>
      <w:r w:rsidRPr="00772CBE">
        <w:rPr>
          <w:vertAlign w:val="superscript"/>
        </w:rPr>
        <w:t>th</w:t>
      </w:r>
      <w:r w:rsidRPr="00772CBE">
        <w:t xml:space="preserve"> edition, 2003)</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 Ian Brownlie, Principles of Public International Law, (6</w:t>
      </w:r>
      <w:r w:rsidRPr="00772CBE">
        <w:rPr>
          <w:vertAlign w:val="superscript"/>
        </w:rPr>
        <w:t>th</w:t>
      </w:r>
      <w:r w:rsidRPr="00772CBE">
        <w:t xml:space="preserve"> edition, 2003)</w:t>
      </w:r>
    </w:p>
    <w:p w:rsidR="00976949" w:rsidRPr="00772CBE" w:rsidRDefault="00976949" w:rsidP="00976949">
      <w:pPr>
        <w:numPr>
          <w:ilvl w:val="1"/>
          <w:numId w:val="47"/>
        </w:numPr>
        <w:tabs>
          <w:tab w:val="clear" w:pos="1800"/>
          <w:tab w:val="num" w:pos="540"/>
        </w:tabs>
        <w:spacing w:line="360" w:lineRule="auto"/>
        <w:ind w:left="1080" w:right="90" w:hanging="900"/>
        <w:jc w:val="both"/>
      </w:pPr>
      <w:r w:rsidRPr="00772CBE">
        <w:t xml:space="preserve">Lorence W. Gormley, Introduction to Law of the European Communities, </w:t>
      </w:r>
    </w:p>
    <w:p w:rsidR="00976949" w:rsidRPr="00772CBE" w:rsidRDefault="00976949" w:rsidP="00976949">
      <w:pPr>
        <w:spacing w:line="360" w:lineRule="auto"/>
        <w:ind w:left="360" w:right="90"/>
        <w:jc w:val="both"/>
      </w:pPr>
      <w:r w:rsidRPr="00772CBE">
        <w:t xml:space="preserve">     (3</w:t>
      </w:r>
      <w:r w:rsidRPr="00772CBE">
        <w:rPr>
          <w:vertAlign w:val="superscript"/>
        </w:rPr>
        <w:t>rd</w:t>
      </w:r>
      <w:r w:rsidRPr="00772CBE">
        <w:t xml:space="preserve"> ed.)</w:t>
      </w:r>
    </w:p>
    <w:p w:rsidR="00976949" w:rsidRPr="00772CBE" w:rsidRDefault="00976949" w:rsidP="00976949">
      <w:pPr>
        <w:numPr>
          <w:ilvl w:val="1"/>
          <w:numId w:val="47"/>
        </w:numPr>
        <w:tabs>
          <w:tab w:val="clear" w:pos="1800"/>
          <w:tab w:val="num" w:pos="540"/>
        </w:tabs>
        <w:spacing w:line="360" w:lineRule="auto"/>
        <w:ind w:left="540" w:right="90"/>
        <w:jc w:val="both"/>
      </w:pPr>
      <w:r w:rsidRPr="00772CBE">
        <w:t>William R. Slomanson, Fundamental Perspectives on International Law (5</w:t>
      </w:r>
      <w:r w:rsidRPr="00772CBE">
        <w:rPr>
          <w:vertAlign w:val="superscript"/>
        </w:rPr>
        <w:t>th</w:t>
      </w:r>
      <w:r w:rsidRPr="00772CBE">
        <w:t>ed., 2007)</w:t>
      </w:r>
    </w:p>
    <w:p w:rsidR="00976949" w:rsidRPr="00772CBE" w:rsidRDefault="00976949" w:rsidP="00976949">
      <w:pPr>
        <w:numPr>
          <w:ilvl w:val="1"/>
          <w:numId w:val="47"/>
        </w:numPr>
        <w:tabs>
          <w:tab w:val="clear" w:pos="1800"/>
          <w:tab w:val="num" w:pos="540"/>
        </w:tabs>
        <w:spacing w:line="360" w:lineRule="auto"/>
        <w:ind w:left="540" w:right="90"/>
        <w:jc w:val="both"/>
      </w:pPr>
      <w:r w:rsidRPr="00772CBE">
        <w:lastRenderedPageBreak/>
        <w:t>D.W Bowett, The Law of International Institutions, (4</w:t>
      </w:r>
      <w:r w:rsidRPr="00772CBE">
        <w:rPr>
          <w:vertAlign w:val="superscript"/>
        </w:rPr>
        <w:t>th</w:t>
      </w:r>
      <w:r w:rsidRPr="00772CBE">
        <w:t xml:space="preserve"> edition, 2003)</w:t>
      </w:r>
    </w:p>
    <w:p w:rsidR="00976949" w:rsidRPr="00772CBE" w:rsidRDefault="00976949" w:rsidP="00976949">
      <w:pPr>
        <w:spacing w:line="360" w:lineRule="auto"/>
        <w:ind w:left="180" w:right="90"/>
        <w:jc w:val="both"/>
      </w:pPr>
    </w:p>
    <w:p w:rsidR="00976949" w:rsidRPr="00772CBE" w:rsidRDefault="00976949" w:rsidP="007C3D06">
      <w:pPr>
        <w:numPr>
          <w:ilvl w:val="0"/>
          <w:numId w:val="85"/>
        </w:numPr>
        <w:tabs>
          <w:tab w:val="clear" w:pos="720"/>
          <w:tab w:val="num" w:pos="360"/>
        </w:tabs>
        <w:spacing w:line="360" w:lineRule="auto"/>
        <w:ind w:left="360" w:right="90"/>
        <w:jc w:val="both"/>
        <w:rPr>
          <w:b/>
        </w:rPr>
      </w:pPr>
      <w:r w:rsidRPr="00772CBE">
        <w:rPr>
          <w:b/>
        </w:rPr>
        <w:t xml:space="preserve">Journals </w:t>
      </w:r>
    </w:p>
    <w:p w:rsidR="00976949" w:rsidRPr="00772CBE" w:rsidRDefault="00976949" w:rsidP="00976949">
      <w:pPr>
        <w:spacing w:line="360" w:lineRule="auto"/>
        <w:ind w:left="360" w:right="90"/>
        <w:jc w:val="both"/>
        <w:rPr>
          <w:b/>
        </w:rPr>
      </w:pPr>
    </w:p>
    <w:p w:rsidR="00976949" w:rsidRPr="00772CBE" w:rsidRDefault="00976949" w:rsidP="0017538B">
      <w:pPr>
        <w:numPr>
          <w:ilvl w:val="0"/>
          <w:numId w:val="81"/>
        </w:numPr>
        <w:spacing w:line="360" w:lineRule="auto"/>
        <w:ind w:left="720" w:right="90" w:hanging="720"/>
        <w:jc w:val="both"/>
      </w:pPr>
      <w:r w:rsidRPr="00772CBE">
        <w:t xml:space="preserve">Karen Stefiszyn, African Human Rights Law Journal, ‘The African Union: Challenges and Opportunities for Women’, Volume 5. </w:t>
      </w:r>
    </w:p>
    <w:p w:rsidR="00976949" w:rsidRPr="00772CBE" w:rsidRDefault="00976949" w:rsidP="0017538B">
      <w:pPr>
        <w:numPr>
          <w:ilvl w:val="0"/>
          <w:numId w:val="81"/>
        </w:numPr>
        <w:spacing w:line="360" w:lineRule="auto"/>
        <w:ind w:right="90"/>
        <w:jc w:val="both"/>
      </w:pPr>
      <w:r w:rsidRPr="00772CBE">
        <w:t xml:space="preserve">Konstantinos D. Magliveras and Gino J Naldi, African Human Rights Law Journal, ‘The Pan African Parliament of the African Union: An Overview’ Volume 3. </w:t>
      </w:r>
    </w:p>
    <w:p w:rsidR="00976949" w:rsidRPr="00772CBE" w:rsidRDefault="00976949" w:rsidP="0017538B">
      <w:pPr>
        <w:numPr>
          <w:ilvl w:val="0"/>
          <w:numId w:val="81"/>
        </w:numPr>
        <w:spacing w:line="360" w:lineRule="auto"/>
        <w:ind w:right="90"/>
        <w:jc w:val="both"/>
      </w:pPr>
      <w:r w:rsidRPr="00772CBE">
        <w:t xml:space="preserve">Konstantinos D.Maglivers and Gino J, Naildi, ‘The African Union: A new Dawn for Africa: The International and Comparative law Quarterly, Vol.51, 2202. </w:t>
      </w:r>
    </w:p>
    <w:p w:rsidR="00976949" w:rsidRPr="00772CBE" w:rsidRDefault="00976949" w:rsidP="0017538B">
      <w:pPr>
        <w:numPr>
          <w:ilvl w:val="0"/>
          <w:numId w:val="81"/>
        </w:numPr>
        <w:spacing w:line="360" w:lineRule="auto"/>
        <w:ind w:right="90"/>
        <w:jc w:val="both"/>
      </w:pPr>
      <w:r w:rsidRPr="00772CBE">
        <w:t xml:space="preserve">Gina Bekker, The African Court on Human and Peoples’ Rights: Safeguarding the in tersests of African States’, Journal of African Law, Volume 51, 2007. </w:t>
      </w:r>
    </w:p>
    <w:p w:rsidR="00976949" w:rsidRPr="00772CBE" w:rsidRDefault="00976949" w:rsidP="0017538B">
      <w:pPr>
        <w:numPr>
          <w:ilvl w:val="0"/>
          <w:numId w:val="81"/>
        </w:numPr>
        <w:spacing w:line="360" w:lineRule="auto"/>
        <w:ind w:right="90"/>
        <w:jc w:val="both"/>
      </w:pPr>
      <w:r w:rsidRPr="00772CBE">
        <w:t xml:space="preserve">G. Aforka Nweke, ‘The Organization of African Unity and Intra-African Functionalism’, Annals of the American Academy of Political and |Social Science, Vol.489, International Affairs in Africa, 1987. </w:t>
      </w:r>
    </w:p>
    <w:p w:rsidR="00976949" w:rsidRPr="00772CBE" w:rsidRDefault="00976949" w:rsidP="0017538B">
      <w:pPr>
        <w:numPr>
          <w:ilvl w:val="0"/>
          <w:numId w:val="81"/>
        </w:numPr>
        <w:spacing w:line="360" w:lineRule="auto"/>
        <w:ind w:right="90"/>
        <w:jc w:val="both"/>
      </w:pPr>
      <w:r w:rsidRPr="00772CBE">
        <w:t>Evarist Baimu, ‘The African Union: Hope for Better Protection of Human Rights in Africa?’ African Human Rights Law Journal, Volume 2, 2005.</w:t>
      </w:r>
    </w:p>
    <w:p w:rsidR="00976949" w:rsidRPr="00772CBE" w:rsidRDefault="00976949" w:rsidP="0017538B">
      <w:pPr>
        <w:numPr>
          <w:ilvl w:val="0"/>
          <w:numId w:val="81"/>
        </w:numPr>
        <w:spacing w:line="360" w:lineRule="auto"/>
        <w:ind w:right="90"/>
        <w:jc w:val="both"/>
      </w:pPr>
      <w:r w:rsidRPr="00772CBE">
        <w:t>.</w:t>
      </w:r>
      <w:r w:rsidRPr="00772CBE">
        <w:rPr>
          <w:u w:val="single"/>
        </w:rPr>
        <w:tab/>
      </w:r>
      <w:r w:rsidRPr="00772CBE">
        <w:rPr>
          <w:u w:val="single"/>
        </w:rPr>
        <w:tab/>
      </w:r>
      <w:r w:rsidRPr="00772CBE">
        <w:rPr>
          <w:u w:val="single"/>
        </w:rPr>
        <w:tab/>
      </w:r>
      <w:r w:rsidRPr="00772CBE">
        <w:t xml:space="preserve"> ‘Current Developments: ‘The New African Union and its Constitutive Act’, The American Journal of International Law, Volume 96, 2002. </w:t>
      </w:r>
    </w:p>
    <w:p w:rsidR="00976949" w:rsidRPr="00772CBE" w:rsidRDefault="00976949" w:rsidP="0017538B">
      <w:pPr>
        <w:numPr>
          <w:ilvl w:val="0"/>
          <w:numId w:val="81"/>
        </w:numPr>
        <w:spacing w:line="360" w:lineRule="auto"/>
        <w:ind w:right="90"/>
        <w:jc w:val="both"/>
      </w:pPr>
      <w:r w:rsidRPr="00772CBE">
        <w:t xml:space="preserve">Rajen Harshe, Reflections on Origination of African Unity, Economic and Political Weekly, Vol.23 No.8, 1988. </w:t>
      </w:r>
    </w:p>
    <w:p w:rsidR="00976949" w:rsidRPr="00772CBE" w:rsidRDefault="00976949" w:rsidP="00976949">
      <w:pPr>
        <w:spacing w:line="360" w:lineRule="auto"/>
        <w:ind w:right="90"/>
        <w:jc w:val="both"/>
      </w:pPr>
    </w:p>
    <w:p w:rsidR="00976949" w:rsidRPr="00772CBE" w:rsidRDefault="00976949" w:rsidP="007C3D06">
      <w:pPr>
        <w:numPr>
          <w:ilvl w:val="0"/>
          <w:numId w:val="85"/>
        </w:numPr>
        <w:tabs>
          <w:tab w:val="clear" w:pos="720"/>
        </w:tabs>
        <w:spacing w:line="360" w:lineRule="auto"/>
        <w:ind w:left="360" w:right="90"/>
        <w:jc w:val="both"/>
        <w:rPr>
          <w:b/>
        </w:rPr>
      </w:pPr>
      <w:r w:rsidRPr="00772CBE">
        <w:rPr>
          <w:b/>
        </w:rPr>
        <w:t xml:space="preserve">Laws </w:t>
      </w:r>
    </w:p>
    <w:p w:rsidR="00976949" w:rsidRPr="00772CBE" w:rsidRDefault="00976949" w:rsidP="00976949">
      <w:pPr>
        <w:spacing w:line="360" w:lineRule="auto"/>
        <w:ind w:left="360" w:right="90"/>
        <w:jc w:val="both"/>
        <w:rPr>
          <w:b/>
        </w:rPr>
      </w:pPr>
    </w:p>
    <w:p w:rsidR="00976949" w:rsidRPr="00772CBE" w:rsidRDefault="00976949" w:rsidP="0017538B">
      <w:pPr>
        <w:numPr>
          <w:ilvl w:val="0"/>
          <w:numId w:val="82"/>
        </w:numPr>
        <w:spacing w:line="360" w:lineRule="auto"/>
        <w:ind w:right="90"/>
        <w:jc w:val="both"/>
      </w:pPr>
      <w:r w:rsidRPr="00772CBE">
        <w:t>The Constitutive Act of the African Union.</w:t>
      </w:r>
    </w:p>
    <w:p w:rsidR="00976949" w:rsidRPr="00772CBE" w:rsidRDefault="00976949" w:rsidP="0017538B">
      <w:pPr>
        <w:numPr>
          <w:ilvl w:val="0"/>
          <w:numId w:val="82"/>
        </w:numPr>
        <w:spacing w:line="360" w:lineRule="auto"/>
        <w:ind w:right="90"/>
        <w:jc w:val="both"/>
      </w:pPr>
      <w:r w:rsidRPr="00772CBE">
        <w:t xml:space="preserve">Protocol on Amendments to the Constitutive Act of the African Union. </w:t>
      </w:r>
    </w:p>
    <w:p w:rsidR="00976949" w:rsidRPr="00772CBE" w:rsidRDefault="00976949" w:rsidP="0017538B">
      <w:pPr>
        <w:numPr>
          <w:ilvl w:val="0"/>
          <w:numId w:val="82"/>
        </w:numPr>
        <w:spacing w:line="360" w:lineRule="auto"/>
        <w:ind w:right="90"/>
        <w:jc w:val="both"/>
      </w:pPr>
      <w:r w:rsidRPr="00772CBE">
        <w:t xml:space="preserve">The Charter of the Organization of African Unity. </w:t>
      </w:r>
    </w:p>
    <w:p w:rsidR="00976949" w:rsidRPr="00772CBE" w:rsidRDefault="00976949" w:rsidP="0017538B">
      <w:pPr>
        <w:numPr>
          <w:ilvl w:val="0"/>
          <w:numId w:val="82"/>
        </w:numPr>
        <w:spacing w:line="360" w:lineRule="auto"/>
        <w:ind w:right="90"/>
        <w:jc w:val="both"/>
      </w:pPr>
      <w:r w:rsidRPr="00772CBE">
        <w:t xml:space="preserve">The Abuja Treaty Establishing the African Economic Community. </w:t>
      </w:r>
    </w:p>
    <w:p w:rsidR="00976949" w:rsidRPr="00772CBE" w:rsidRDefault="00976949" w:rsidP="0017538B">
      <w:pPr>
        <w:numPr>
          <w:ilvl w:val="0"/>
          <w:numId w:val="82"/>
        </w:numPr>
        <w:spacing w:line="360" w:lineRule="auto"/>
        <w:ind w:right="90"/>
        <w:jc w:val="both"/>
      </w:pPr>
      <w:r w:rsidRPr="00772CBE">
        <w:t>Protocol to the Treaty Establishing the African Economic Community Relating to the Pan-African Parliament.</w:t>
      </w:r>
    </w:p>
    <w:p w:rsidR="00976949" w:rsidRPr="00772CBE" w:rsidRDefault="00976949" w:rsidP="0017538B">
      <w:pPr>
        <w:numPr>
          <w:ilvl w:val="0"/>
          <w:numId w:val="82"/>
        </w:numPr>
        <w:spacing w:line="360" w:lineRule="auto"/>
        <w:ind w:right="90"/>
        <w:jc w:val="both"/>
      </w:pPr>
      <w:r w:rsidRPr="00772CBE">
        <w:t xml:space="preserve">Rules of Procedure of the Assembly of the African Union. </w:t>
      </w:r>
    </w:p>
    <w:p w:rsidR="00976949" w:rsidRPr="00772CBE" w:rsidRDefault="00976949" w:rsidP="0017538B">
      <w:pPr>
        <w:numPr>
          <w:ilvl w:val="0"/>
          <w:numId w:val="82"/>
        </w:numPr>
        <w:spacing w:line="360" w:lineRule="auto"/>
        <w:ind w:right="90"/>
        <w:jc w:val="both"/>
      </w:pPr>
      <w:r w:rsidRPr="00772CBE">
        <w:lastRenderedPageBreak/>
        <w:t xml:space="preserve">Rules of Procedure of the Executive Council of the African Union. </w:t>
      </w:r>
    </w:p>
    <w:p w:rsidR="00976949" w:rsidRPr="00772CBE" w:rsidRDefault="00976949" w:rsidP="0017538B">
      <w:pPr>
        <w:numPr>
          <w:ilvl w:val="0"/>
          <w:numId w:val="82"/>
        </w:numPr>
        <w:spacing w:line="360" w:lineRule="auto"/>
        <w:ind w:right="90"/>
        <w:jc w:val="both"/>
      </w:pPr>
      <w:r w:rsidRPr="00772CBE">
        <w:t xml:space="preserve">Rules of procedure of the Permanent Representatives’ Committee of the African Union. </w:t>
      </w:r>
    </w:p>
    <w:p w:rsidR="00976949" w:rsidRPr="00772CBE" w:rsidRDefault="00976949" w:rsidP="0017538B">
      <w:pPr>
        <w:numPr>
          <w:ilvl w:val="0"/>
          <w:numId w:val="82"/>
        </w:numPr>
        <w:spacing w:line="360" w:lineRule="auto"/>
        <w:ind w:right="90"/>
        <w:jc w:val="both"/>
      </w:pPr>
      <w:r w:rsidRPr="00772CBE">
        <w:t xml:space="preserve">The Statute of the Commission of the African Union. </w:t>
      </w:r>
    </w:p>
    <w:p w:rsidR="00976949" w:rsidRPr="00772CBE" w:rsidRDefault="00976949" w:rsidP="0017538B">
      <w:pPr>
        <w:numPr>
          <w:ilvl w:val="0"/>
          <w:numId w:val="82"/>
        </w:numPr>
        <w:tabs>
          <w:tab w:val="left" w:pos="720"/>
          <w:tab w:val="left" w:pos="900"/>
        </w:tabs>
        <w:spacing w:line="360" w:lineRule="auto"/>
        <w:ind w:right="90"/>
        <w:jc w:val="both"/>
      </w:pPr>
      <w:r w:rsidRPr="00772CBE">
        <w:t xml:space="preserve">The Statute of the African Court of Justice and Human Rights. </w:t>
      </w:r>
    </w:p>
    <w:p w:rsidR="00976949" w:rsidRPr="00772CBE" w:rsidRDefault="00976949" w:rsidP="0017538B">
      <w:pPr>
        <w:numPr>
          <w:ilvl w:val="0"/>
          <w:numId w:val="82"/>
        </w:numPr>
        <w:tabs>
          <w:tab w:val="left" w:pos="900"/>
        </w:tabs>
        <w:spacing w:line="360" w:lineRule="auto"/>
        <w:ind w:right="90"/>
        <w:jc w:val="both"/>
      </w:pPr>
      <w:r w:rsidRPr="00772CBE">
        <w:t xml:space="preserve">The Protocol to the Court of Justice of the African Union.  </w:t>
      </w:r>
    </w:p>
    <w:p w:rsidR="00976949" w:rsidRPr="00772CBE" w:rsidRDefault="00976949" w:rsidP="0017538B">
      <w:pPr>
        <w:numPr>
          <w:ilvl w:val="0"/>
          <w:numId w:val="82"/>
        </w:numPr>
        <w:tabs>
          <w:tab w:val="left" w:pos="900"/>
        </w:tabs>
        <w:spacing w:line="360" w:lineRule="auto"/>
        <w:ind w:right="90"/>
        <w:jc w:val="both"/>
      </w:pPr>
      <w:r w:rsidRPr="00772CBE">
        <w:t xml:space="preserve">The Protocol to the African Charter on Human and Peoples’  Rights on the Establishment of an African Court on Human and Peoples’ Rights. </w:t>
      </w:r>
    </w:p>
    <w:p w:rsidR="00976949" w:rsidRPr="00772CBE" w:rsidRDefault="00976949" w:rsidP="0017538B">
      <w:pPr>
        <w:numPr>
          <w:ilvl w:val="0"/>
          <w:numId w:val="82"/>
        </w:numPr>
        <w:tabs>
          <w:tab w:val="left" w:pos="900"/>
        </w:tabs>
        <w:spacing w:line="360" w:lineRule="auto"/>
        <w:ind w:right="90"/>
        <w:jc w:val="both"/>
      </w:pPr>
      <w:r w:rsidRPr="00772CBE">
        <w:t xml:space="preserve">Draft Rules of Procedure of the Economic Social and Cultural Council of the African Union. </w:t>
      </w:r>
    </w:p>
    <w:p w:rsidR="00976949" w:rsidRPr="00772CBE" w:rsidRDefault="00976949" w:rsidP="0017538B">
      <w:pPr>
        <w:numPr>
          <w:ilvl w:val="0"/>
          <w:numId w:val="82"/>
        </w:numPr>
        <w:tabs>
          <w:tab w:val="left" w:pos="900"/>
        </w:tabs>
        <w:spacing w:line="360" w:lineRule="auto"/>
        <w:ind w:right="90"/>
        <w:jc w:val="both"/>
      </w:pPr>
      <w:r w:rsidRPr="00772CBE">
        <w:t xml:space="preserve">General Convention on the Privileges and Immunities of the Organization of African Unity. </w:t>
      </w:r>
    </w:p>
    <w:p w:rsidR="00976949" w:rsidRPr="00772CBE" w:rsidRDefault="00976949" w:rsidP="0017538B">
      <w:pPr>
        <w:numPr>
          <w:ilvl w:val="0"/>
          <w:numId w:val="82"/>
        </w:numPr>
        <w:tabs>
          <w:tab w:val="left" w:pos="900"/>
        </w:tabs>
        <w:spacing w:line="360" w:lineRule="auto"/>
        <w:ind w:right="90"/>
        <w:jc w:val="both"/>
      </w:pPr>
      <w:r w:rsidRPr="00772CBE">
        <w:t xml:space="preserve">Additional Protocol to the OAU General Convention on Privileges and Immunities. </w:t>
      </w:r>
    </w:p>
    <w:p w:rsidR="00976949" w:rsidRPr="00772CBE" w:rsidRDefault="00976949" w:rsidP="0017538B">
      <w:pPr>
        <w:numPr>
          <w:ilvl w:val="0"/>
          <w:numId w:val="82"/>
        </w:numPr>
        <w:tabs>
          <w:tab w:val="left" w:pos="900"/>
        </w:tabs>
        <w:spacing w:line="360" w:lineRule="auto"/>
        <w:ind w:right="90"/>
        <w:jc w:val="both"/>
      </w:pPr>
      <w:r w:rsidRPr="00772CBE">
        <w:t xml:space="preserve">The Durban Declaration in Tribute to the Organization of African Unity and on the Launching of the African Union. </w:t>
      </w:r>
    </w:p>
    <w:p w:rsidR="00976949" w:rsidRPr="00772CBE" w:rsidRDefault="00976949" w:rsidP="0017538B">
      <w:pPr>
        <w:numPr>
          <w:ilvl w:val="0"/>
          <w:numId w:val="82"/>
        </w:numPr>
        <w:tabs>
          <w:tab w:val="left" w:pos="900"/>
        </w:tabs>
        <w:spacing w:line="360" w:lineRule="auto"/>
        <w:ind w:right="90"/>
        <w:jc w:val="both"/>
      </w:pPr>
      <w:r w:rsidRPr="00772CBE">
        <w:t xml:space="preserve">Agreement Establishing the African Investment Bank. </w:t>
      </w:r>
    </w:p>
    <w:p w:rsidR="00976949" w:rsidRPr="00772CBE" w:rsidRDefault="00976949" w:rsidP="0017538B">
      <w:pPr>
        <w:numPr>
          <w:ilvl w:val="0"/>
          <w:numId w:val="82"/>
        </w:numPr>
        <w:tabs>
          <w:tab w:val="left" w:pos="900"/>
        </w:tabs>
        <w:spacing w:line="360" w:lineRule="auto"/>
        <w:ind w:right="90"/>
        <w:jc w:val="both"/>
      </w:pPr>
      <w:r w:rsidRPr="00772CBE">
        <w:t xml:space="preserve">The Creation of the African Monetary Fund. </w:t>
      </w:r>
    </w:p>
    <w:p w:rsidR="00976949" w:rsidRPr="00772CBE" w:rsidRDefault="00976949" w:rsidP="0017538B">
      <w:pPr>
        <w:numPr>
          <w:ilvl w:val="0"/>
          <w:numId w:val="82"/>
        </w:numPr>
        <w:tabs>
          <w:tab w:val="left" w:pos="900"/>
        </w:tabs>
        <w:spacing w:line="360" w:lineRule="auto"/>
        <w:ind w:right="90"/>
        <w:jc w:val="both"/>
      </w:pPr>
      <w:r w:rsidRPr="00772CBE">
        <w:t xml:space="preserve">Decisions and Declarations of the Assembly of the African Union, First Ordinary Session, 9-10 July 2002, Durban, South Africa. </w:t>
      </w:r>
    </w:p>
    <w:p w:rsidR="00976949" w:rsidRPr="00772CBE" w:rsidRDefault="00976949" w:rsidP="0017538B">
      <w:pPr>
        <w:numPr>
          <w:ilvl w:val="0"/>
          <w:numId w:val="82"/>
        </w:numPr>
        <w:tabs>
          <w:tab w:val="left" w:pos="900"/>
        </w:tabs>
        <w:spacing w:line="360" w:lineRule="auto"/>
        <w:ind w:right="90"/>
        <w:jc w:val="both"/>
      </w:pPr>
      <w:r w:rsidRPr="00772CBE">
        <w:t>Protocol Relating to the Establishment of the Peace and Security Council of the African Union</w:t>
      </w:r>
    </w:p>
    <w:p w:rsidR="00976949" w:rsidRPr="00772CBE" w:rsidRDefault="00976949" w:rsidP="00976949">
      <w:pPr>
        <w:tabs>
          <w:tab w:val="left" w:pos="900"/>
        </w:tabs>
        <w:spacing w:line="360" w:lineRule="auto"/>
        <w:ind w:right="90"/>
        <w:jc w:val="both"/>
      </w:pPr>
    </w:p>
    <w:p w:rsidR="00976949" w:rsidRDefault="00976949" w:rsidP="007C3D06">
      <w:pPr>
        <w:numPr>
          <w:ilvl w:val="1"/>
          <w:numId w:val="82"/>
        </w:numPr>
        <w:tabs>
          <w:tab w:val="clear" w:pos="1080"/>
          <w:tab w:val="num" w:pos="360"/>
          <w:tab w:val="left" w:pos="900"/>
        </w:tabs>
        <w:spacing w:line="360" w:lineRule="auto"/>
        <w:ind w:left="360" w:right="90"/>
        <w:jc w:val="both"/>
        <w:rPr>
          <w:b/>
        </w:rPr>
      </w:pPr>
      <w:r w:rsidRPr="00772CBE">
        <w:rPr>
          <w:b/>
        </w:rPr>
        <w:t xml:space="preserve">Other Documents </w:t>
      </w:r>
    </w:p>
    <w:p w:rsidR="007C3D06" w:rsidRPr="00772CBE" w:rsidRDefault="007C3D06" w:rsidP="007C3D06">
      <w:pPr>
        <w:tabs>
          <w:tab w:val="left" w:pos="900"/>
        </w:tabs>
        <w:spacing w:line="360" w:lineRule="auto"/>
        <w:ind w:left="360" w:right="90"/>
        <w:jc w:val="both"/>
        <w:rPr>
          <w:b/>
        </w:rPr>
      </w:pPr>
    </w:p>
    <w:p w:rsidR="00976949" w:rsidRPr="00772CBE" w:rsidRDefault="00976949" w:rsidP="0017538B">
      <w:pPr>
        <w:numPr>
          <w:ilvl w:val="0"/>
          <w:numId w:val="83"/>
        </w:numPr>
        <w:tabs>
          <w:tab w:val="left" w:pos="900"/>
        </w:tabs>
        <w:spacing w:line="360" w:lineRule="auto"/>
        <w:ind w:right="90"/>
        <w:jc w:val="both"/>
      </w:pPr>
      <w:r w:rsidRPr="00772CBE">
        <w:t xml:space="preserve">The African Development Forum III, The Architecture and Capacity of the African Union. </w:t>
      </w:r>
    </w:p>
    <w:p w:rsidR="00976949" w:rsidRPr="00772CBE" w:rsidRDefault="00976949" w:rsidP="0017538B">
      <w:pPr>
        <w:numPr>
          <w:ilvl w:val="0"/>
          <w:numId w:val="83"/>
        </w:numPr>
        <w:tabs>
          <w:tab w:val="left" w:pos="900"/>
        </w:tabs>
        <w:spacing w:line="360" w:lineRule="auto"/>
        <w:ind w:right="90"/>
        <w:jc w:val="both"/>
      </w:pPr>
      <w:r w:rsidRPr="00772CBE">
        <w:t xml:space="preserve">The African Development, Forum III, The Economic Dimension to the African Union. </w:t>
      </w:r>
    </w:p>
    <w:p w:rsidR="00976949" w:rsidRPr="00772CBE" w:rsidRDefault="00976949" w:rsidP="0017538B">
      <w:pPr>
        <w:numPr>
          <w:ilvl w:val="0"/>
          <w:numId w:val="83"/>
        </w:numPr>
        <w:tabs>
          <w:tab w:val="left" w:pos="900"/>
        </w:tabs>
        <w:spacing w:line="360" w:lineRule="auto"/>
        <w:ind w:right="90"/>
        <w:jc w:val="both"/>
      </w:pPr>
      <w:r w:rsidRPr="00772CBE">
        <w:t xml:space="preserve">Terms of Reference for the Study on the Integration of NEPAD into the Structures and Processes of the African Union </w:t>
      </w:r>
    </w:p>
    <w:p w:rsidR="00976949" w:rsidRPr="00772CBE" w:rsidRDefault="00976949" w:rsidP="0017538B">
      <w:pPr>
        <w:numPr>
          <w:ilvl w:val="0"/>
          <w:numId w:val="83"/>
        </w:numPr>
        <w:tabs>
          <w:tab w:val="left" w:pos="900"/>
        </w:tabs>
        <w:spacing w:line="360" w:lineRule="auto"/>
        <w:ind w:right="90"/>
        <w:jc w:val="both"/>
      </w:pPr>
      <w:r w:rsidRPr="00772CBE">
        <w:t>Report of the 3</w:t>
      </w:r>
      <w:r w:rsidRPr="00772CBE">
        <w:rPr>
          <w:vertAlign w:val="superscript"/>
        </w:rPr>
        <w:t>rd</w:t>
      </w:r>
      <w:r w:rsidRPr="00772CBE">
        <w:t xml:space="preserve"> Ordinary Session of the Executive Council on the Proposed Structure, Human Resource the Commission of the African Union and their Financial Implications, Third Ordinary Session, Executive Council, July 3002, Maputo. </w:t>
      </w:r>
    </w:p>
    <w:p w:rsidR="00976949" w:rsidRPr="00772CBE" w:rsidRDefault="00976949" w:rsidP="0017538B">
      <w:pPr>
        <w:numPr>
          <w:ilvl w:val="0"/>
          <w:numId w:val="83"/>
        </w:numPr>
        <w:tabs>
          <w:tab w:val="left" w:pos="900"/>
        </w:tabs>
        <w:spacing w:line="360" w:lineRule="auto"/>
        <w:ind w:right="90"/>
        <w:jc w:val="both"/>
      </w:pPr>
      <w:r w:rsidRPr="00772CBE">
        <w:t xml:space="preserve">Report on the Draft Single Legal Instrument on the Merger of the African court of Human and Peoples’ Rights and the Court of Justice of the African Union, Ninth Ordinary Session, Executive Council, June 2006, Banjul. </w:t>
      </w:r>
    </w:p>
    <w:p w:rsidR="00976949" w:rsidRPr="00772CBE" w:rsidRDefault="00976949" w:rsidP="0017538B">
      <w:pPr>
        <w:numPr>
          <w:ilvl w:val="0"/>
          <w:numId w:val="83"/>
        </w:numPr>
        <w:tabs>
          <w:tab w:val="left" w:pos="900"/>
        </w:tabs>
        <w:spacing w:line="360" w:lineRule="auto"/>
        <w:ind w:right="90"/>
        <w:jc w:val="both"/>
      </w:pPr>
      <w:r w:rsidRPr="00772CBE">
        <w:lastRenderedPageBreak/>
        <w:t>Building an African Union for the 21</w:t>
      </w:r>
      <w:r w:rsidRPr="00772CBE">
        <w:rPr>
          <w:vertAlign w:val="superscript"/>
        </w:rPr>
        <w:t>st</w:t>
      </w:r>
      <w:r w:rsidRPr="00772CBE">
        <w:t xml:space="preserve"> Century: Relations with Regional Economic Communities (RECs), NEPAD and Civil Society, Policy Seminar Report, Center of Conflict Resolution, Cape Town, South Africa, 2005. </w:t>
      </w:r>
    </w:p>
    <w:p w:rsidR="00976949" w:rsidRPr="00772CBE" w:rsidRDefault="00976949" w:rsidP="0017538B">
      <w:pPr>
        <w:numPr>
          <w:ilvl w:val="0"/>
          <w:numId w:val="83"/>
        </w:numPr>
        <w:tabs>
          <w:tab w:val="left" w:pos="900"/>
        </w:tabs>
        <w:spacing w:line="360" w:lineRule="auto"/>
        <w:ind w:right="90"/>
        <w:jc w:val="both"/>
      </w:pPr>
      <w:r w:rsidRPr="00772CBE">
        <w:t xml:space="preserve">The African Union Commission Annual Report, 2006.  </w:t>
      </w:r>
    </w:p>
    <w:p w:rsidR="00976949" w:rsidRPr="00772CBE" w:rsidRDefault="00976949" w:rsidP="0017538B">
      <w:pPr>
        <w:numPr>
          <w:ilvl w:val="0"/>
          <w:numId w:val="83"/>
        </w:numPr>
        <w:tabs>
          <w:tab w:val="left" w:pos="900"/>
        </w:tabs>
        <w:spacing w:line="360" w:lineRule="auto"/>
        <w:ind w:right="90"/>
        <w:jc w:val="both"/>
      </w:pPr>
      <w:r w:rsidRPr="00772CBE">
        <w:t xml:space="preserve">Tayechalem Girma, The Legal Aspects of the Transition of the OAU to the African Union, Addis Ababa University, Unpublished, 2002. </w:t>
      </w:r>
    </w:p>
    <w:p w:rsidR="00976949" w:rsidRPr="00772CBE" w:rsidRDefault="00976949" w:rsidP="00976949">
      <w:pPr>
        <w:tabs>
          <w:tab w:val="left" w:pos="900"/>
        </w:tabs>
        <w:spacing w:line="360" w:lineRule="auto"/>
        <w:ind w:right="90"/>
        <w:jc w:val="both"/>
      </w:pPr>
    </w:p>
    <w:p w:rsidR="00976949" w:rsidRPr="00772CBE" w:rsidRDefault="00976949" w:rsidP="007C3D06">
      <w:pPr>
        <w:numPr>
          <w:ilvl w:val="1"/>
          <w:numId w:val="83"/>
        </w:numPr>
        <w:tabs>
          <w:tab w:val="clear" w:pos="1080"/>
          <w:tab w:val="left" w:pos="900"/>
        </w:tabs>
        <w:spacing w:line="360" w:lineRule="auto"/>
        <w:ind w:left="360" w:right="90"/>
        <w:jc w:val="both"/>
        <w:rPr>
          <w:b/>
        </w:rPr>
      </w:pPr>
      <w:r w:rsidRPr="00772CBE">
        <w:rPr>
          <w:b/>
        </w:rPr>
        <w:t xml:space="preserve">Web Sites </w:t>
      </w:r>
    </w:p>
    <w:p w:rsidR="00976949" w:rsidRPr="00772CBE" w:rsidRDefault="00343835" w:rsidP="0017538B">
      <w:pPr>
        <w:numPr>
          <w:ilvl w:val="0"/>
          <w:numId w:val="84"/>
        </w:numPr>
        <w:tabs>
          <w:tab w:val="left" w:pos="900"/>
        </w:tabs>
        <w:spacing w:line="360" w:lineRule="auto"/>
        <w:ind w:right="90"/>
        <w:jc w:val="both"/>
      </w:pPr>
      <w:hyperlink r:id="rId7" w:history="1">
        <w:r w:rsidR="00976949" w:rsidRPr="00772CBE">
          <w:rPr>
            <w:rStyle w:val="Hyperlink"/>
            <w:rFonts w:eastAsia="Arial Unicode MS"/>
          </w:rPr>
          <w:t>www.africaunion.org</w:t>
        </w:r>
      </w:hyperlink>
      <w:r w:rsidR="00976949" w:rsidRPr="00772CBE">
        <w:t xml:space="preserve">. </w:t>
      </w:r>
    </w:p>
    <w:p w:rsidR="00976949" w:rsidRPr="00772CBE" w:rsidRDefault="00343835" w:rsidP="0017538B">
      <w:pPr>
        <w:numPr>
          <w:ilvl w:val="0"/>
          <w:numId w:val="84"/>
        </w:numPr>
        <w:tabs>
          <w:tab w:val="left" w:pos="900"/>
        </w:tabs>
        <w:spacing w:line="360" w:lineRule="auto"/>
        <w:ind w:right="90"/>
        <w:jc w:val="both"/>
      </w:pPr>
      <w:hyperlink r:id="rId8" w:history="1">
        <w:r w:rsidR="00976949" w:rsidRPr="00772CBE">
          <w:rPr>
            <w:rStyle w:val="Hyperlink"/>
            <w:rFonts w:eastAsia="Arial Unicode MS"/>
          </w:rPr>
          <w:t>http://www.africancoartcalition.org</w:t>
        </w:r>
      </w:hyperlink>
      <w:r w:rsidR="00976949" w:rsidRPr="00772CBE">
        <w:t xml:space="preserve">,    Legal and Institutional Issues arising from the Decision by the Assembly of Heads of state and Government of the African Union to Integrate the African Court on Human and Peoples’ Rights and the Court of Justice of the African Union.                            </w:t>
      </w:r>
    </w:p>
    <w:p w:rsidR="00976949" w:rsidRPr="00772CBE" w:rsidRDefault="00976949" w:rsidP="00976949">
      <w:pPr>
        <w:spacing w:line="360" w:lineRule="auto"/>
        <w:ind w:right="90"/>
        <w:jc w:val="both"/>
      </w:pPr>
    </w:p>
    <w:p w:rsidR="00976949" w:rsidRPr="00772CBE" w:rsidRDefault="00976949" w:rsidP="00976949">
      <w:pPr>
        <w:spacing w:line="360" w:lineRule="auto"/>
        <w:ind w:right="90"/>
        <w:jc w:val="both"/>
      </w:pPr>
      <w:r w:rsidRPr="00772CBE">
        <w:t xml:space="preserve">                 </w:t>
      </w:r>
    </w:p>
    <w:p w:rsidR="00D50C82" w:rsidRPr="00772CBE" w:rsidRDefault="00D50C82" w:rsidP="00772CBE">
      <w:pPr>
        <w:spacing w:line="360" w:lineRule="auto"/>
        <w:ind w:right="90"/>
        <w:jc w:val="both"/>
      </w:pPr>
    </w:p>
    <w:sectPr w:rsidR="00D50C82" w:rsidRPr="00772CBE" w:rsidSect="00772CBE">
      <w:footerReference w:type="even" r:id="rId9"/>
      <w:footerReference w:type="default" r:id="rId10"/>
      <w:pgSz w:w="12240" w:h="15840"/>
      <w:pgMar w:top="1440" w:right="99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77" w:rsidRDefault="002F0077" w:rsidP="00794A9E">
      <w:r>
        <w:separator/>
      </w:r>
    </w:p>
  </w:endnote>
  <w:endnote w:type="continuationSeparator" w:id="1">
    <w:p w:rsidR="002F0077" w:rsidRDefault="002F0077" w:rsidP="00794A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39" w:rsidRDefault="00DF2139">
    <w:pPr>
      <w:pStyle w:val="Footer"/>
      <w:framePr w:wrap="around" w:vAnchor="text" w:hAnchor="margin" w:xAlign="right" w:y="1"/>
      <w:rPr>
        <w:rStyle w:val="PageNumber"/>
        <w:rFonts w:eastAsia="Arial Unicode MS"/>
      </w:rPr>
    </w:pPr>
    <w:r>
      <w:rPr>
        <w:rStyle w:val="PageNumber"/>
        <w:rFonts w:eastAsia="Arial Unicode MS"/>
      </w:rPr>
      <w:fldChar w:fldCharType="begin"/>
    </w:r>
    <w:r>
      <w:rPr>
        <w:rStyle w:val="PageNumber"/>
        <w:rFonts w:eastAsia="Arial Unicode MS"/>
      </w:rPr>
      <w:instrText xml:space="preserve">PAGE  </w:instrText>
    </w:r>
    <w:r>
      <w:rPr>
        <w:rStyle w:val="PageNumber"/>
        <w:rFonts w:eastAsia="Arial Unicode MS"/>
      </w:rPr>
      <w:fldChar w:fldCharType="end"/>
    </w:r>
  </w:p>
  <w:p w:rsidR="00DF2139" w:rsidRDefault="00DF21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0355"/>
      <w:docPartObj>
        <w:docPartGallery w:val="Page Numbers (Bottom of Page)"/>
        <w:docPartUnique/>
      </w:docPartObj>
    </w:sdtPr>
    <w:sdtContent>
      <w:p w:rsidR="00936DA5" w:rsidRDefault="00936DA5">
        <w:pPr>
          <w:pStyle w:val="Footer"/>
          <w:jc w:val="right"/>
        </w:pPr>
        <w:r>
          <w:t xml:space="preserve">Page | </w:t>
        </w:r>
        <w:fldSimple w:instr=" PAGE   \* MERGEFORMAT ">
          <w:r>
            <w:rPr>
              <w:noProof/>
            </w:rPr>
            <w:t>246</w:t>
          </w:r>
        </w:fldSimple>
        <w:r>
          <w:t xml:space="preserve"> </w:t>
        </w:r>
      </w:p>
    </w:sdtContent>
  </w:sdt>
  <w:p w:rsidR="00DF2139" w:rsidRDefault="00DF21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77" w:rsidRDefault="002F0077" w:rsidP="00794A9E">
      <w:r>
        <w:separator/>
      </w:r>
    </w:p>
  </w:footnote>
  <w:footnote w:type="continuationSeparator" w:id="1">
    <w:p w:rsidR="002F0077" w:rsidRDefault="002F0077" w:rsidP="00794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098"/>
    <w:multiLevelType w:val="hybridMultilevel"/>
    <w:tmpl w:val="D5302BD8"/>
    <w:lvl w:ilvl="0" w:tplc="7CAAFA5E">
      <w:start w:val="1"/>
      <w:numFmt w:val="bullet"/>
      <w:lvlText w:val=""/>
      <w:lvlJc w:val="left"/>
      <w:pPr>
        <w:tabs>
          <w:tab w:val="num" w:pos="720"/>
        </w:tabs>
        <w:ind w:left="720" w:hanging="360"/>
      </w:pPr>
      <w:rPr>
        <w:rFonts w:ascii="Symbol" w:hAnsi="Symbol" w:hint="default"/>
        <w:sz w:val="20"/>
      </w:rPr>
    </w:lvl>
    <w:lvl w:ilvl="1" w:tplc="6E60DB72" w:tentative="1">
      <w:start w:val="1"/>
      <w:numFmt w:val="bullet"/>
      <w:lvlText w:val="o"/>
      <w:lvlJc w:val="left"/>
      <w:pPr>
        <w:tabs>
          <w:tab w:val="num" w:pos="1440"/>
        </w:tabs>
        <w:ind w:left="1440" w:hanging="360"/>
      </w:pPr>
      <w:rPr>
        <w:rFonts w:ascii="Courier New" w:hAnsi="Courier New" w:hint="default"/>
        <w:sz w:val="20"/>
      </w:rPr>
    </w:lvl>
    <w:lvl w:ilvl="2" w:tplc="2DC06410" w:tentative="1">
      <w:start w:val="1"/>
      <w:numFmt w:val="bullet"/>
      <w:lvlText w:val=""/>
      <w:lvlJc w:val="left"/>
      <w:pPr>
        <w:tabs>
          <w:tab w:val="num" w:pos="2160"/>
        </w:tabs>
        <w:ind w:left="2160" w:hanging="360"/>
      </w:pPr>
      <w:rPr>
        <w:rFonts w:ascii="Wingdings" w:hAnsi="Wingdings" w:hint="default"/>
        <w:sz w:val="20"/>
      </w:rPr>
    </w:lvl>
    <w:lvl w:ilvl="3" w:tplc="212C172E" w:tentative="1">
      <w:start w:val="1"/>
      <w:numFmt w:val="bullet"/>
      <w:lvlText w:val=""/>
      <w:lvlJc w:val="left"/>
      <w:pPr>
        <w:tabs>
          <w:tab w:val="num" w:pos="2880"/>
        </w:tabs>
        <w:ind w:left="2880" w:hanging="360"/>
      </w:pPr>
      <w:rPr>
        <w:rFonts w:ascii="Wingdings" w:hAnsi="Wingdings" w:hint="default"/>
        <w:sz w:val="20"/>
      </w:rPr>
    </w:lvl>
    <w:lvl w:ilvl="4" w:tplc="7F72B786" w:tentative="1">
      <w:start w:val="1"/>
      <w:numFmt w:val="bullet"/>
      <w:lvlText w:val=""/>
      <w:lvlJc w:val="left"/>
      <w:pPr>
        <w:tabs>
          <w:tab w:val="num" w:pos="3600"/>
        </w:tabs>
        <w:ind w:left="3600" w:hanging="360"/>
      </w:pPr>
      <w:rPr>
        <w:rFonts w:ascii="Wingdings" w:hAnsi="Wingdings" w:hint="default"/>
        <w:sz w:val="20"/>
      </w:rPr>
    </w:lvl>
    <w:lvl w:ilvl="5" w:tplc="2152AD04" w:tentative="1">
      <w:start w:val="1"/>
      <w:numFmt w:val="bullet"/>
      <w:lvlText w:val=""/>
      <w:lvlJc w:val="left"/>
      <w:pPr>
        <w:tabs>
          <w:tab w:val="num" w:pos="4320"/>
        </w:tabs>
        <w:ind w:left="4320" w:hanging="360"/>
      </w:pPr>
      <w:rPr>
        <w:rFonts w:ascii="Wingdings" w:hAnsi="Wingdings" w:hint="default"/>
        <w:sz w:val="20"/>
      </w:rPr>
    </w:lvl>
    <w:lvl w:ilvl="6" w:tplc="022A7246" w:tentative="1">
      <w:start w:val="1"/>
      <w:numFmt w:val="bullet"/>
      <w:lvlText w:val=""/>
      <w:lvlJc w:val="left"/>
      <w:pPr>
        <w:tabs>
          <w:tab w:val="num" w:pos="5040"/>
        </w:tabs>
        <w:ind w:left="5040" w:hanging="360"/>
      </w:pPr>
      <w:rPr>
        <w:rFonts w:ascii="Wingdings" w:hAnsi="Wingdings" w:hint="default"/>
        <w:sz w:val="20"/>
      </w:rPr>
    </w:lvl>
    <w:lvl w:ilvl="7" w:tplc="70DC150C" w:tentative="1">
      <w:start w:val="1"/>
      <w:numFmt w:val="bullet"/>
      <w:lvlText w:val=""/>
      <w:lvlJc w:val="left"/>
      <w:pPr>
        <w:tabs>
          <w:tab w:val="num" w:pos="5760"/>
        </w:tabs>
        <w:ind w:left="5760" w:hanging="360"/>
      </w:pPr>
      <w:rPr>
        <w:rFonts w:ascii="Wingdings" w:hAnsi="Wingdings" w:hint="default"/>
        <w:sz w:val="20"/>
      </w:rPr>
    </w:lvl>
    <w:lvl w:ilvl="8" w:tplc="CFDCB1E2"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C1093"/>
    <w:multiLevelType w:val="hybridMultilevel"/>
    <w:tmpl w:val="0C382934"/>
    <w:lvl w:ilvl="0" w:tplc="25F241E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744C46"/>
    <w:multiLevelType w:val="hybridMultilevel"/>
    <w:tmpl w:val="DB7844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9E0604"/>
    <w:multiLevelType w:val="hybridMultilevel"/>
    <w:tmpl w:val="76E6D460"/>
    <w:lvl w:ilvl="0" w:tplc="3BDA76B8">
      <w:start w:val="1"/>
      <w:numFmt w:val="bullet"/>
      <w:lvlText w:val="-"/>
      <w:lvlJc w:val="left"/>
      <w:pPr>
        <w:tabs>
          <w:tab w:val="num" w:pos="720"/>
        </w:tabs>
        <w:ind w:left="720" w:hanging="360"/>
      </w:pPr>
      <w:rPr>
        <w:rFonts w:ascii="Bookman Old Style" w:eastAsia="Times New Roman" w:hAnsi="Bookman Old Styl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547BAB"/>
    <w:multiLevelType w:val="hybridMultilevel"/>
    <w:tmpl w:val="099E4732"/>
    <w:lvl w:ilvl="0" w:tplc="B16C1F8C">
      <w:start w:val="1"/>
      <w:numFmt w:val="lowerRoman"/>
      <w:lvlText w:val="%1."/>
      <w:lvlJc w:val="left"/>
      <w:pPr>
        <w:tabs>
          <w:tab w:val="num" w:pos="1155"/>
        </w:tabs>
        <w:ind w:left="1155" w:hanging="720"/>
      </w:pPr>
      <w:rPr>
        <w:rFonts w:hint="default"/>
      </w:rPr>
    </w:lvl>
    <w:lvl w:ilvl="1" w:tplc="96002A4E">
      <w:start w:val="9"/>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070A3F0C"/>
    <w:multiLevelType w:val="hybridMultilevel"/>
    <w:tmpl w:val="65166090"/>
    <w:lvl w:ilvl="0" w:tplc="9C364F6C">
      <w:start w:val="1"/>
      <w:numFmt w:val="bullet"/>
      <w:lvlText w:val="-"/>
      <w:lvlJc w:val="left"/>
      <w:pPr>
        <w:tabs>
          <w:tab w:val="num" w:pos="720"/>
        </w:tabs>
        <w:ind w:left="720" w:hanging="360"/>
      </w:pPr>
      <w:rPr>
        <w:rFonts w:ascii="Bookman Old Style" w:eastAsia="Times New Roman" w:hAnsi="Bookman Old Styl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3E0734"/>
    <w:multiLevelType w:val="hybridMultilevel"/>
    <w:tmpl w:val="BA1E8F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05F5"/>
    <w:multiLevelType w:val="hybridMultilevel"/>
    <w:tmpl w:val="1536FA76"/>
    <w:lvl w:ilvl="0" w:tplc="73F28984">
      <w:start w:val="1"/>
      <w:numFmt w:val="decimal"/>
      <w:lvlText w:val="%1."/>
      <w:lvlJc w:val="left"/>
      <w:pPr>
        <w:tabs>
          <w:tab w:val="num" w:pos="1305"/>
        </w:tabs>
        <w:ind w:left="1305" w:hanging="40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09EC42BD"/>
    <w:multiLevelType w:val="hybridMultilevel"/>
    <w:tmpl w:val="13D42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0A4660A3"/>
    <w:multiLevelType w:val="hybridMultilevel"/>
    <w:tmpl w:val="8B3846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78538A"/>
    <w:multiLevelType w:val="hybridMultilevel"/>
    <w:tmpl w:val="62B0845E"/>
    <w:lvl w:ilvl="0" w:tplc="3A8458C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833DEE"/>
    <w:multiLevelType w:val="multilevel"/>
    <w:tmpl w:val="2A66FC4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0EAD3A88"/>
    <w:multiLevelType w:val="hybridMultilevel"/>
    <w:tmpl w:val="95F45A4C"/>
    <w:lvl w:ilvl="0" w:tplc="9BDA78A6">
      <w:start w:val="2"/>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
    <w:nsid w:val="123526BE"/>
    <w:multiLevelType w:val="hybridMultilevel"/>
    <w:tmpl w:val="E02CA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577F78"/>
    <w:multiLevelType w:val="hybridMultilevel"/>
    <w:tmpl w:val="FC9C9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AB6835"/>
    <w:multiLevelType w:val="hybridMultilevel"/>
    <w:tmpl w:val="074EA672"/>
    <w:lvl w:ilvl="0" w:tplc="9BDA78A6">
      <w:start w:val="2"/>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76543B1"/>
    <w:multiLevelType w:val="hybridMultilevel"/>
    <w:tmpl w:val="AFB2E91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727F57"/>
    <w:multiLevelType w:val="multilevel"/>
    <w:tmpl w:val="14BA7AE4"/>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1BDC0E00"/>
    <w:multiLevelType w:val="hybridMultilevel"/>
    <w:tmpl w:val="7EE81160"/>
    <w:lvl w:ilvl="0" w:tplc="CD606C5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3A02C5"/>
    <w:multiLevelType w:val="hybridMultilevel"/>
    <w:tmpl w:val="0F2EA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C662715"/>
    <w:multiLevelType w:val="hybridMultilevel"/>
    <w:tmpl w:val="3ADEDED2"/>
    <w:lvl w:ilvl="0" w:tplc="E2F21D6E">
      <w:start w:val="2"/>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345"/>
        </w:tabs>
        <w:ind w:left="-334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1185"/>
        </w:tabs>
        <w:ind w:left="-1185" w:hanging="360"/>
      </w:pPr>
      <w:rPr>
        <w:rFonts w:ascii="Courier New" w:hAnsi="Courier New" w:cs="Courier New" w:hint="default"/>
      </w:rPr>
    </w:lvl>
    <w:lvl w:ilvl="5" w:tplc="04090005" w:tentative="1">
      <w:start w:val="1"/>
      <w:numFmt w:val="bullet"/>
      <w:lvlText w:val=""/>
      <w:lvlJc w:val="left"/>
      <w:pPr>
        <w:tabs>
          <w:tab w:val="num" w:pos="-465"/>
        </w:tabs>
        <w:ind w:left="-465" w:hanging="360"/>
      </w:pPr>
      <w:rPr>
        <w:rFonts w:ascii="Wingdings" w:hAnsi="Wingdings" w:hint="default"/>
      </w:rPr>
    </w:lvl>
    <w:lvl w:ilvl="6" w:tplc="04090001" w:tentative="1">
      <w:start w:val="1"/>
      <w:numFmt w:val="bullet"/>
      <w:lvlText w:val=""/>
      <w:lvlJc w:val="left"/>
      <w:pPr>
        <w:tabs>
          <w:tab w:val="num" w:pos="255"/>
        </w:tabs>
        <w:ind w:left="255" w:hanging="360"/>
      </w:pPr>
      <w:rPr>
        <w:rFonts w:ascii="Symbol" w:hAnsi="Symbol" w:hint="default"/>
      </w:rPr>
    </w:lvl>
    <w:lvl w:ilvl="7" w:tplc="04090003" w:tentative="1">
      <w:start w:val="1"/>
      <w:numFmt w:val="bullet"/>
      <w:lvlText w:val="o"/>
      <w:lvlJc w:val="left"/>
      <w:pPr>
        <w:tabs>
          <w:tab w:val="num" w:pos="975"/>
        </w:tabs>
        <w:ind w:left="975" w:hanging="360"/>
      </w:pPr>
      <w:rPr>
        <w:rFonts w:ascii="Courier New" w:hAnsi="Courier New" w:cs="Courier New" w:hint="default"/>
      </w:rPr>
    </w:lvl>
    <w:lvl w:ilvl="8" w:tplc="04090005" w:tentative="1">
      <w:start w:val="1"/>
      <w:numFmt w:val="bullet"/>
      <w:lvlText w:val=""/>
      <w:lvlJc w:val="left"/>
      <w:pPr>
        <w:tabs>
          <w:tab w:val="num" w:pos="1695"/>
        </w:tabs>
        <w:ind w:left="1695" w:hanging="360"/>
      </w:pPr>
      <w:rPr>
        <w:rFonts w:ascii="Wingdings" w:hAnsi="Wingdings" w:hint="default"/>
      </w:rPr>
    </w:lvl>
  </w:abstractNum>
  <w:abstractNum w:abstractNumId="21">
    <w:nsid w:val="1C6E5EAC"/>
    <w:multiLevelType w:val="hybridMultilevel"/>
    <w:tmpl w:val="89FCFDEE"/>
    <w:lvl w:ilvl="0" w:tplc="9BDA78A6">
      <w:start w:val="2"/>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2">
    <w:nsid w:val="1CB8783D"/>
    <w:multiLevelType w:val="hybridMultilevel"/>
    <w:tmpl w:val="349EEB12"/>
    <w:lvl w:ilvl="0" w:tplc="D226B1A8">
      <w:start w:val="1"/>
      <w:numFmt w:val="decimal"/>
      <w:lvlText w:val="%1."/>
      <w:lvlJc w:val="left"/>
      <w:pPr>
        <w:tabs>
          <w:tab w:val="num" w:pos="780"/>
        </w:tabs>
        <w:ind w:left="780" w:hanging="360"/>
      </w:pPr>
      <w:rPr>
        <w:rFonts w:ascii="Times New Roman" w:eastAsia="Times New Roman" w:hAnsi="Times New Roman" w:cs="Times New Roman"/>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1D5041BC"/>
    <w:multiLevelType w:val="hybridMultilevel"/>
    <w:tmpl w:val="21A62C54"/>
    <w:lvl w:ilvl="0" w:tplc="14EA9C18">
      <w:start w:val="1"/>
      <w:numFmt w:val="bullet"/>
      <w:lvlText w:val=""/>
      <w:lvlJc w:val="left"/>
      <w:pPr>
        <w:tabs>
          <w:tab w:val="num" w:pos="720"/>
        </w:tabs>
        <w:ind w:left="720" w:hanging="360"/>
      </w:pPr>
      <w:rPr>
        <w:rFonts w:ascii="Symbol" w:hAnsi="Symbol" w:hint="default"/>
        <w:sz w:val="20"/>
      </w:rPr>
    </w:lvl>
    <w:lvl w:ilvl="1" w:tplc="CA40A35A">
      <w:start w:val="1"/>
      <w:numFmt w:val="decimal"/>
      <w:lvlText w:val="%2."/>
      <w:lvlJc w:val="left"/>
      <w:pPr>
        <w:tabs>
          <w:tab w:val="num" w:pos="1440"/>
        </w:tabs>
        <w:ind w:left="1440" w:hanging="360"/>
      </w:pPr>
    </w:lvl>
    <w:lvl w:ilvl="2" w:tplc="57CCC7B0">
      <w:start w:val="1"/>
      <w:numFmt w:val="decimal"/>
      <w:lvlText w:val="%3."/>
      <w:lvlJc w:val="left"/>
      <w:pPr>
        <w:tabs>
          <w:tab w:val="num" w:pos="2160"/>
        </w:tabs>
        <w:ind w:left="2160" w:hanging="360"/>
      </w:pPr>
    </w:lvl>
    <w:lvl w:ilvl="3" w:tplc="647C75D8">
      <w:start w:val="1"/>
      <w:numFmt w:val="decimal"/>
      <w:lvlText w:val="%4."/>
      <w:lvlJc w:val="left"/>
      <w:pPr>
        <w:tabs>
          <w:tab w:val="num" w:pos="2880"/>
        </w:tabs>
        <w:ind w:left="2880" w:hanging="360"/>
      </w:pPr>
    </w:lvl>
    <w:lvl w:ilvl="4" w:tplc="5BDECFAA">
      <w:start w:val="1"/>
      <w:numFmt w:val="decimal"/>
      <w:lvlText w:val="%5."/>
      <w:lvlJc w:val="left"/>
      <w:pPr>
        <w:tabs>
          <w:tab w:val="num" w:pos="3600"/>
        </w:tabs>
        <w:ind w:left="3600" w:hanging="360"/>
      </w:pPr>
    </w:lvl>
    <w:lvl w:ilvl="5" w:tplc="4EF6C946">
      <w:start w:val="1"/>
      <w:numFmt w:val="decimal"/>
      <w:lvlText w:val="%6."/>
      <w:lvlJc w:val="left"/>
      <w:pPr>
        <w:tabs>
          <w:tab w:val="num" w:pos="4320"/>
        </w:tabs>
        <w:ind w:left="4320" w:hanging="360"/>
      </w:pPr>
    </w:lvl>
    <w:lvl w:ilvl="6" w:tplc="2A7C53A2">
      <w:start w:val="1"/>
      <w:numFmt w:val="decimal"/>
      <w:lvlText w:val="%7."/>
      <w:lvlJc w:val="left"/>
      <w:pPr>
        <w:tabs>
          <w:tab w:val="num" w:pos="5040"/>
        </w:tabs>
        <w:ind w:left="5040" w:hanging="360"/>
      </w:pPr>
    </w:lvl>
    <w:lvl w:ilvl="7" w:tplc="F350E564">
      <w:start w:val="1"/>
      <w:numFmt w:val="decimal"/>
      <w:lvlText w:val="%8."/>
      <w:lvlJc w:val="left"/>
      <w:pPr>
        <w:tabs>
          <w:tab w:val="num" w:pos="5760"/>
        </w:tabs>
        <w:ind w:left="5760" w:hanging="360"/>
      </w:pPr>
    </w:lvl>
    <w:lvl w:ilvl="8" w:tplc="E32CC7C8">
      <w:start w:val="1"/>
      <w:numFmt w:val="decimal"/>
      <w:lvlText w:val="%9."/>
      <w:lvlJc w:val="left"/>
      <w:pPr>
        <w:tabs>
          <w:tab w:val="num" w:pos="6480"/>
        </w:tabs>
        <w:ind w:left="6480" w:hanging="360"/>
      </w:pPr>
    </w:lvl>
  </w:abstractNum>
  <w:abstractNum w:abstractNumId="24">
    <w:nsid w:val="20C967B9"/>
    <w:multiLevelType w:val="hybridMultilevel"/>
    <w:tmpl w:val="D8664712"/>
    <w:lvl w:ilvl="0" w:tplc="CB2293F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1CC3F12"/>
    <w:multiLevelType w:val="hybridMultilevel"/>
    <w:tmpl w:val="D004D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27636F6"/>
    <w:multiLevelType w:val="hybridMultilevel"/>
    <w:tmpl w:val="9A4241F4"/>
    <w:lvl w:ilvl="0" w:tplc="96BAE08C">
      <w:start w:val="1"/>
      <w:numFmt w:val="decimal"/>
      <w:lvlText w:val="%1."/>
      <w:lvlJc w:val="left"/>
      <w:pPr>
        <w:tabs>
          <w:tab w:val="num" w:pos="540"/>
        </w:tabs>
        <w:ind w:left="540" w:hanging="360"/>
      </w:pPr>
      <w:rPr>
        <w:rFonts w:ascii="Times New Roman" w:eastAsia="Times New Roman" w:hAnsi="Times New Roman" w:cs="Times New Roman"/>
        <w:color w:val="auto"/>
      </w:rPr>
    </w:lvl>
    <w:lvl w:ilvl="1" w:tplc="04090003">
      <w:start w:val="1"/>
      <w:numFmt w:val="bullet"/>
      <w:lvlText w:val="o"/>
      <w:lvlJc w:val="left"/>
      <w:pPr>
        <w:tabs>
          <w:tab w:val="num" w:pos="-3165"/>
        </w:tabs>
        <w:ind w:left="-316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hint="default"/>
      </w:rPr>
    </w:lvl>
    <w:lvl w:ilvl="3" w:tplc="04090001">
      <w:start w:val="1"/>
      <w:numFmt w:val="bullet"/>
      <w:lvlText w:val=""/>
      <w:lvlJc w:val="left"/>
      <w:pPr>
        <w:tabs>
          <w:tab w:val="num" w:pos="-1725"/>
        </w:tabs>
        <w:ind w:left="-1725" w:hanging="360"/>
      </w:pPr>
      <w:rPr>
        <w:rFonts w:ascii="Symbol" w:hAnsi="Symbol" w:hint="default"/>
      </w:rPr>
    </w:lvl>
    <w:lvl w:ilvl="4" w:tplc="04090003" w:tentative="1">
      <w:start w:val="1"/>
      <w:numFmt w:val="bullet"/>
      <w:lvlText w:val="o"/>
      <w:lvlJc w:val="left"/>
      <w:pPr>
        <w:tabs>
          <w:tab w:val="num" w:pos="-1005"/>
        </w:tabs>
        <w:ind w:left="-1005" w:hanging="360"/>
      </w:pPr>
      <w:rPr>
        <w:rFonts w:ascii="Courier New" w:hAnsi="Courier New" w:cs="Courier New" w:hint="default"/>
      </w:rPr>
    </w:lvl>
    <w:lvl w:ilvl="5" w:tplc="04090005" w:tentative="1">
      <w:start w:val="1"/>
      <w:numFmt w:val="bullet"/>
      <w:lvlText w:val=""/>
      <w:lvlJc w:val="left"/>
      <w:pPr>
        <w:tabs>
          <w:tab w:val="num" w:pos="-285"/>
        </w:tabs>
        <w:ind w:left="-285" w:hanging="360"/>
      </w:pPr>
      <w:rPr>
        <w:rFonts w:ascii="Wingdings" w:hAnsi="Wingdings" w:hint="default"/>
      </w:rPr>
    </w:lvl>
    <w:lvl w:ilvl="6" w:tplc="04090001" w:tentative="1">
      <w:start w:val="1"/>
      <w:numFmt w:val="bullet"/>
      <w:lvlText w:val=""/>
      <w:lvlJc w:val="left"/>
      <w:pPr>
        <w:tabs>
          <w:tab w:val="num" w:pos="435"/>
        </w:tabs>
        <w:ind w:left="435" w:hanging="360"/>
      </w:pPr>
      <w:rPr>
        <w:rFonts w:ascii="Symbol" w:hAnsi="Symbol" w:hint="default"/>
      </w:rPr>
    </w:lvl>
    <w:lvl w:ilvl="7" w:tplc="04090003" w:tentative="1">
      <w:start w:val="1"/>
      <w:numFmt w:val="bullet"/>
      <w:lvlText w:val="o"/>
      <w:lvlJc w:val="left"/>
      <w:pPr>
        <w:tabs>
          <w:tab w:val="num" w:pos="1155"/>
        </w:tabs>
        <w:ind w:left="1155" w:hanging="360"/>
      </w:pPr>
      <w:rPr>
        <w:rFonts w:ascii="Courier New" w:hAnsi="Courier New" w:cs="Courier New" w:hint="default"/>
      </w:rPr>
    </w:lvl>
    <w:lvl w:ilvl="8" w:tplc="04090005" w:tentative="1">
      <w:start w:val="1"/>
      <w:numFmt w:val="bullet"/>
      <w:lvlText w:val=""/>
      <w:lvlJc w:val="left"/>
      <w:pPr>
        <w:tabs>
          <w:tab w:val="num" w:pos="1875"/>
        </w:tabs>
        <w:ind w:left="1875" w:hanging="360"/>
      </w:pPr>
      <w:rPr>
        <w:rFonts w:ascii="Wingdings" w:hAnsi="Wingdings" w:hint="default"/>
      </w:rPr>
    </w:lvl>
  </w:abstractNum>
  <w:abstractNum w:abstractNumId="27">
    <w:nsid w:val="251D1404"/>
    <w:multiLevelType w:val="hybridMultilevel"/>
    <w:tmpl w:val="43266F24"/>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28CC5368"/>
    <w:multiLevelType w:val="hybridMultilevel"/>
    <w:tmpl w:val="25D0E1DE"/>
    <w:lvl w:ilvl="0" w:tplc="C158D7E4">
      <w:start w:val="1"/>
      <w:numFmt w:val="lowerLetter"/>
      <w:lvlText w:val="%1."/>
      <w:lvlJc w:val="left"/>
      <w:pPr>
        <w:tabs>
          <w:tab w:val="num" w:pos="720"/>
        </w:tabs>
        <w:ind w:left="720" w:hanging="360"/>
      </w:pPr>
    </w:lvl>
    <w:lvl w:ilvl="1" w:tplc="C6C4C088" w:tentative="1">
      <w:start w:val="1"/>
      <w:numFmt w:val="lowerLetter"/>
      <w:lvlText w:val="%2."/>
      <w:lvlJc w:val="left"/>
      <w:pPr>
        <w:tabs>
          <w:tab w:val="num" w:pos="1440"/>
        </w:tabs>
        <w:ind w:left="1440" w:hanging="360"/>
      </w:pPr>
    </w:lvl>
    <w:lvl w:ilvl="2" w:tplc="CE90DE80" w:tentative="1">
      <w:start w:val="1"/>
      <w:numFmt w:val="lowerLetter"/>
      <w:lvlText w:val="%3."/>
      <w:lvlJc w:val="left"/>
      <w:pPr>
        <w:tabs>
          <w:tab w:val="num" w:pos="2160"/>
        </w:tabs>
        <w:ind w:left="2160" w:hanging="360"/>
      </w:pPr>
    </w:lvl>
    <w:lvl w:ilvl="3" w:tplc="4F8889FC" w:tentative="1">
      <w:start w:val="1"/>
      <w:numFmt w:val="lowerLetter"/>
      <w:lvlText w:val="%4."/>
      <w:lvlJc w:val="left"/>
      <w:pPr>
        <w:tabs>
          <w:tab w:val="num" w:pos="2880"/>
        </w:tabs>
        <w:ind w:left="2880" w:hanging="360"/>
      </w:pPr>
    </w:lvl>
    <w:lvl w:ilvl="4" w:tplc="ECEA91CE" w:tentative="1">
      <w:start w:val="1"/>
      <w:numFmt w:val="lowerLetter"/>
      <w:lvlText w:val="%5."/>
      <w:lvlJc w:val="left"/>
      <w:pPr>
        <w:tabs>
          <w:tab w:val="num" w:pos="3600"/>
        </w:tabs>
        <w:ind w:left="3600" w:hanging="360"/>
      </w:pPr>
    </w:lvl>
    <w:lvl w:ilvl="5" w:tplc="F65E3A6A" w:tentative="1">
      <w:start w:val="1"/>
      <w:numFmt w:val="lowerLetter"/>
      <w:lvlText w:val="%6."/>
      <w:lvlJc w:val="left"/>
      <w:pPr>
        <w:tabs>
          <w:tab w:val="num" w:pos="4320"/>
        </w:tabs>
        <w:ind w:left="4320" w:hanging="360"/>
      </w:pPr>
    </w:lvl>
    <w:lvl w:ilvl="6" w:tplc="4E4C3440" w:tentative="1">
      <w:start w:val="1"/>
      <w:numFmt w:val="lowerLetter"/>
      <w:lvlText w:val="%7."/>
      <w:lvlJc w:val="left"/>
      <w:pPr>
        <w:tabs>
          <w:tab w:val="num" w:pos="5040"/>
        </w:tabs>
        <w:ind w:left="5040" w:hanging="360"/>
      </w:pPr>
    </w:lvl>
    <w:lvl w:ilvl="7" w:tplc="E8EA1B92" w:tentative="1">
      <w:start w:val="1"/>
      <w:numFmt w:val="lowerLetter"/>
      <w:lvlText w:val="%8."/>
      <w:lvlJc w:val="left"/>
      <w:pPr>
        <w:tabs>
          <w:tab w:val="num" w:pos="5760"/>
        </w:tabs>
        <w:ind w:left="5760" w:hanging="360"/>
      </w:pPr>
    </w:lvl>
    <w:lvl w:ilvl="8" w:tplc="2D0EDFA2" w:tentative="1">
      <w:start w:val="1"/>
      <w:numFmt w:val="lowerLetter"/>
      <w:lvlText w:val="%9."/>
      <w:lvlJc w:val="left"/>
      <w:pPr>
        <w:tabs>
          <w:tab w:val="num" w:pos="6480"/>
        </w:tabs>
        <w:ind w:left="6480" w:hanging="360"/>
      </w:pPr>
    </w:lvl>
  </w:abstractNum>
  <w:abstractNum w:abstractNumId="29">
    <w:nsid w:val="29683DBE"/>
    <w:multiLevelType w:val="hybridMultilevel"/>
    <w:tmpl w:val="2F0EBBCA"/>
    <w:lvl w:ilvl="0" w:tplc="F6FA96FC">
      <w:start w:val="1"/>
      <w:numFmt w:val="decimal"/>
      <w:lvlText w:val="%1."/>
      <w:lvlJc w:val="left"/>
      <w:pPr>
        <w:tabs>
          <w:tab w:val="num" w:pos="810"/>
        </w:tabs>
        <w:ind w:left="810" w:hanging="450"/>
      </w:pPr>
      <w:rPr>
        <w:rFonts w:hint="default"/>
      </w:rPr>
    </w:lvl>
    <w:lvl w:ilvl="1" w:tplc="DD48A67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C01A91"/>
    <w:multiLevelType w:val="hybridMultilevel"/>
    <w:tmpl w:val="DC22B692"/>
    <w:lvl w:ilvl="0" w:tplc="9AE4AA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FB5035"/>
    <w:multiLevelType w:val="hybridMultilevel"/>
    <w:tmpl w:val="7480F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D252396"/>
    <w:multiLevelType w:val="hybridMultilevel"/>
    <w:tmpl w:val="A4A26E5C"/>
    <w:lvl w:ilvl="0" w:tplc="0409000F">
      <w:start w:val="1"/>
      <w:numFmt w:val="decimal"/>
      <w:lvlText w:val="%1."/>
      <w:lvlJc w:val="left"/>
      <w:pPr>
        <w:tabs>
          <w:tab w:val="num" w:pos="720"/>
        </w:tabs>
        <w:ind w:left="720" w:hanging="360"/>
      </w:pPr>
      <w:rPr>
        <w:rFonts w:hint="default"/>
      </w:rPr>
    </w:lvl>
    <w:lvl w:ilvl="1" w:tplc="380230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EDF5C95"/>
    <w:multiLevelType w:val="hybridMultilevel"/>
    <w:tmpl w:val="027A7ABE"/>
    <w:lvl w:ilvl="0" w:tplc="9BDA78A6">
      <w:start w:val="2"/>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59"/>
        </w:tabs>
        <w:ind w:left="-59" w:hanging="360"/>
      </w:pPr>
      <w:rPr>
        <w:rFonts w:ascii="Courier New" w:hAnsi="Courier New" w:cs="Courier New" w:hint="default"/>
      </w:rPr>
    </w:lvl>
    <w:lvl w:ilvl="2" w:tplc="04090005" w:tentative="1">
      <w:start w:val="1"/>
      <w:numFmt w:val="bullet"/>
      <w:lvlText w:val=""/>
      <w:lvlJc w:val="left"/>
      <w:pPr>
        <w:tabs>
          <w:tab w:val="num" w:pos="661"/>
        </w:tabs>
        <w:ind w:left="661" w:hanging="360"/>
      </w:pPr>
      <w:rPr>
        <w:rFonts w:ascii="Wingdings" w:hAnsi="Wingdings" w:hint="default"/>
      </w:rPr>
    </w:lvl>
    <w:lvl w:ilvl="3" w:tplc="04090001" w:tentative="1">
      <w:start w:val="1"/>
      <w:numFmt w:val="bullet"/>
      <w:lvlText w:val=""/>
      <w:lvlJc w:val="left"/>
      <w:pPr>
        <w:tabs>
          <w:tab w:val="num" w:pos="1381"/>
        </w:tabs>
        <w:ind w:left="1381" w:hanging="360"/>
      </w:pPr>
      <w:rPr>
        <w:rFonts w:ascii="Symbol" w:hAnsi="Symbol" w:hint="default"/>
      </w:rPr>
    </w:lvl>
    <w:lvl w:ilvl="4" w:tplc="04090003" w:tentative="1">
      <w:start w:val="1"/>
      <w:numFmt w:val="bullet"/>
      <w:lvlText w:val="o"/>
      <w:lvlJc w:val="left"/>
      <w:pPr>
        <w:tabs>
          <w:tab w:val="num" w:pos="2101"/>
        </w:tabs>
        <w:ind w:left="2101" w:hanging="360"/>
      </w:pPr>
      <w:rPr>
        <w:rFonts w:ascii="Courier New" w:hAnsi="Courier New" w:cs="Courier New" w:hint="default"/>
      </w:rPr>
    </w:lvl>
    <w:lvl w:ilvl="5" w:tplc="04090005" w:tentative="1">
      <w:start w:val="1"/>
      <w:numFmt w:val="bullet"/>
      <w:lvlText w:val=""/>
      <w:lvlJc w:val="left"/>
      <w:pPr>
        <w:tabs>
          <w:tab w:val="num" w:pos="2821"/>
        </w:tabs>
        <w:ind w:left="2821" w:hanging="360"/>
      </w:pPr>
      <w:rPr>
        <w:rFonts w:ascii="Wingdings" w:hAnsi="Wingdings" w:hint="default"/>
      </w:rPr>
    </w:lvl>
    <w:lvl w:ilvl="6" w:tplc="04090001" w:tentative="1">
      <w:start w:val="1"/>
      <w:numFmt w:val="bullet"/>
      <w:lvlText w:val=""/>
      <w:lvlJc w:val="left"/>
      <w:pPr>
        <w:tabs>
          <w:tab w:val="num" w:pos="3541"/>
        </w:tabs>
        <w:ind w:left="3541" w:hanging="360"/>
      </w:pPr>
      <w:rPr>
        <w:rFonts w:ascii="Symbol" w:hAnsi="Symbol" w:hint="default"/>
      </w:rPr>
    </w:lvl>
    <w:lvl w:ilvl="7" w:tplc="04090003" w:tentative="1">
      <w:start w:val="1"/>
      <w:numFmt w:val="bullet"/>
      <w:lvlText w:val="o"/>
      <w:lvlJc w:val="left"/>
      <w:pPr>
        <w:tabs>
          <w:tab w:val="num" w:pos="4261"/>
        </w:tabs>
        <w:ind w:left="4261" w:hanging="360"/>
      </w:pPr>
      <w:rPr>
        <w:rFonts w:ascii="Courier New" w:hAnsi="Courier New" w:cs="Courier New" w:hint="default"/>
      </w:rPr>
    </w:lvl>
    <w:lvl w:ilvl="8" w:tplc="04090005" w:tentative="1">
      <w:start w:val="1"/>
      <w:numFmt w:val="bullet"/>
      <w:lvlText w:val=""/>
      <w:lvlJc w:val="left"/>
      <w:pPr>
        <w:tabs>
          <w:tab w:val="num" w:pos="4981"/>
        </w:tabs>
        <w:ind w:left="4981" w:hanging="360"/>
      </w:pPr>
      <w:rPr>
        <w:rFonts w:ascii="Wingdings" w:hAnsi="Wingdings" w:hint="default"/>
      </w:rPr>
    </w:lvl>
  </w:abstractNum>
  <w:abstractNum w:abstractNumId="34">
    <w:nsid w:val="2FF20AB6"/>
    <w:multiLevelType w:val="hybridMultilevel"/>
    <w:tmpl w:val="92623106"/>
    <w:lvl w:ilvl="0" w:tplc="FCCA7120">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03" w:tentative="1">
      <w:start w:val="1"/>
      <w:numFmt w:val="bullet"/>
      <w:lvlText w:val="o"/>
      <w:lvlJc w:val="left"/>
      <w:pPr>
        <w:tabs>
          <w:tab w:val="num" w:pos="-3345"/>
        </w:tabs>
        <w:ind w:left="-334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1185"/>
        </w:tabs>
        <w:ind w:left="-1185" w:hanging="360"/>
      </w:pPr>
      <w:rPr>
        <w:rFonts w:ascii="Courier New" w:hAnsi="Courier New" w:cs="Courier New" w:hint="default"/>
      </w:rPr>
    </w:lvl>
    <w:lvl w:ilvl="5" w:tplc="04090005" w:tentative="1">
      <w:start w:val="1"/>
      <w:numFmt w:val="bullet"/>
      <w:lvlText w:val=""/>
      <w:lvlJc w:val="left"/>
      <w:pPr>
        <w:tabs>
          <w:tab w:val="num" w:pos="-465"/>
        </w:tabs>
        <w:ind w:left="-465" w:hanging="360"/>
      </w:pPr>
      <w:rPr>
        <w:rFonts w:ascii="Wingdings" w:hAnsi="Wingdings" w:hint="default"/>
      </w:rPr>
    </w:lvl>
    <w:lvl w:ilvl="6" w:tplc="04090001" w:tentative="1">
      <w:start w:val="1"/>
      <w:numFmt w:val="bullet"/>
      <w:lvlText w:val=""/>
      <w:lvlJc w:val="left"/>
      <w:pPr>
        <w:tabs>
          <w:tab w:val="num" w:pos="255"/>
        </w:tabs>
        <w:ind w:left="255" w:hanging="360"/>
      </w:pPr>
      <w:rPr>
        <w:rFonts w:ascii="Symbol" w:hAnsi="Symbol" w:hint="default"/>
      </w:rPr>
    </w:lvl>
    <w:lvl w:ilvl="7" w:tplc="04090003" w:tentative="1">
      <w:start w:val="1"/>
      <w:numFmt w:val="bullet"/>
      <w:lvlText w:val="o"/>
      <w:lvlJc w:val="left"/>
      <w:pPr>
        <w:tabs>
          <w:tab w:val="num" w:pos="975"/>
        </w:tabs>
        <w:ind w:left="975" w:hanging="360"/>
      </w:pPr>
      <w:rPr>
        <w:rFonts w:ascii="Courier New" w:hAnsi="Courier New" w:cs="Courier New" w:hint="default"/>
      </w:rPr>
    </w:lvl>
    <w:lvl w:ilvl="8" w:tplc="04090005" w:tentative="1">
      <w:start w:val="1"/>
      <w:numFmt w:val="bullet"/>
      <w:lvlText w:val=""/>
      <w:lvlJc w:val="left"/>
      <w:pPr>
        <w:tabs>
          <w:tab w:val="num" w:pos="1695"/>
        </w:tabs>
        <w:ind w:left="1695" w:hanging="360"/>
      </w:pPr>
      <w:rPr>
        <w:rFonts w:ascii="Wingdings" w:hAnsi="Wingdings" w:hint="default"/>
      </w:rPr>
    </w:lvl>
  </w:abstractNum>
  <w:abstractNum w:abstractNumId="35">
    <w:nsid w:val="30207756"/>
    <w:multiLevelType w:val="hybridMultilevel"/>
    <w:tmpl w:val="05A85B12"/>
    <w:lvl w:ilvl="0" w:tplc="DE167C4A">
      <w:start w:val="1"/>
      <w:numFmt w:val="bullet"/>
      <w:lvlText w:val="-"/>
      <w:lvlJc w:val="left"/>
      <w:pPr>
        <w:tabs>
          <w:tab w:val="num" w:pos="360"/>
        </w:tabs>
        <w:ind w:left="360" w:hanging="360"/>
      </w:pPr>
      <w:rPr>
        <w:rFonts w:ascii="Bookman Old Style" w:eastAsia="Times New Roman" w:hAnsi="Bookman Old Style"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nsid w:val="307A793D"/>
    <w:multiLevelType w:val="hybridMultilevel"/>
    <w:tmpl w:val="D1121D70"/>
    <w:lvl w:ilvl="0" w:tplc="9B14D99A">
      <w:start w:val="1"/>
      <w:numFmt w:val="lowerLetter"/>
      <w:lvlText w:val="(%1)"/>
      <w:lvlJc w:val="left"/>
      <w:pPr>
        <w:tabs>
          <w:tab w:val="num" w:pos="1155"/>
        </w:tabs>
        <w:ind w:left="1155" w:hanging="435"/>
      </w:pPr>
      <w:rPr>
        <w:rFonts w:hint="default"/>
      </w:rPr>
    </w:lvl>
    <w:lvl w:ilvl="1" w:tplc="D178A154">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C97AE268">
      <w:start w:val="1"/>
      <w:numFmt w:val="upperLetter"/>
      <w:lvlText w:val="%4."/>
      <w:lvlJc w:val="left"/>
      <w:pPr>
        <w:tabs>
          <w:tab w:val="num" w:pos="720"/>
        </w:tabs>
        <w:ind w:left="72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2DC5325"/>
    <w:multiLevelType w:val="hybridMultilevel"/>
    <w:tmpl w:val="F83EE686"/>
    <w:lvl w:ilvl="0" w:tplc="9BDA78A6">
      <w:start w:val="2"/>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8">
    <w:nsid w:val="33557B54"/>
    <w:multiLevelType w:val="hybridMultilevel"/>
    <w:tmpl w:val="1BC01F2E"/>
    <w:lvl w:ilvl="0" w:tplc="41B082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3724AD3"/>
    <w:multiLevelType w:val="hybridMultilevel"/>
    <w:tmpl w:val="01160860"/>
    <w:lvl w:ilvl="0" w:tplc="BFB8A24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4031408"/>
    <w:multiLevelType w:val="hybridMultilevel"/>
    <w:tmpl w:val="707CD3BE"/>
    <w:lvl w:ilvl="0" w:tplc="04090005">
      <w:start w:val="1"/>
      <w:numFmt w:val="bullet"/>
      <w:lvlText w:val=""/>
      <w:lvlJc w:val="left"/>
      <w:pPr>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360758F3"/>
    <w:multiLevelType w:val="hybridMultilevel"/>
    <w:tmpl w:val="0F884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6CF61F1"/>
    <w:multiLevelType w:val="hybridMultilevel"/>
    <w:tmpl w:val="2468FBE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96F269C"/>
    <w:multiLevelType w:val="hybridMultilevel"/>
    <w:tmpl w:val="AD3A203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39E70482"/>
    <w:multiLevelType w:val="hybridMultilevel"/>
    <w:tmpl w:val="BCD01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C92720C"/>
    <w:multiLevelType w:val="hybridMultilevel"/>
    <w:tmpl w:val="06C29904"/>
    <w:lvl w:ilvl="0" w:tplc="9BDA78A6">
      <w:start w:val="2"/>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6">
    <w:nsid w:val="3EE92EA8"/>
    <w:multiLevelType w:val="hybridMultilevel"/>
    <w:tmpl w:val="3F96AC10"/>
    <w:lvl w:ilvl="0" w:tplc="04090019">
      <w:start w:val="1"/>
      <w:numFmt w:val="lowerLetter"/>
      <w:lvlText w:val="%1."/>
      <w:lvlJc w:val="left"/>
      <w:pPr>
        <w:tabs>
          <w:tab w:val="num" w:pos="720"/>
        </w:tabs>
        <w:ind w:left="720" w:hanging="360"/>
      </w:pPr>
      <w:rPr>
        <w:rFonts w:hint="default"/>
      </w:rPr>
    </w:lvl>
    <w:lvl w:ilvl="1" w:tplc="828499AA">
      <w:start w:val="1"/>
      <w:numFmt w:val="upperLetter"/>
      <w:lvlText w:val="%2."/>
      <w:lvlJc w:val="left"/>
      <w:pPr>
        <w:tabs>
          <w:tab w:val="num" w:pos="900"/>
        </w:tabs>
        <w:ind w:left="9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F322E3C"/>
    <w:multiLevelType w:val="hybridMultilevel"/>
    <w:tmpl w:val="CD18C8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04E380E"/>
    <w:multiLevelType w:val="hybridMultilevel"/>
    <w:tmpl w:val="1256BE68"/>
    <w:lvl w:ilvl="0" w:tplc="43CAFA1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0F35D04"/>
    <w:multiLevelType w:val="hybridMultilevel"/>
    <w:tmpl w:val="93B05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2557D4A"/>
    <w:multiLevelType w:val="hybridMultilevel"/>
    <w:tmpl w:val="B2C8390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1">
    <w:nsid w:val="488739ED"/>
    <w:multiLevelType w:val="hybridMultilevel"/>
    <w:tmpl w:val="DAD486B0"/>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48923F65"/>
    <w:multiLevelType w:val="hybridMultilevel"/>
    <w:tmpl w:val="AD5C2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9091094"/>
    <w:multiLevelType w:val="hybridMultilevel"/>
    <w:tmpl w:val="06CE4E0A"/>
    <w:lvl w:ilvl="0" w:tplc="2E6430D6">
      <w:start w:val="1"/>
      <w:numFmt w:val="lowerRoman"/>
      <w:lvlText w:val="%1."/>
      <w:lvlJc w:val="left"/>
      <w:pPr>
        <w:tabs>
          <w:tab w:val="num" w:pos="1710"/>
        </w:tabs>
        <w:ind w:left="171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BEE1F9F"/>
    <w:multiLevelType w:val="hybridMultilevel"/>
    <w:tmpl w:val="A34AC8E2"/>
    <w:lvl w:ilvl="0" w:tplc="1680A7F0">
      <w:start w:val="1"/>
      <w:numFmt w:val="bullet"/>
      <w:lvlText w:val=""/>
      <w:lvlJc w:val="left"/>
      <w:pPr>
        <w:tabs>
          <w:tab w:val="num" w:pos="720"/>
        </w:tabs>
        <w:ind w:left="720" w:hanging="360"/>
      </w:pPr>
      <w:rPr>
        <w:rFonts w:ascii="Symbol" w:hAnsi="Symbol" w:hint="default"/>
        <w:sz w:val="20"/>
      </w:rPr>
    </w:lvl>
    <w:lvl w:ilvl="1" w:tplc="24F2A568" w:tentative="1">
      <w:start w:val="1"/>
      <w:numFmt w:val="bullet"/>
      <w:lvlText w:val="o"/>
      <w:lvlJc w:val="left"/>
      <w:pPr>
        <w:tabs>
          <w:tab w:val="num" w:pos="1440"/>
        </w:tabs>
        <w:ind w:left="1440" w:hanging="360"/>
      </w:pPr>
      <w:rPr>
        <w:rFonts w:ascii="Courier New" w:hAnsi="Courier New" w:hint="default"/>
        <w:sz w:val="20"/>
      </w:rPr>
    </w:lvl>
    <w:lvl w:ilvl="2" w:tplc="2606366E" w:tentative="1">
      <w:start w:val="1"/>
      <w:numFmt w:val="bullet"/>
      <w:lvlText w:val=""/>
      <w:lvlJc w:val="left"/>
      <w:pPr>
        <w:tabs>
          <w:tab w:val="num" w:pos="2160"/>
        </w:tabs>
        <w:ind w:left="2160" w:hanging="360"/>
      </w:pPr>
      <w:rPr>
        <w:rFonts w:ascii="Wingdings" w:hAnsi="Wingdings" w:hint="default"/>
        <w:sz w:val="20"/>
      </w:rPr>
    </w:lvl>
    <w:lvl w:ilvl="3" w:tplc="99500696" w:tentative="1">
      <w:start w:val="1"/>
      <w:numFmt w:val="bullet"/>
      <w:lvlText w:val=""/>
      <w:lvlJc w:val="left"/>
      <w:pPr>
        <w:tabs>
          <w:tab w:val="num" w:pos="2880"/>
        </w:tabs>
        <w:ind w:left="2880" w:hanging="360"/>
      </w:pPr>
      <w:rPr>
        <w:rFonts w:ascii="Wingdings" w:hAnsi="Wingdings" w:hint="default"/>
        <w:sz w:val="20"/>
      </w:rPr>
    </w:lvl>
    <w:lvl w:ilvl="4" w:tplc="06FC6AE6" w:tentative="1">
      <w:start w:val="1"/>
      <w:numFmt w:val="bullet"/>
      <w:lvlText w:val=""/>
      <w:lvlJc w:val="left"/>
      <w:pPr>
        <w:tabs>
          <w:tab w:val="num" w:pos="3600"/>
        </w:tabs>
        <w:ind w:left="3600" w:hanging="360"/>
      </w:pPr>
      <w:rPr>
        <w:rFonts w:ascii="Wingdings" w:hAnsi="Wingdings" w:hint="default"/>
        <w:sz w:val="20"/>
      </w:rPr>
    </w:lvl>
    <w:lvl w:ilvl="5" w:tplc="65AE3370" w:tentative="1">
      <w:start w:val="1"/>
      <w:numFmt w:val="bullet"/>
      <w:lvlText w:val=""/>
      <w:lvlJc w:val="left"/>
      <w:pPr>
        <w:tabs>
          <w:tab w:val="num" w:pos="4320"/>
        </w:tabs>
        <w:ind w:left="4320" w:hanging="360"/>
      </w:pPr>
      <w:rPr>
        <w:rFonts w:ascii="Wingdings" w:hAnsi="Wingdings" w:hint="default"/>
        <w:sz w:val="20"/>
      </w:rPr>
    </w:lvl>
    <w:lvl w:ilvl="6" w:tplc="D9121E6C" w:tentative="1">
      <w:start w:val="1"/>
      <w:numFmt w:val="bullet"/>
      <w:lvlText w:val=""/>
      <w:lvlJc w:val="left"/>
      <w:pPr>
        <w:tabs>
          <w:tab w:val="num" w:pos="5040"/>
        </w:tabs>
        <w:ind w:left="5040" w:hanging="360"/>
      </w:pPr>
      <w:rPr>
        <w:rFonts w:ascii="Wingdings" w:hAnsi="Wingdings" w:hint="default"/>
        <w:sz w:val="20"/>
      </w:rPr>
    </w:lvl>
    <w:lvl w:ilvl="7" w:tplc="944231E8" w:tentative="1">
      <w:start w:val="1"/>
      <w:numFmt w:val="bullet"/>
      <w:lvlText w:val=""/>
      <w:lvlJc w:val="left"/>
      <w:pPr>
        <w:tabs>
          <w:tab w:val="num" w:pos="5760"/>
        </w:tabs>
        <w:ind w:left="5760" w:hanging="360"/>
      </w:pPr>
      <w:rPr>
        <w:rFonts w:ascii="Wingdings" w:hAnsi="Wingdings" w:hint="default"/>
        <w:sz w:val="20"/>
      </w:rPr>
    </w:lvl>
    <w:lvl w:ilvl="8" w:tplc="F08E2AE0"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0C1D3A"/>
    <w:multiLevelType w:val="hybridMultilevel"/>
    <w:tmpl w:val="AED6B7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D7E24EB"/>
    <w:multiLevelType w:val="hybridMultilevel"/>
    <w:tmpl w:val="1A5C8FCA"/>
    <w:lvl w:ilvl="0" w:tplc="0409000B">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E7D5BDA"/>
    <w:multiLevelType w:val="hybridMultilevel"/>
    <w:tmpl w:val="CA1E62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0BF7A45"/>
    <w:multiLevelType w:val="hybridMultilevel"/>
    <w:tmpl w:val="FB6E3C4C"/>
    <w:lvl w:ilvl="0" w:tplc="C39A9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187788B"/>
    <w:multiLevelType w:val="hybridMultilevel"/>
    <w:tmpl w:val="565C73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3B20B7B"/>
    <w:multiLevelType w:val="hybridMultilevel"/>
    <w:tmpl w:val="2FAADC18"/>
    <w:lvl w:ilvl="0" w:tplc="E2F21D6E">
      <w:start w:val="2"/>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59"/>
        </w:tabs>
        <w:ind w:left="-59" w:hanging="360"/>
      </w:pPr>
      <w:rPr>
        <w:rFonts w:ascii="Courier New" w:hAnsi="Courier New" w:cs="Courier New" w:hint="default"/>
      </w:rPr>
    </w:lvl>
    <w:lvl w:ilvl="2" w:tplc="04090005" w:tentative="1">
      <w:start w:val="1"/>
      <w:numFmt w:val="bullet"/>
      <w:lvlText w:val=""/>
      <w:lvlJc w:val="left"/>
      <w:pPr>
        <w:tabs>
          <w:tab w:val="num" w:pos="661"/>
        </w:tabs>
        <w:ind w:left="661" w:hanging="360"/>
      </w:pPr>
      <w:rPr>
        <w:rFonts w:ascii="Wingdings" w:hAnsi="Wingdings" w:hint="default"/>
      </w:rPr>
    </w:lvl>
    <w:lvl w:ilvl="3" w:tplc="04090001" w:tentative="1">
      <w:start w:val="1"/>
      <w:numFmt w:val="bullet"/>
      <w:lvlText w:val=""/>
      <w:lvlJc w:val="left"/>
      <w:pPr>
        <w:tabs>
          <w:tab w:val="num" w:pos="1381"/>
        </w:tabs>
        <w:ind w:left="1381" w:hanging="360"/>
      </w:pPr>
      <w:rPr>
        <w:rFonts w:ascii="Symbol" w:hAnsi="Symbol" w:hint="default"/>
      </w:rPr>
    </w:lvl>
    <w:lvl w:ilvl="4" w:tplc="04090003" w:tentative="1">
      <w:start w:val="1"/>
      <w:numFmt w:val="bullet"/>
      <w:lvlText w:val="o"/>
      <w:lvlJc w:val="left"/>
      <w:pPr>
        <w:tabs>
          <w:tab w:val="num" w:pos="2101"/>
        </w:tabs>
        <w:ind w:left="2101" w:hanging="360"/>
      </w:pPr>
      <w:rPr>
        <w:rFonts w:ascii="Courier New" w:hAnsi="Courier New" w:cs="Courier New" w:hint="default"/>
      </w:rPr>
    </w:lvl>
    <w:lvl w:ilvl="5" w:tplc="04090005" w:tentative="1">
      <w:start w:val="1"/>
      <w:numFmt w:val="bullet"/>
      <w:lvlText w:val=""/>
      <w:lvlJc w:val="left"/>
      <w:pPr>
        <w:tabs>
          <w:tab w:val="num" w:pos="2821"/>
        </w:tabs>
        <w:ind w:left="2821" w:hanging="360"/>
      </w:pPr>
      <w:rPr>
        <w:rFonts w:ascii="Wingdings" w:hAnsi="Wingdings" w:hint="default"/>
      </w:rPr>
    </w:lvl>
    <w:lvl w:ilvl="6" w:tplc="04090001" w:tentative="1">
      <w:start w:val="1"/>
      <w:numFmt w:val="bullet"/>
      <w:lvlText w:val=""/>
      <w:lvlJc w:val="left"/>
      <w:pPr>
        <w:tabs>
          <w:tab w:val="num" w:pos="3541"/>
        </w:tabs>
        <w:ind w:left="3541" w:hanging="360"/>
      </w:pPr>
      <w:rPr>
        <w:rFonts w:ascii="Symbol" w:hAnsi="Symbol" w:hint="default"/>
      </w:rPr>
    </w:lvl>
    <w:lvl w:ilvl="7" w:tplc="04090003" w:tentative="1">
      <w:start w:val="1"/>
      <w:numFmt w:val="bullet"/>
      <w:lvlText w:val="o"/>
      <w:lvlJc w:val="left"/>
      <w:pPr>
        <w:tabs>
          <w:tab w:val="num" w:pos="4261"/>
        </w:tabs>
        <w:ind w:left="4261" w:hanging="360"/>
      </w:pPr>
      <w:rPr>
        <w:rFonts w:ascii="Courier New" w:hAnsi="Courier New" w:cs="Courier New" w:hint="default"/>
      </w:rPr>
    </w:lvl>
    <w:lvl w:ilvl="8" w:tplc="04090005" w:tentative="1">
      <w:start w:val="1"/>
      <w:numFmt w:val="bullet"/>
      <w:lvlText w:val=""/>
      <w:lvlJc w:val="left"/>
      <w:pPr>
        <w:tabs>
          <w:tab w:val="num" w:pos="4981"/>
        </w:tabs>
        <w:ind w:left="4981" w:hanging="360"/>
      </w:pPr>
      <w:rPr>
        <w:rFonts w:ascii="Wingdings" w:hAnsi="Wingdings" w:hint="default"/>
      </w:rPr>
    </w:lvl>
  </w:abstractNum>
  <w:abstractNum w:abstractNumId="61">
    <w:nsid w:val="55A026EE"/>
    <w:multiLevelType w:val="hybridMultilevel"/>
    <w:tmpl w:val="59EC1E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99C73BB"/>
    <w:multiLevelType w:val="hybridMultilevel"/>
    <w:tmpl w:val="C4B2577A"/>
    <w:lvl w:ilvl="0" w:tplc="85CA2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9B255F5"/>
    <w:multiLevelType w:val="hybridMultilevel"/>
    <w:tmpl w:val="7DAEF3CC"/>
    <w:lvl w:ilvl="0" w:tplc="0409000F">
      <w:start w:val="1"/>
      <w:numFmt w:val="decimal"/>
      <w:lvlText w:val="%1."/>
      <w:lvlJc w:val="left"/>
      <w:pPr>
        <w:tabs>
          <w:tab w:val="num" w:pos="720"/>
        </w:tabs>
        <w:ind w:left="720" w:hanging="360"/>
      </w:pPr>
      <w:rPr>
        <w:rFonts w:hint="default"/>
      </w:rPr>
    </w:lvl>
    <w:lvl w:ilvl="1" w:tplc="E2F21D6E">
      <w:start w:val="2"/>
      <w:numFmt w:val="bullet"/>
      <w:lvlText w:val=""/>
      <w:lvlJc w:val="left"/>
      <w:pPr>
        <w:tabs>
          <w:tab w:val="num" w:pos="1440"/>
        </w:tabs>
        <w:ind w:left="1440" w:hanging="360"/>
      </w:pPr>
      <w:rPr>
        <w:rFonts w:ascii="Symbol" w:hAnsi="Symbol" w:hint="default"/>
        <w:color w:val="auto"/>
      </w:rPr>
    </w:lvl>
    <w:lvl w:ilvl="2" w:tplc="C8F05BF6">
      <w:start w:val="1"/>
      <w:numFmt w:val="lowerLetter"/>
      <w:lvlText w:val="%3."/>
      <w:lvlJc w:val="left"/>
      <w:pPr>
        <w:tabs>
          <w:tab w:val="num" w:pos="2340"/>
        </w:tabs>
        <w:ind w:left="2340" w:hanging="360"/>
      </w:pPr>
      <w:rPr>
        <w:rFonts w:hint="default"/>
      </w:rPr>
    </w:lvl>
    <w:lvl w:ilvl="3" w:tplc="96F24602">
      <w:start w:val="1"/>
      <w:numFmt w:val="upperLetter"/>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A3D24EF"/>
    <w:multiLevelType w:val="hybridMultilevel"/>
    <w:tmpl w:val="40462DA2"/>
    <w:lvl w:ilvl="0" w:tplc="E2F21D6E">
      <w:start w:val="2"/>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3165"/>
        </w:tabs>
        <w:ind w:left="-316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1725"/>
        </w:tabs>
        <w:ind w:left="-1725" w:hanging="360"/>
      </w:pPr>
      <w:rPr>
        <w:rFonts w:ascii="Symbol" w:hAnsi="Symbol" w:hint="default"/>
      </w:rPr>
    </w:lvl>
    <w:lvl w:ilvl="4" w:tplc="04090003" w:tentative="1">
      <w:start w:val="1"/>
      <w:numFmt w:val="bullet"/>
      <w:lvlText w:val="o"/>
      <w:lvlJc w:val="left"/>
      <w:pPr>
        <w:tabs>
          <w:tab w:val="num" w:pos="-1005"/>
        </w:tabs>
        <w:ind w:left="-1005" w:hanging="360"/>
      </w:pPr>
      <w:rPr>
        <w:rFonts w:ascii="Courier New" w:hAnsi="Courier New" w:cs="Courier New" w:hint="default"/>
      </w:rPr>
    </w:lvl>
    <w:lvl w:ilvl="5" w:tplc="04090005" w:tentative="1">
      <w:start w:val="1"/>
      <w:numFmt w:val="bullet"/>
      <w:lvlText w:val=""/>
      <w:lvlJc w:val="left"/>
      <w:pPr>
        <w:tabs>
          <w:tab w:val="num" w:pos="-285"/>
        </w:tabs>
        <w:ind w:left="-285" w:hanging="360"/>
      </w:pPr>
      <w:rPr>
        <w:rFonts w:ascii="Wingdings" w:hAnsi="Wingdings" w:hint="default"/>
      </w:rPr>
    </w:lvl>
    <w:lvl w:ilvl="6" w:tplc="04090001" w:tentative="1">
      <w:start w:val="1"/>
      <w:numFmt w:val="bullet"/>
      <w:lvlText w:val=""/>
      <w:lvlJc w:val="left"/>
      <w:pPr>
        <w:tabs>
          <w:tab w:val="num" w:pos="435"/>
        </w:tabs>
        <w:ind w:left="435" w:hanging="360"/>
      </w:pPr>
      <w:rPr>
        <w:rFonts w:ascii="Symbol" w:hAnsi="Symbol" w:hint="default"/>
      </w:rPr>
    </w:lvl>
    <w:lvl w:ilvl="7" w:tplc="04090003" w:tentative="1">
      <w:start w:val="1"/>
      <w:numFmt w:val="bullet"/>
      <w:lvlText w:val="o"/>
      <w:lvlJc w:val="left"/>
      <w:pPr>
        <w:tabs>
          <w:tab w:val="num" w:pos="1155"/>
        </w:tabs>
        <w:ind w:left="1155" w:hanging="360"/>
      </w:pPr>
      <w:rPr>
        <w:rFonts w:ascii="Courier New" w:hAnsi="Courier New" w:cs="Courier New" w:hint="default"/>
      </w:rPr>
    </w:lvl>
    <w:lvl w:ilvl="8" w:tplc="04090005" w:tentative="1">
      <w:start w:val="1"/>
      <w:numFmt w:val="bullet"/>
      <w:lvlText w:val=""/>
      <w:lvlJc w:val="left"/>
      <w:pPr>
        <w:tabs>
          <w:tab w:val="num" w:pos="1875"/>
        </w:tabs>
        <w:ind w:left="1875" w:hanging="360"/>
      </w:pPr>
      <w:rPr>
        <w:rFonts w:ascii="Wingdings" w:hAnsi="Wingdings" w:hint="default"/>
      </w:rPr>
    </w:lvl>
  </w:abstractNum>
  <w:abstractNum w:abstractNumId="65">
    <w:nsid w:val="5D346326"/>
    <w:multiLevelType w:val="hybridMultilevel"/>
    <w:tmpl w:val="0FAE05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F586FAF"/>
    <w:multiLevelType w:val="hybridMultilevel"/>
    <w:tmpl w:val="C764E79E"/>
    <w:lvl w:ilvl="0" w:tplc="9C3C337A">
      <w:start w:val="1"/>
      <w:numFmt w:val="decimal"/>
      <w:lvlText w:val="(%1)"/>
      <w:lvlJc w:val="left"/>
      <w:pPr>
        <w:tabs>
          <w:tab w:val="num" w:pos="795"/>
        </w:tabs>
        <w:ind w:left="795" w:hanging="435"/>
      </w:pPr>
      <w:rPr>
        <w:rFonts w:hint="default"/>
      </w:rPr>
    </w:lvl>
    <w:lvl w:ilvl="1" w:tplc="3FEC90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FCB3301"/>
    <w:multiLevelType w:val="hybridMultilevel"/>
    <w:tmpl w:val="8C4A5C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1A548EC"/>
    <w:multiLevelType w:val="hybridMultilevel"/>
    <w:tmpl w:val="A7EE07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1CF147B"/>
    <w:multiLevelType w:val="hybridMultilevel"/>
    <w:tmpl w:val="E75EC1EC"/>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6300464F"/>
    <w:multiLevelType w:val="hybridMultilevel"/>
    <w:tmpl w:val="F684B6BA"/>
    <w:lvl w:ilvl="0" w:tplc="C5BE81C8">
      <w:start w:val="1"/>
      <w:numFmt w:val="lowerLetter"/>
      <w:lvlText w:val="(%1)"/>
      <w:lvlJc w:val="left"/>
      <w:pPr>
        <w:tabs>
          <w:tab w:val="num" w:pos="1290"/>
        </w:tabs>
        <w:ind w:left="1290" w:hanging="390"/>
      </w:pPr>
      <w:rPr>
        <w:rFonts w:hint="default"/>
      </w:rPr>
    </w:lvl>
    <w:lvl w:ilvl="1" w:tplc="AC48C8D6">
      <w:start w:val="1"/>
      <w:numFmt w:val="decimal"/>
      <w:lvlText w:val="%2."/>
      <w:lvlJc w:val="left"/>
      <w:pPr>
        <w:tabs>
          <w:tab w:val="num" w:pos="2190"/>
        </w:tabs>
        <w:ind w:left="2190" w:hanging="39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1">
    <w:nsid w:val="68F54D8C"/>
    <w:multiLevelType w:val="hybridMultilevel"/>
    <w:tmpl w:val="77241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A7D063C"/>
    <w:multiLevelType w:val="hybridMultilevel"/>
    <w:tmpl w:val="7D50D3C4"/>
    <w:lvl w:ilvl="0" w:tplc="7CF8B474">
      <w:start w:val="1"/>
      <w:numFmt w:val="lowerRoman"/>
      <w:lvlText w:val="%1."/>
      <w:lvlJc w:val="left"/>
      <w:pPr>
        <w:tabs>
          <w:tab w:val="num" w:pos="2160"/>
        </w:tabs>
        <w:ind w:left="2160" w:hanging="720"/>
      </w:pPr>
      <w:rPr>
        <w:rFonts w:hint="default"/>
      </w:rPr>
    </w:lvl>
    <w:lvl w:ilvl="1" w:tplc="A1F6CD40">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nsid w:val="6B015312"/>
    <w:multiLevelType w:val="hybridMultilevel"/>
    <w:tmpl w:val="7694A6AE"/>
    <w:lvl w:ilvl="0" w:tplc="D3F4D79C">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03">
      <w:start w:val="1"/>
      <w:numFmt w:val="bullet"/>
      <w:lvlText w:val="o"/>
      <w:lvlJc w:val="left"/>
      <w:pPr>
        <w:tabs>
          <w:tab w:val="num" w:pos="-59"/>
        </w:tabs>
        <w:ind w:left="-59" w:hanging="360"/>
      </w:pPr>
      <w:rPr>
        <w:rFonts w:ascii="Courier New" w:hAnsi="Courier New" w:cs="Courier New" w:hint="default"/>
      </w:rPr>
    </w:lvl>
    <w:lvl w:ilvl="2" w:tplc="04090005">
      <w:start w:val="1"/>
      <w:numFmt w:val="bullet"/>
      <w:lvlText w:val=""/>
      <w:lvlJc w:val="left"/>
      <w:pPr>
        <w:tabs>
          <w:tab w:val="num" w:pos="661"/>
        </w:tabs>
        <w:ind w:left="661" w:hanging="360"/>
      </w:pPr>
      <w:rPr>
        <w:rFonts w:ascii="Wingdings" w:hAnsi="Wingdings" w:hint="default"/>
      </w:rPr>
    </w:lvl>
    <w:lvl w:ilvl="3" w:tplc="04090001">
      <w:start w:val="1"/>
      <w:numFmt w:val="bullet"/>
      <w:lvlText w:val=""/>
      <w:lvlJc w:val="left"/>
      <w:pPr>
        <w:tabs>
          <w:tab w:val="num" w:pos="1381"/>
        </w:tabs>
        <w:ind w:left="1381" w:hanging="360"/>
      </w:pPr>
      <w:rPr>
        <w:rFonts w:ascii="Symbol" w:hAnsi="Symbol" w:hint="default"/>
      </w:rPr>
    </w:lvl>
    <w:lvl w:ilvl="4" w:tplc="04090003">
      <w:start w:val="1"/>
      <w:numFmt w:val="bullet"/>
      <w:lvlText w:val="o"/>
      <w:lvlJc w:val="left"/>
      <w:pPr>
        <w:tabs>
          <w:tab w:val="num" w:pos="2101"/>
        </w:tabs>
        <w:ind w:left="2101" w:hanging="360"/>
      </w:pPr>
      <w:rPr>
        <w:rFonts w:ascii="Courier New" w:hAnsi="Courier New" w:cs="Courier New" w:hint="default"/>
      </w:rPr>
    </w:lvl>
    <w:lvl w:ilvl="5" w:tplc="04090005" w:tentative="1">
      <w:start w:val="1"/>
      <w:numFmt w:val="bullet"/>
      <w:lvlText w:val=""/>
      <w:lvlJc w:val="left"/>
      <w:pPr>
        <w:tabs>
          <w:tab w:val="num" w:pos="2821"/>
        </w:tabs>
        <w:ind w:left="2821" w:hanging="360"/>
      </w:pPr>
      <w:rPr>
        <w:rFonts w:ascii="Wingdings" w:hAnsi="Wingdings" w:hint="default"/>
      </w:rPr>
    </w:lvl>
    <w:lvl w:ilvl="6" w:tplc="04090001" w:tentative="1">
      <w:start w:val="1"/>
      <w:numFmt w:val="bullet"/>
      <w:lvlText w:val=""/>
      <w:lvlJc w:val="left"/>
      <w:pPr>
        <w:tabs>
          <w:tab w:val="num" w:pos="3541"/>
        </w:tabs>
        <w:ind w:left="3541" w:hanging="360"/>
      </w:pPr>
      <w:rPr>
        <w:rFonts w:ascii="Symbol" w:hAnsi="Symbol" w:hint="default"/>
      </w:rPr>
    </w:lvl>
    <w:lvl w:ilvl="7" w:tplc="04090003" w:tentative="1">
      <w:start w:val="1"/>
      <w:numFmt w:val="bullet"/>
      <w:lvlText w:val="o"/>
      <w:lvlJc w:val="left"/>
      <w:pPr>
        <w:tabs>
          <w:tab w:val="num" w:pos="4261"/>
        </w:tabs>
        <w:ind w:left="4261" w:hanging="360"/>
      </w:pPr>
      <w:rPr>
        <w:rFonts w:ascii="Courier New" w:hAnsi="Courier New" w:cs="Courier New" w:hint="default"/>
      </w:rPr>
    </w:lvl>
    <w:lvl w:ilvl="8" w:tplc="04090005" w:tentative="1">
      <w:start w:val="1"/>
      <w:numFmt w:val="bullet"/>
      <w:lvlText w:val=""/>
      <w:lvlJc w:val="left"/>
      <w:pPr>
        <w:tabs>
          <w:tab w:val="num" w:pos="4981"/>
        </w:tabs>
        <w:ind w:left="4981" w:hanging="360"/>
      </w:pPr>
      <w:rPr>
        <w:rFonts w:ascii="Wingdings" w:hAnsi="Wingdings" w:hint="default"/>
      </w:rPr>
    </w:lvl>
  </w:abstractNum>
  <w:abstractNum w:abstractNumId="74">
    <w:nsid w:val="6E7B3BFA"/>
    <w:multiLevelType w:val="hybridMultilevel"/>
    <w:tmpl w:val="5866C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05E1D9A"/>
    <w:multiLevelType w:val="hybridMultilevel"/>
    <w:tmpl w:val="596E6C2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0A06E77"/>
    <w:multiLevelType w:val="hybridMultilevel"/>
    <w:tmpl w:val="098E0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1A0604F"/>
    <w:multiLevelType w:val="hybridMultilevel"/>
    <w:tmpl w:val="79B6BC46"/>
    <w:lvl w:ilvl="0" w:tplc="428A1EF0">
      <w:start w:val="1"/>
      <w:numFmt w:val="decimal"/>
      <w:lvlText w:val="%1."/>
      <w:lvlJc w:val="left"/>
      <w:pPr>
        <w:tabs>
          <w:tab w:val="num" w:pos="735"/>
        </w:tabs>
        <w:ind w:left="735" w:hanging="375"/>
      </w:pPr>
      <w:rPr>
        <w:rFonts w:hint="default"/>
      </w:rPr>
    </w:lvl>
    <w:lvl w:ilvl="1" w:tplc="505076B4">
      <w:numFmt w:val="none"/>
      <w:lvlText w:val=""/>
      <w:lvlJc w:val="left"/>
      <w:pPr>
        <w:tabs>
          <w:tab w:val="num" w:pos="360"/>
        </w:tabs>
      </w:pPr>
    </w:lvl>
    <w:lvl w:ilvl="2" w:tplc="56AEA9DC">
      <w:numFmt w:val="none"/>
      <w:lvlText w:val=""/>
      <w:lvlJc w:val="left"/>
      <w:pPr>
        <w:tabs>
          <w:tab w:val="num" w:pos="360"/>
        </w:tabs>
      </w:pPr>
    </w:lvl>
    <w:lvl w:ilvl="3" w:tplc="C99ACE4A">
      <w:numFmt w:val="none"/>
      <w:lvlText w:val=""/>
      <w:lvlJc w:val="left"/>
      <w:pPr>
        <w:tabs>
          <w:tab w:val="num" w:pos="360"/>
        </w:tabs>
      </w:pPr>
    </w:lvl>
    <w:lvl w:ilvl="4" w:tplc="A52E4722">
      <w:numFmt w:val="none"/>
      <w:lvlText w:val=""/>
      <w:lvlJc w:val="left"/>
      <w:pPr>
        <w:tabs>
          <w:tab w:val="num" w:pos="360"/>
        </w:tabs>
      </w:pPr>
    </w:lvl>
    <w:lvl w:ilvl="5" w:tplc="6B4265A4">
      <w:numFmt w:val="none"/>
      <w:lvlText w:val=""/>
      <w:lvlJc w:val="left"/>
      <w:pPr>
        <w:tabs>
          <w:tab w:val="num" w:pos="360"/>
        </w:tabs>
      </w:pPr>
    </w:lvl>
    <w:lvl w:ilvl="6" w:tplc="A2DA13C4">
      <w:numFmt w:val="none"/>
      <w:lvlText w:val=""/>
      <w:lvlJc w:val="left"/>
      <w:pPr>
        <w:tabs>
          <w:tab w:val="num" w:pos="360"/>
        </w:tabs>
      </w:pPr>
    </w:lvl>
    <w:lvl w:ilvl="7" w:tplc="A6DCD124">
      <w:numFmt w:val="none"/>
      <w:lvlText w:val=""/>
      <w:lvlJc w:val="left"/>
      <w:pPr>
        <w:tabs>
          <w:tab w:val="num" w:pos="360"/>
        </w:tabs>
      </w:pPr>
    </w:lvl>
    <w:lvl w:ilvl="8" w:tplc="D12C37E4">
      <w:numFmt w:val="none"/>
      <w:lvlText w:val=""/>
      <w:lvlJc w:val="left"/>
      <w:pPr>
        <w:tabs>
          <w:tab w:val="num" w:pos="360"/>
        </w:tabs>
      </w:pPr>
    </w:lvl>
  </w:abstractNum>
  <w:abstractNum w:abstractNumId="78">
    <w:nsid w:val="71A9319F"/>
    <w:multiLevelType w:val="hybridMultilevel"/>
    <w:tmpl w:val="BF9077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738045AB"/>
    <w:multiLevelType w:val="hybridMultilevel"/>
    <w:tmpl w:val="858CC9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74D67A79"/>
    <w:multiLevelType w:val="hybridMultilevel"/>
    <w:tmpl w:val="4B882E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59A4382">
      <w:start w:val="3"/>
      <w:numFmt w:val="bullet"/>
      <w:lvlText w:val="-"/>
      <w:lvlJc w:val="left"/>
      <w:pPr>
        <w:tabs>
          <w:tab w:val="num" w:pos="2340"/>
        </w:tabs>
        <w:ind w:left="2340" w:hanging="360"/>
      </w:pPr>
      <w:rPr>
        <w:rFonts w:ascii="Bookman Old Style" w:eastAsia="Times New Roman" w:hAnsi="Bookman Old Style" w:cs="Times New Roman" w:hint="default"/>
      </w:rPr>
    </w:lvl>
    <w:lvl w:ilvl="3" w:tplc="958224FC">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6073D7F"/>
    <w:multiLevelType w:val="hybridMultilevel"/>
    <w:tmpl w:val="B43614EE"/>
    <w:lvl w:ilvl="0" w:tplc="33B0687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8F23D6F"/>
    <w:multiLevelType w:val="hybridMultilevel"/>
    <w:tmpl w:val="C0D07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96C7868"/>
    <w:multiLevelType w:val="hybridMultilevel"/>
    <w:tmpl w:val="EB9445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B7D41AC"/>
    <w:multiLevelType w:val="hybridMultilevel"/>
    <w:tmpl w:val="E714AEEE"/>
    <w:lvl w:ilvl="0" w:tplc="18AE40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5"/>
  </w:num>
  <w:num w:numId="4">
    <w:abstractNumId w:val="7"/>
  </w:num>
  <w:num w:numId="5">
    <w:abstractNumId w:val="45"/>
  </w:num>
  <w:num w:numId="6">
    <w:abstractNumId w:val="37"/>
  </w:num>
  <w:num w:numId="7">
    <w:abstractNumId w:val="15"/>
  </w:num>
  <w:num w:numId="8">
    <w:abstractNumId w:val="53"/>
  </w:num>
  <w:num w:numId="9">
    <w:abstractNumId w:val="76"/>
  </w:num>
  <w:num w:numId="10">
    <w:abstractNumId w:val="13"/>
  </w:num>
  <w:num w:numId="11">
    <w:abstractNumId w:val="31"/>
  </w:num>
  <w:num w:numId="12">
    <w:abstractNumId w:val="41"/>
  </w:num>
  <w:num w:numId="13">
    <w:abstractNumId w:val="10"/>
  </w:num>
  <w:num w:numId="14">
    <w:abstractNumId w:val="49"/>
  </w:num>
  <w:num w:numId="15">
    <w:abstractNumId w:val="14"/>
  </w:num>
  <w:num w:numId="16">
    <w:abstractNumId w:val="19"/>
  </w:num>
  <w:num w:numId="17">
    <w:abstractNumId w:val="48"/>
  </w:num>
  <w:num w:numId="18">
    <w:abstractNumId w:val="84"/>
  </w:num>
  <w:num w:numId="19">
    <w:abstractNumId w:val="32"/>
  </w:num>
  <w:num w:numId="20">
    <w:abstractNumId w:val="80"/>
  </w:num>
  <w:num w:numId="21">
    <w:abstractNumId w:val="73"/>
  </w:num>
  <w:num w:numId="22">
    <w:abstractNumId w:val="65"/>
  </w:num>
  <w:num w:numId="23">
    <w:abstractNumId w:val="6"/>
  </w:num>
  <w:num w:numId="24">
    <w:abstractNumId w:val="29"/>
  </w:num>
  <w:num w:numId="25">
    <w:abstractNumId w:val="12"/>
  </w:num>
  <w:num w:numId="26">
    <w:abstractNumId w:val="38"/>
  </w:num>
  <w:num w:numId="27">
    <w:abstractNumId w:val="35"/>
  </w:num>
  <w:num w:numId="28">
    <w:abstractNumId w:val="83"/>
  </w:num>
  <w:num w:numId="29">
    <w:abstractNumId w:val="51"/>
  </w:num>
  <w:num w:numId="30">
    <w:abstractNumId w:val="68"/>
  </w:num>
  <w:num w:numId="31">
    <w:abstractNumId w:val="52"/>
  </w:num>
  <w:num w:numId="32">
    <w:abstractNumId w:val="27"/>
  </w:num>
  <w:num w:numId="33">
    <w:abstractNumId w:val="60"/>
  </w:num>
  <w:num w:numId="34">
    <w:abstractNumId w:val="55"/>
  </w:num>
  <w:num w:numId="35">
    <w:abstractNumId w:val="59"/>
  </w:num>
  <w:num w:numId="36">
    <w:abstractNumId w:val="63"/>
  </w:num>
  <w:num w:numId="37">
    <w:abstractNumId w:val="46"/>
  </w:num>
  <w:num w:numId="38">
    <w:abstractNumId w:val="72"/>
  </w:num>
  <w:num w:numId="39">
    <w:abstractNumId w:val="4"/>
  </w:num>
  <w:num w:numId="40">
    <w:abstractNumId w:val="34"/>
  </w:num>
  <w:num w:numId="41">
    <w:abstractNumId w:val="20"/>
  </w:num>
  <w:num w:numId="42">
    <w:abstractNumId w:val="26"/>
  </w:num>
  <w:num w:numId="43">
    <w:abstractNumId w:val="64"/>
  </w:num>
  <w:num w:numId="44">
    <w:abstractNumId w:val="57"/>
  </w:num>
  <w:num w:numId="45">
    <w:abstractNumId w:val="77"/>
  </w:num>
  <w:num w:numId="46">
    <w:abstractNumId w:val="70"/>
  </w:num>
  <w:num w:numId="47">
    <w:abstractNumId w:val="36"/>
  </w:num>
  <w:num w:numId="48">
    <w:abstractNumId w:val="18"/>
  </w:num>
  <w:num w:numId="49">
    <w:abstractNumId w:val="8"/>
  </w:num>
  <w:num w:numId="50">
    <w:abstractNumId w:val="47"/>
  </w:num>
  <w:num w:numId="51">
    <w:abstractNumId w:val="0"/>
  </w:num>
  <w:num w:numId="52">
    <w:abstractNumId w:val="54"/>
  </w:num>
  <w:num w:numId="53">
    <w:abstractNumId w:val="74"/>
  </w:num>
  <w:num w:numId="54">
    <w:abstractNumId w:val="75"/>
  </w:num>
  <w:num w:numId="55">
    <w:abstractNumId w:val="66"/>
  </w:num>
  <w:num w:numId="56">
    <w:abstractNumId w:val="28"/>
  </w:num>
  <w:num w:numId="57">
    <w:abstractNumId w:val="67"/>
  </w:num>
  <w:num w:numId="58">
    <w:abstractNumId w:val="9"/>
  </w:num>
  <w:num w:numId="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82"/>
  </w:num>
  <w:num w:numId="62">
    <w:abstractNumId w:val="71"/>
  </w:num>
  <w:num w:numId="63">
    <w:abstractNumId w:val="44"/>
  </w:num>
  <w:num w:numId="64">
    <w:abstractNumId w:val="17"/>
  </w:num>
  <w:num w:numId="65">
    <w:abstractNumId w:val="24"/>
  </w:num>
  <w:num w:numId="66">
    <w:abstractNumId w:val="39"/>
  </w:num>
  <w:num w:numId="67">
    <w:abstractNumId w:val="22"/>
  </w:num>
  <w:num w:numId="68">
    <w:abstractNumId w:val="50"/>
  </w:num>
  <w:num w:numId="69">
    <w:abstractNumId w:val="81"/>
  </w:num>
  <w:num w:numId="70">
    <w:abstractNumId w:val="1"/>
  </w:num>
  <w:num w:numId="71">
    <w:abstractNumId w:val="25"/>
  </w:num>
  <w:num w:numId="7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num>
  <w:num w:numId="75">
    <w:abstractNumId w:val="58"/>
  </w:num>
  <w:num w:numId="76">
    <w:abstractNumId w:val="30"/>
  </w:num>
  <w:num w:numId="77">
    <w:abstractNumId w:val="56"/>
  </w:num>
  <w:num w:numId="78">
    <w:abstractNumId w:val="61"/>
  </w:num>
  <w:num w:numId="79">
    <w:abstractNumId w:val="2"/>
  </w:num>
  <w:num w:numId="80">
    <w:abstractNumId w:val="62"/>
  </w:num>
  <w:num w:numId="81">
    <w:abstractNumId w:val="78"/>
  </w:num>
  <w:num w:numId="82">
    <w:abstractNumId w:val="42"/>
  </w:num>
  <w:num w:numId="83">
    <w:abstractNumId w:val="43"/>
  </w:num>
  <w:num w:numId="84">
    <w:abstractNumId w:val="3"/>
  </w:num>
  <w:num w:numId="85">
    <w:abstractNumId w:val="79"/>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772CBE"/>
    <w:rsid w:val="000F6298"/>
    <w:rsid w:val="00173170"/>
    <w:rsid w:val="0017538B"/>
    <w:rsid w:val="002D2DAA"/>
    <w:rsid w:val="002E0959"/>
    <w:rsid w:val="002F0077"/>
    <w:rsid w:val="00343835"/>
    <w:rsid w:val="0041315F"/>
    <w:rsid w:val="004C49BA"/>
    <w:rsid w:val="004E3B41"/>
    <w:rsid w:val="005B5848"/>
    <w:rsid w:val="005B5941"/>
    <w:rsid w:val="00667ECB"/>
    <w:rsid w:val="00716863"/>
    <w:rsid w:val="00772CBE"/>
    <w:rsid w:val="00794A9E"/>
    <w:rsid w:val="007B6E31"/>
    <w:rsid w:val="007C3D06"/>
    <w:rsid w:val="00852D5B"/>
    <w:rsid w:val="0092129B"/>
    <w:rsid w:val="00936DA5"/>
    <w:rsid w:val="00976949"/>
    <w:rsid w:val="00A64C0C"/>
    <w:rsid w:val="00BB3649"/>
    <w:rsid w:val="00C40F92"/>
    <w:rsid w:val="00C42F33"/>
    <w:rsid w:val="00C656C9"/>
    <w:rsid w:val="00CA4BCC"/>
    <w:rsid w:val="00CE58D2"/>
    <w:rsid w:val="00D34D80"/>
    <w:rsid w:val="00D50C82"/>
    <w:rsid w:val="00D66C33"/>
    <w:rsid w:val="00D86A3C"/>
    <w:rsid w:val="00DE6951"/>
    <w:rsid w:val="00DF2139"/>
    <w:rsid w:val="00E3147A"/>
    <w:rsid w:val="00F47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2CBE"/>
    <w:pPr>
      <w:keepNext/>
      <w:spacing w:line="360" w:lineRule="auto"/>
      <w:outlineLvl w:val="0"/>
    </w:pPr>
    <w:rPr>
      <w:b/>
      <w:color w:val="000000"/>
    </w:rPr>
  </w:style>
  <w:style w:type="paragraph" w:styleId="Heading2">
    <w:name w:val="heading 2"/>
    <w:basedOn w:val="Normal"/>
    <w:link w:val="Heading2Char"/>
    <w:qFormat/>
    <w:rsid w:val="00772CBE"/>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link w:val="Heading3Char"/>
    <w:qFormat/>
    <w:rsid w:val="00772CBE"/>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link w:val="Heading4Char"/>
    <w:qFormat/>
    <w:rsid w:val="00772CBE"/>
    <w:pPr>
      <w:keepNext/>
      <w:outlineLvl w:val="3"/>
    </w:pPr>
    <w:rPr>
      <w:b/>
      <w:bCs/>
    </w:rPr>
  </w:style>
  <w:style w:type="paragraph" w:styleId="Heading5">
    <w:name w:val="heading 5"/>
    <w:basedOn w:val="Normal"/>
    <w:next w:val="Normal"/>
    <w:link w:val="Heading5Char"/>
    <w:qFormat/>
    <w:rsid w:val="00772CBE"/>
    <w:pPr>
      <w:keepNext/>
      <w:jc w:val="both"/>
      <w:outlineLvl w:val="4"/>
    </w:pPr>
    <w:rPr>
      <w:rFonts w:ascii="Garamond" w:hAnsi="Garamond"/>
      <w:b/>
      <w:bCs/>
      <w:sz w:val="28"/>
      <w:szCs w:val="28"/>
    </w:rPr>
  </w:style>
  <w:style w:type="paragraph" w:styleId="Heading6">
    <w:name w:val="heading 6"/>
    <w:basedOn w:val="Normal"/>
    <w:next w:val="Normal"/>
    <w:link w:val="Heading6Char"/>
    <w:qFormat/>
    <w:rsid w:val="00772CBE"/>
    <w:pPr>
      <w:keepNext/>
      <w:spacing w:line="360" w:lineRule="auto"/>
      <w:jc w:val="both"/>
      <w:outlineLvl w:val="5"/>
    </w:pPr>
    <w:rPr>
      <w:b/>
      <w:bCs/>
      <w:color w:val="000000"/>
    </w:rPr>
  </w:style>
  <w:style w:type="paragraph" w:styleId="Heading7">
    <w:name w:val="heading 7"/>
    <w:basedOn w:val="Normal"/>
    <w:next w:val="Normal"/>
    <w:link w:val="Heading7Char"/>
    <w:qFormat/>
    <w:rsid w:val="00772CBE"/>
    <w:pPr>
      <w:keepNext/>
      <w:spacing w:line="360" w:lineRule="auto"/>
      <w:jc w:val="both"/>
      <w:outlineLvl w:val="6"/>
    </w:pPr>
    <w:rPr>
      <w:b/>
      <w:bCs/>
    </w:rPr>
  </w:style>
  <w:style w:type="paragraph" w:styleId="Heading8">
    <w:name w:val="heading 8"/>
    <w:basedOn w:val="Normal"/>
    <w:next w:val="Normal"/>
    <w:link w:val="Heading8Char"/>
    <w:qFormat/>
    <w:rsid w:val="00772CBE"/>
    <w:pPr>
      <w:keepNext/>
      <w:spacing w:line="360" w:lineRule="auto"/>
      <w:ind w:left="1080"/>
      <w:jc w:val="both"/>
      <w:outlineLvl w:val="7"/>
    </w:pPr>
    <w:rPr>
      <w:b/>
      <w:bCs/>
    </w:rPr>
  </w:style>
  <w:style w:type="paragraph" w:styleId="Heading9">
    <w:name w:val="heading 9"/>
    <w:basedOn w:val="Normal"/>
    <w:next w:val="Normal"/>
    <w:link w:val="Heading9Char"/>
    <w:qFormat/>
    <w:rsid w:val="00772CBE"/>
    <w:pPr>
      <w:keepNext/>
      <w:spacing w:line="360" w:lineRule="auto"/>
      <w:jc w:val="both"/>
      <w:outlineLvl w:val="8"/>
    </w:pPr>
    <w:rP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CBE"/>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rsid w:val="00772CBE"/>
    <w:rPr>
      <w:rFonts w:ascii="Arial Unicode MS" w:eastAsia="Arial Unicode MS" w:hAnsi="Arial Unicode MS" w:cs="Arial Unicode MS"/>
      <w:b/>
      <w:bCs/>
      <w:sz w:val="36"/>
      <w:szCs w:val="36"/>
    </w:rPr>
  </w:style>
  <w:style w:type="character" w:customStyle="1" w:styleId="Heading3Char">
    <w:name w:val="Heading 3 Char"/>
    <w:basedOn w:val="DefaultParagraphFont"/>
    <w:link w:val="Heading3"/>
    <w:rsid w:val="00772CBE"/>
    <w:rPr>
      <w:rFonts w:ascii="Arial Unicode MS" w:eastAsia="Arial Unicode MS" w:hAnsi="Arial Unicode MS" w:cs="Arial Unicode MS"/>
      <w:b/>
      <w:bCs/>
      <w:sz w:val="27"/>
      <w:szCs w:val="27"/>
    </w:rPr>
  </w:style>
  <w:style w:type="character" w:customStyle="1" w:styleId="Heading4Char">
    <w:name w:val="Heading 4 Char"/>
    <w:basedOn w:val="DefaultParagraphFont"/>
    <w:link w:val="Heading4"/>
    <w:rsid w:val="00772CB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72CBE"/>
    <w:rPr>
      <w:rFonts w:ascii="Garamond" w:eastAsia="Times New Roman" w:hAnsi="Garamond" w:cs="Times New Roman"/>
      <w:b/>
      <w:bCs/>
      <w:sz w:val="28"/>
      <w:szCs w:val="28"/>
    </w:rPr>
  </w:style>
  <w:style w:type="character" w:customStyle="1" w:styleId="Heading6Char">
    <w:name w:val="Heading 6 Char"/>
    <w:basedOn w:val="DefaultParagraphFont"/>
    <w:link w:val="Heading6"/>
    <w:rsid w:val="00772CBE"/>
    <w:rPr>
      <w:rFonts w:ascii="Times New Roman" w:eastAsia="Times New Roman" w:hAnsi="Times New Roman" w:cs="Times New Roman"/>
      <w:b/>
      <w:bCs/>
      <w:color w:val="000000"/>
      <w:sz w:val="24"/>
      <w:szCs w:val="24"/>
    </w:rPr>
  </w:style>
  <w:style w:type="character" w:customStyle="1" w:styleId="Heading7Char">
    <w:name w:val="Heading 7 Char"/>
    <w:basedOn w:val="DefaultParagraphFont"/>
    <w:link w:val="Heading7"/>
    <w:rsid w:val="00772CBE"/>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772CBE"/>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772CBE"/>
    <w:rPr>
      <w:rFonts w:ascii="Times New Roman" w:eastAsia="Times New Roman" w:hAnsi="Times New Roman" w:cs="Times New Roman"/>
      <w:b/>
      <w:color w:val="000000"/>
      <w:sz w:val="32"/>
      <w:szCs w:val="24"/>
    </w:rPr>
  </w:style>
  <w:style w:type="paragraph" w:styleId="Footer">
    <w:name w:val="footer"/>
    <w:basedOn w:val="Normal"/>
    <w:link w:val="FooterChar"/>
    <w:uiPriority w:val="99"/>
    <w:rsid w:val="00772CBE"/>
    <w:pPr>
      <w:tabs>
        <w:tab w:val="center" w:pos="4320"/>
        <w:tab w:val="right" w:pos="8640"/>
      </w:tabs>
    </w:pPr>
  </w:style>
  <w:style w:type="character" w:customStyle="1" w:styleId="FooterChar">
    <w:name w:val="Footer Char"/>
    <w:basedOn w:val="DefaultParagraphFont"/>
    <w:link w:val="Footer"/>
    <w:uiPriority w:val="99"/>
    <w:rsid w:val="00772CBE"/>
    <w:rPr>
      <w:rFonts w:ascii="Times New Roman" w:eastAsia="Times New Roman" w:hAnsi="Times New Roman" w:cs="Times New Roman"/>
      <w:sz w:val="24"/>
      <w:szCs w:val="24"/>
    </w:rPr>
  </w:style>
  <w:style w:type="character" w:styleId="PageNumber">
    <w:name w:val="page number"/>
    <w:basedOn w:val="DefaultParagraphFont"/>
    <w:rsid w:val="00772CBE"/>
  </w:style>
  <w:style w:type="character" w:styleId="Hyperlink">
    <w:name w:val="Hyperlink"/>
    <w:basedOn w:val="DefaultParagraphFont"/>
    <w:rsid w:val="00772CBE"/>
    <w:rPr>
      <w:color w:val="0000FF"/>
      <w:u w:val="single"/>
    </w:rPr>
  </w:style>
  <w:style w:type="paragraph" w:styleId="Header">
    <w:name w:val="header"/>
    <w:basedOn w:val="Normal"/>
    <w:link w:val="HeaderChar"/>
    <w:rsid w:val="00772CBE"/>
    <w:pPr>
      <w:tabs>
        <w:tab w:val="center" w:pos="4320"/>
        <w:tab w:val="right" w:pos="8640"/>
      </w:tabs>
    </w:pPr>
  </w:style>
  <w:style w:type="character" w:customStyle="1" w:styleId="HeaderChar">
    <w:name w:val="Header Char"/>
    <w:basedOn w:val="DefaultParagraphFont"/>
    <w:link w:val="Header"/>
    <w:rsid w:val="00772CBE"/>
    <w:rPr>
      <w:rFonts w:ascii="Times New Roman" w:eastAsia="Times New Roman" w:hAnsi="Times New Roman" w:cs="Times New Roman"/>
      <w:sz w:val="24"/>
      <w:szCs w:val="24"/>
    </w:rPr>
  </w:style>
  <w:style w:type="character" w:styleId="Strong">
    <w:name w:val="Strong"/>
    <w:basedOn w:val="DefaultParagraphFont"/>
    <w:qFormat/>
    <w:rsid w:val="00772CBE"/>
    <w:rPr>
      <w:b/>
      <w:bCs/>
    </w:rPr>
  </w:style>
  <w:style w:type="character" w:styleId="FollowedHyperlink">
    <w:name w:val="FollowedHyperlink"/>
    <w:basedOn w:val="DefaultParagraphFont"/>
    <w:rsid w:val="00772CBE"/>
    <w:rPr>
      <w:color w:val="800080"/>
      <w:u w:val="single"/>
    </w:rPr>
  </w:style>
  <w:style w:type="paragraph" w:styleId="BodyText">
    <w:name w:val="Body Text"/>
    <w:basedOn w:val="Normal"/>
    <w:link w:val="BodyTextChar"/>
    <w:rsid w:val="00772CBE"/>
    <w:pPr>
      <w:spacing w:line="360" w:lineRule="auto"/>
      <w:jc w:val="both"/>
    </w:pPr>
    <w:rPr>
      <w:lang w:val="is-IS"/>
    </w:rPr>
  </w:style>
  <w:style w:type="character" w:customStyle="1" w:styleId="BodyTextChar">
    <w:name w:val="Body Text Char"/>
    <w:basedOn w:val="DefaultParagraphFont"/>
    <w:link w:val="BodyText"/>
    <w:rsid w:val="00772CBE"/>
    <w:rPr>
      <w:rFonts w:ascii="Times New Roman" w:eastAsia="Times New Roman" w:hAnsi="Times New Roman" w:cs="Times New Roman"/>
      <w:sz w:val="24"/>
      <w:szCs w:val="24"/>
      <w:lang w:val="is-IS"/>
    </w:rPr>
  </w:style>
  <w:style w:type="paragraph" w:styleId="NormalWeb">
    <w:name w:val="Normal (Web)"/>
    <w:basedOn w:val="Normal"/>
    <w:rsid w:val="00772CBE"/>
    <w:pPr>
      <w:spacing w:before="100" w:beforeAutospacing="1" w:after="100" w:afterAutospacing="1"/>
    </w:pPr>
    <w:rPr>
      <w:lang w:val="de-DE" w:eastAsia="de-DE"/>
    </w:rPr>
  </w:style>
  <w:style w:type="character" w:styleId="Emphasis">
    <w:name w:val="Emphasis"/>
    <w:basedOn w:val="DefaultParagraphFont"/>
    <w:qFormat/>
    <w:rsid w:val="00772CBE"/>
    <w:rPr>
      <w:i/>
      <w:iCs/>
    </w:rPr>
  </w:style>
  <w:style w:type="paragraph" w:styleId="BodyText2">
    <w:name w:val="Body Text 2"/>
    <w:basedOn w:val="Normal"/>
    <w:link w:val="BodyText2Char"/>
    <w:rsid w:val="00772CBE"/>
    <w:pPr>
      <w:spacing w:line="360" w:lineRule="auto"/>
      <w:jc w:val="both"/>
    </w:pPr>
    <w:rPr>
      <w:i/>
      <w:iCs/>
      <w:lang w:val="is-IS"/>
    </w:rPr>
  </w:style>
  <w:style w:type="character" w:customStyle="1" w:styleId="BodyText2Char">
    <w:name w:val="Body Text 2 Char"/>
    <w:basedOn w:val="DefaultParagraphFont"/>
    <w:link w:val="BodyText2"/>
    <w:rsid w:val="00772CBE"/>
    <w:rPr>
      <w:rFonts w:ascii="Times New Roman" w:eastAsia="Times New Roman" w:hAnsi="Times New Roman" w:cs="Times New Roman"/>
      <w:i/>
      <w:iCs/>
      <w:sz w:val="24"/>
      <w:szCs w:val="24"/>
      <w:lang w:val="is-IS"/>
    </w:rPr>
  </w:style>
  <w:style w:type="paragraph" w:styleId="BodyText3">
    <w:name w:val="Body Text 3"/>
    <w:basedOn w:val="Normal"/>
    <w:link w:val="BodyText3Char"/>
    <w:rsid w:val="00772CBE"/>
    <w:pPr>
      <w:jc w:val="center"/>
    </w:pPr>
  </w:style>
  <w:style w:type="character" w:customStyle="1" w:styleId="BodyText3Char">
    <w:name w:val="Body Text 3 Char"/>
    <w:basedOn w:val="DefaultParagraphFont"/>
    <w:link w:val="BodyText3"/>
    <w:rsid w:val="00772CBE"/>
    <w:rPr>
      <w:rFonts w:ascii="Times New Roman" w:eastAsia="Times New Roman" w:hAnsi="Times New Roman" w:cs="Times New Roman"/>
      <w:sz w:val="24"/>
      <w:szCs w:val="24"/>
    </w:rPr>
  </w:style>
  <w:style w:type="paragraph" w:styleId="BodyTextIndent">
    <w:name w:val="Body Text Indent"/>
    <w:basedOn w:val="Normal"/>
    <w:link w:val="BodyTextIndentChar"/>
    <w:rsid w:val="00772CBE"/>
    <w:pPr>
      <w:spacing w:line="360" w:lineRule="auto"/>
      <w:ind w:left="720"/>
      <w:jc w:val="both"/>
      <w:outlineLvl w:val="0"/>
    </w:pPr>
    <w:rPr>
      <w:color w:val="000000"/>
    </w:rPr>
  </w:style>
  <w:style w:type="character" w:customStyle="1" w:styleId="BodyTextIndentChar">
    <w:name w:val="Body Text Indent Char"/>
    <w:basedOn w:val="DefaultParagraphFont"/>
    <w:link w:val="BodyTextIndent"/>
    <w:rsid w:val="00772CBE"/>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772CBE"/>
    <w:pPr>
      <w:spacing w:before="100" w:beforeAutospacing="1" w:after="100" w:afterAutospacing="1" w:line="360" w:lineRule="auto"/>
      <w:ind w:left="360"/>
      <w:jc w:val="both"/>
    </w:pPr>
    <w:rPr>
      <w:lang w:val="is-IS"/>
    </w:rPr>
  </w:style>
  <w:style w:type="character" w:customStyle="1" w:styleId="BodyTextIndent2Char">
    <w:name w:val="Body Text Indent 2 Char"/>
    <w:basedOn w:val="DefaultParagraphFont"/>
    <w:link w:val="BodyTextIndent2"/>
    <w:rsid w:val="00772CBE"/>
    <w:rPr>
      <w:rFonts w:ascii="Times New Roman" w:eastAsia="Times New Roman" w:hAnsi="Times New Roman" w:cs="Times New Roman"/>
      <w:sz w:val="24"/>
      <w:szCs w:val="24"/>
      <w:lang w:val="is-IS"/>
    </w:rPr>
  </w:style>
  <w:style w:type="paragraph" w:styleId="BodyTextIndent3">
    <w:name w:val="Body Text Indent 3"/>
    <w:basedOn w:val="Normal"/>
    <w:link w:val="BodyTextIndent3Char"/>
    <w:rsid w:val="00772CBE"/>
    <w:pPr>
      <w:spacing w:before="100" w:beforeAutospacing="1" w:after="100" w:afterAutospacing="1" w:line="360" w:lineRule="auto"/>
      <w:ind w:left="360"/>
      <w:jc w:val="both"/>
    </w:pPr>
    <w:rPr>
      <w:b/>
      <w:bCs/>
      <w:lang w:val="is-IS"/>
    </w:rPr>
  </w:style>
  <w:style w:type="character" w:customStyle="1" w:styleId="BodyTextIndent3Char">
    <w:name w:val="Body Text Indent 3 Char"/>
    <w:basedOn w:val="DefaultParagraphFont"/>
    <w:link w:val="BodyTextIndent3"/>
    <w:rsid w:val="00772CBE"/>
    <w:rPr>
      <w:rFonts w:ascii="Times New Roman" w:eastAsia="Times New Roman" w:hAnsi="Times New Roman" w:cs="Times New Roman"/>
      <w:b/>
      <w:bCs/>
      <w:sz w:val="24"/>
      <w:szCs w:val="24"/>
      <w:lang w:val="is-IS"/>
    </w:rPr>
  </w:style>
  <w:style w:type="character" w:customStyle="1" w:styleId="mw-headline">
    <w:name w:val="mw-headline"/>
    <w:basedOn w:val="DefaultParagraphFont"/>
    <w:rsid w:val="00772CBE"/>
  </w:style>
  <w:style w:type="character" w:customStyle="1" w:styleId="editsection">
    <w:name w:val="editsection"/>
    <w:basedOn w:val="DefaultParagraphFont"/>
    <w:rsid w:val="00772CBE"/>
  </w:style>
  <w:style w:type="character" w:customStyle="1" w:styleId="crayonarticle-titre-2971articletitre">
    <w:name w:val="crayon article-titre-2971 articletitre"/>
    <w:basedOn w:val="DefaultParagraphFont"/>
    <w:rsid w:val="00772CBE"/>
  </w:style>
  <w:style w:type="paragraph" w:styleId="Title">
    <w:name w:val="Title"/>
    <w:basedOn w:val="Normal"/>
    <w:link w:val="TitleChar"/>
    <w:qFormat/>
    <w:rsid w:val="00772CBE"/>
    <w:pPr>
      <w:spacing w:line="360" w:lineRule="auto"/>
      <w:jc w:val="center"/>
    </w:pPr>
    <w:rPr>
      <w:b/>
      <w:bCs/>
    </w:rPr>
  </w:style>
  <w:style w:type="character" w:customStyle="1" w:styleId="TitleChar">
    <w:name w:val="Title Char"/>
    <w:basedOn w:val="DefaultParagraphFont"/>
    <w:link w:val="Title"/>
    <w:rsid w:val="00772CBE"/>
    <w:rPr>
      <w:rFonts w:ascii="Times New Roman" w:eastAsia="Times New Roman" w:hAnsi="Times New Roman" w:cs="Times New Roman"/>
      <w:b/>
      <w:bCs/>
      <w:sz w:val="24"/>
      <w:szCs w:val="24"/>
    </w:rPr>
  </w:style>
  <w:style w:type="paragraph" w:styleId="Subtitle">
    <w:name w:val="Subtitle"/>
    <w:basedOn w:val="Normal"/>
    <w:link w:val="SubtitleChar"/>
    <w:qFormat/>
    <w:rsid w:val="00772CBE"/>
    <w:pPr>
      <w:spacing w:line="360" w:lineRule="auto"/>
    </w:pPr>
    <w:rPr>
      <w:b/>
      <w:color w:val="000000"/>
      <w:sz w:val="32"/>
    </w:rPr>
  </w:style>
  <w:style w:type="character" w:customStyle="1" w:styleId="SubtitleChar">
    <w:name w:val="Subtitle Char"/>
    <w:basedOn w:val="DefaultParagraphFont"/>
    <w:link w:val="Subtitle"/>
    <w:rsid w:val="00772CBE"/>
    <w:rPr>
      <w:rFonts w:ascii="Times New Roman" w:eastAsia="Times New Roman" w:hAnsi="Times New Roman" w:cs="Times New Roman"/>
      <w:b/>
      <w:color w:val="000000"/>
      <w:sz w:val="32"/>
      <w:szCs w:val="24"/>
    </w:rPr>
  </w:style>
  <w:style w:type="paragraph" w:customStyle="1" w:styleId="on">
    <w:name w:val="on"/>
    <w:basedOn w:val="Normal"/>
    <w:rsid w:val="00772CBE"/>
    <w:pPr>
      <w:spacing w:before="100" w:beforeAutospacing="1" w:after="100" w:afterAutospacing="1"/>
    </w:pPr>
    <w:rPr>
      <w:rFonts w:ascii="Arial Unicode MS" w:eastAsia="Arial Unicode MS" w:hAnsi="Arial Unicode MS" w:cs="Arial Unicode MS"/>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ricancoartcalition.org" TargetMode="External"/><Relationship Id="rId3" Type="http://schemas.openxmlformats.org/officeDocument/2006/relationships/settings" Target="settings.xml"/><Relationship Id="rId7" Type="http://schemas.openxmlformats.org/officeDocument/2006/relationships/hyperlink" Target="http://www.africaun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246</Pages>
  <Words>75830</Words>
  <Characters>432233</Characters>
  <Application>Microsoft Office Word</Application>
  <DocSecurity>0</DocSecurity>
  <Lines>3601</Lines>
  <Paragraphs>1014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2009-05-19T14:18:00Z</dcterms:created>
  <dcterms:modified xsi:type="dcterms:W3CDTF">2009-05-21T06:15:00Z</dcterms:modified>
</cp:coreProperties>
</file>