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01" w:rsidRPr="00E654DF" w:rsidRDefault="00B33501" w:rsidP="00B3350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proofErr w:type="spellStart"/>
      <w:r w:rsidRPr="00E654DF">
        <w:rPr>
          <w:rFonts w:ascii="Bookman Old Style" w:hAnsi="Bookman Old Style" w:cs="CMR12"/>
          <w:sz w:val="28"/>
          <w:szCs w:val="24"/>
        </w:rPr>
        <w:t>Debre</w:t>
      </w:r>
      <w:proofErr w:type="spellEnd"/>
      <w:r w:rsidRPr="00E654DF">
        <w:rPr>
          <w:rFonts w:ascii="Bookman Old Style" w:hAnsi="Bookman Old Style" w:cs="CMR12"/>
          <w:sz w:val="28"/>
          <w:szCs w:val="24"/>
        </w:rPr>
        <w:t xml:space="preserve"> </w:t>
      </w:r>
      <w:proofErr w:type="spellStart"/>
      <w:r w:rsidRPr="00E654DF">
        <w:rPr>
          <w:rFonts w:ascii="Bookman Old Style" w:hAnsi="Bookman Old Style" w:cs="CMR12"/>
          <w:sz w:val="28"/>
          <w:szCs w:val="24"/>
        </w:rPr>
        <w:t>Markos</w:t>
      </w:r>
      <w:proofErr w:type="spellEnd"/>
      <w:r w:rsidRPr="00E654DF">
        <w:rPr>
          <w:rFonts w:ascii="Bookman Old Style" w:hAnsi="Bookman Old Style" w:cs="CMR12"/>
          <w:sz w:val="28"/>
          <w:szCs w:val="24"/>
        </w:rPr>
        <w:t xml:space="preserve"> </w:t>
      </w:r>
      <w:proofErr w:type="gramStart"/>
      <w:r w:rsidRPr="00E654DF">
        <w:rPr>
          <w:rFonts w:ascii="Bookman Old Style" w:hAnsi="Bookman Old Style" w:cs="CMR12"/>
          <w:sz w:val="28"/>
          <w:szCs w:val="24"/>
        </w:rPr>
        <w:t>university</w:t>
      </w:r>
      <w:proofErr w:type="gramEnd"/>
      <w:r w:rsidRPr="00E654DF">
        <w:rPr>
          <w:rFonts w:ascii="Bookman Old Style" w:hAnsi="Bookman Old Style" w:cs="CMR12"/>
          <w:sz w:val="28"/>
          <w:szCs w:val="24"/>
        </w:rPr>
        <w:t xml:space="preserve"> </w:t>
      </w:r>
    </w:p>
    <w:p w:rsidR="00B33501" w:rsidRPr="00E654DF" w:rsidRDefault="00B33501" w:rsidP="00B3350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r w:rsidRPr="00E654DF">
        <w:rPr>
          <w:rFonts w:ascii="Bookman Old Style" w:hAnsi="Bookman Old Style" w:cs="CMR12"/>
          <w:sz w:val="28"/>
          <w:szCs w:val="24"/>
        </w:rPr>
        <w:t xml:space="preserve">Department of economics </w:t>
      </w:r>
    </w:p>
    <w:p w:rsidR="00B33501" w:rsidRDefault="00E3167F" w:rsidP="00B3350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r>
        <w:rPr>
          <w:rFonts w:ascii="Bookman Old Style" w:hAnsi="Bookman Old Style" w:cs="CMR12"/>
          <w:sz w:val="28"/>
          <w:szCs w:val="24"/>
        </w:rPr>
        <w:t>Financial econometrics</w:t>
      </w:r>
      <w:r w:rsidR="00B33501">
        <w:rPr>
          <w:rFonts w:ascii="Bookman Old Style" w:hAnsi="Bookman Old Style" w:cs="CMR12"/>
          <w:sz w:val="28"/>
          <w:szCs w:val="24"/>
        </w:rPr>
        <w:t xml:space="preserve">: assignment </w:t>
      </w:r>
      <w:r w:rsidR="00B33501" w:rsidRPr="00E654DF">
        <w:rPr>
          <w:rFonts w:ascii="Bookman Old Style" w:hAnsi="Bookman Old Style" w:cs="CMR12"/>
          <w:sz w:val="28"/>
          <w:szCs w:val="24"/>
        </w:rPr>
        <w:t xml:space="preserve">for </w:t>
      </w:r>
      <w:proofErr w:type="spellStart"/>
      <w:r w:rsidR="00B33501" w:rsidRPr="00E654DF">
        <w:rPr>
          <w:rFonts w:ascii="Bookman Old Style" w:hAnsi="Bookman Old Style" w:cs="CMR12"/>
          <w:sz w:val="28"/>
          <w:szCs w:val="24"/>
        </w:rPr>
        <w:t>MSc</w:t>
      </w:r>
      <w:proofErr w:type="spellEnd"/>
      <w:r w:rsidR="00B33501" w:rsidRPr="00E654DF">
        <w:rPr>
          <w:rFonts w:ascii="Bookman Old Style" w:hAnsi="Bookman Old Style" w:cs="CMR12"/>
          <w:sz w:val="28"/>
          <w:szCs w:val="24"/>
        </w:rPr>
        <w:t xml:space="preserve"> in </w:t>
      </w:r>
      <w:r>
        <w:rPr>
          <w:rFonts w:ascii="Bookman Old Style" w:hAnsi="Bookman Old Style" w:cs="CMR12"/>
          <w:sz w:val="28"/>
          <w:szCs w:val="24"/>
        </w:rPr>
        <w:t xml:space="preserve">accounting and finance </w:t>
      </w:r>
    </w:p>
    <w:p w:rsidR="00B33501" w:rsidRDefault="00B33501" w:rsidP="00B3350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r>
        <w:rPr>
          <w:rFonts w:ascii="Bookman Old Style" w:hAnsi="Bookman Old Style" w:cs="CMR12"/>
          <w:sz w:val="28"/>
          <w:szCs w:val="24"/>
        </w:rPr>
        <w:t xml:space="preserve">Please you have to submit your answer using the email address: </w:t>
      </w:r>
      <w:hyperlink r:id="rId5" w:history="1">
        <w:r w:rsidRPr="00845985">
          <w:rPr>
            <w:rStyle w:val="Hyperlink"/>
            <w:rFonts w:ascii="Bookman Old Style" w:hAnsi="Bookman Old Style" w:cs="CMR12"/>
            <w:sz w:val="28"/>
            <w:szCs w:val="24"/>
          </w:rPr>
          <w:t>demilie604@gmail.com</w:t>
        </w:r>
      </w:hyperlink>
      <w:r>
        <w:rPr>
          <w:rFonts w:ascii="Bookman Old Style" w:hAnsi="Bookman Old Style" w:cs="CMR12"/>
          <w:sz w:val="28"/>
          <w:szCs w:val="24"/>
        </w:rPr>
        <w:t xml:space="preserve"> </w:t>
      </w:r>
    </w:p>
    <w:p w:rsidR="00B33501" w:rsidRPr="00E654DF" w:rsidRDefault="00B33501" w:rsidP="00B33501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 w:cs="CMR12"/>
          <w:sz w:val="28"/>
          <w:szCs w:val="24"/>
        </w:rPr>
      </w:pPr>
      <w:r>
        <w:rPr>
          <w:rFonts w:ascii="Bookman Old Style" w:hAnsi="Bookman Old Style" w:cs="CMR12"/>
          <w:sz w:val="28"/>
          <w:szCs w:val="24"/>
        </w:rPr>
        <w:t xml:space="preserve">Your answer should be SMART </w:t>
      </w:r>
    </w:p>
    <w:p w:rsidR="00E654DF" w:rsidRPr="007C2966" w:rsidRDefault="00E654DF" w:rsidP="00E654DF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 w:cs="Times New Roman"/>
          <w:b/>
          <w:u w:val="single"/>
        </w:rPr>
      </w:pPr>
      <w:r w:rsidRPr="007C2966">
        <w:rPr>
          <w:rFonts w:ascii="Bookman Old Style" w:hAnsi="Bookman Old Style" w:cs="Times New Roman"/>
        </w:rPr>
        <w:t xml:space="preserve">If the model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y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1i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β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x</m:t>
            </m:r>
          </m:e>
          <m:sub>
            <m:r>
              <w:rPr>
                <w:rFonts w:ascii="Cambria Math" w:hAnsi="Cambria Math" w:cs="Times New Roman"/>
              </w:rPr>
              <m:t>2i</m:t>
            </m:r>
          </m:sub>
        </m:sSub>
        <m:r>
          <w:rPr>
            <w:rFonts w:ascii="Cambria Math" w:hAnsi="Cambria Math" w:cs="Times New Roman"/>
          </w:rPr>
          <m:t>+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∪</m:t>
            </m:r>
          </m:e>
          <m:sub>
            <m:r>
              <w:rPr>
                <w:rFonts w:ascii="Cambria Math" w:hAnsi="Cambria Math" w:cs="Times New Roman"/>
              </w:rPr>
              <m:t>i</m:t>
            </m:r>
          </m:sub>
        </m:sSub>
      </m:oMath>
      <w:r w:rsidRPr="007C2966">
        <w:rPr>
          <w:rFonts w:ascii="Bookman Old Style" w:hAnsi="Bookman Old Style" w:cs="Times New Roman"/>
        </w:rPr>
        <w:t xml:space="preserve"> is to be estimated from a sample of 20 obesrvations using a data given by the following matrix form in which variables are in deviation form</w:t>
      </w:r>
    </w:p>
    <w:p w:rsidR="00E654DF" w:rsidRPr="00466A3E" w:rsidRDefault="00E654DF" w:rsidP="00E654DF">
      <w:pPr>
        <w:pStyle w:val="ListParagraph"/>
        <w:spacing w:after="0"/>
        <w:jc w:val="both"/>
        <w:rPr>
          <w:rFonts w:ascii="Bookman Old Style" w:hAnsi="Bookman Old Style" w:cs="Times New Roman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p>
                  </m:sSup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</m:d>
            </m:e>
            <m:sup>
              <m:r>
                <w:rPr>
                  <w:rFonts w:ascii="Cambria Math" w:hAnsi="Cambria Math" w:cs="Times New Roman"/>
                </w:rPr>
                <m:t>-1</m:t>
              </m:r>
            </m:sup>
          </m:sSup>
          <m:r>
            <w:rPr>
              <w:rFonts w:ascii="Cambria Math" w:hAnsi="Cambria Math" w:cs="Times New Roman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0.5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-0.08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-0.08</m:t>
                    </m:r>
                  </m:e>
                  <m:e>
                    <m:r>
                      <w:rPr>
                        <w:rFonts w:ascii="Cambria Math" w:hAnsi="Cambria Math" w:cs="Times New Roman"/>
                      </w:rPr>
                      <m:t>0.6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</w:rPr>
            <m:t xml:space="preserve">,  </m:t>
          </m:r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x</m:t>
              </m:r>
            </m:e>
            <m:sup>
              <m:r>
                <w:rPr>
                  <w:rFonts w:ascii="Cambria Math" w:hAnsi="Cambria Math" w:cs="Times New Roman"/>
                </w:rPr>
                <m:t>I</m:t>
              </m:r>
            </m:sup>
          </m:sSup>
          <m:r>
            <w:rPr>
              <w:rFonts w:ascii="Cambria Math" w:hAnsi="Cambria Math" w:cs="Times New Roman"/>
            </w:rPr>
            <m:t>y=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</w:rPr>
                      <m:t>100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</w:rPr>
                      <m:t>250</m:t>
                    </m:r>
                  </m:e>
                </m:mr>
              </m:m>
            </m:e>
          </m:d>
        </m:oMath>
      </m:oMathPara>
    </w:p>
    <w:p w:rsidR="00E654DF" w:rsidRPr="00466A3E" w:rsidRDefault="00E654DF" w:rsidP="00E654DF">
      <w:pPr>
        <w:pStyle w:val="ListParagraph"/>
        <w:spacing w:after="0"/>
        <w:jc w:val="both"/>
        <w:rPr>
          <w:rFonts w:ascii="Bookman Old Style" w:hAnsi="Bookman Old Style" w:cs="Times New Roman"/>
        </w:rPr>
      </w:pPr>
    </w:p>
    <w:p w:rsidR="00E654DF" w:rsidRPr="00466A3E" w:rsidRDefault="00E654DF" w:rsidP="00E654DF">
      <w:pPr>
        <w:pStyle w:val="ListParagraph"/>
        <w:spacing w:after="0"/>
        <w:jc w:val="both"/>
        <w:rPr>
          <w:rFonts w:ascii="Bookman Old Style" w:hAnsi="Bookman Old Style" w:cs="Times New Roman"/>
        </w:rPr>
      </w:pPr>
      <m:oMathPara>
        <m:oMath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</w:rPr>
                <m:t>20</m:t>
              </m:r>
            </m:den>
          </m:f>
          <m:r>
            <w:rPr>
              <w:rFonts w:ascii="Cambria Math" w:hAnsi="Cambria Math" w:cs="Times New Roman"/>
            </w:rPr>
            <m:t xml:space="preserve">=10,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</w:rPr>
                <m:t>20</m:t>
              </m:r>
            </m:den>
          </m:f>
          <m:r>
            <w:rPr>
              <w:rFonts w:ascii="Cambria Math" w:hAnsi="Cambria Math" w:cs="Times New Roman"/>
            </w:rPr>
            <m:t xml:space="preserve">=25,  </m:t>
          </m:r>
          <m:acc>
            <m:accPr>
              <m:chr m:val="̅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Y</m:t>
              </m:r>
            </m:e>
          </m:acc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nary>
                <m:naryPr>
                  <m:chr m:val="∑"/>
                  <m:limLoc m:val="undOvr"/>
                  <m:subHide m:val="on"/>
                  <m:supHide m:val="on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</w:rPr>
                <m:t>20</m:t>
              </m:r>
            </m:den>
          </m:f>
          <m:r>
            <w:rPr>
              <w:rFonts w:ascii="Cambria Math" w:hAnsi="Cambria Math" w:cs="Times New Roman"/>
            </w:rPr>
            <m:t xml:space="preserve">=30 </m:t>
          </m:r>
        </m:oMath>
      </m:oMathPara>
    </w:p>
    <w:p w:rsidR="00E654DF" w:rsidRDefault="00E654DF" w:rsidP="00E654DF">
      <w:pPr>
        <w:rPr>
          <w:rFonts w:ascii="CMR12" w:hAnsi="CMR12" w:cs="CMR12"/>
          <w:sz w:val="24"/>
          <w:szCs w:val="24"/>
        </w:rPr>
      </w:pPr>
      <w:r w:rsidRPr="00466A3E">
        <w:rPr>
          <w:rFonts w:ascii="Bookman Old Style" w:hAnsi="Bookman Old Style" w:cs="Times New Roman"/>
        </w:rPr>
        <w:t>Then: Obtain OLS estimators of the model</w:t>
      </w:r>
    </w:p>
    <w:p w:rsidR="00E654DF" w:rsidRDefault="00E654DF" w:rsidP="00E3167F">
      <w:pPr>
        <w:pStyle w:val="ListParagraph"/>
        <w:numPr>
          <w:ilvl w:val="0"/>
          <w:numId w:val="2"/>
        </w:numPr>
        <w:spacing w:after="0"/>
        <w:jc w:val="both"/>
        <w:rPr>
          <w:rFonts w:ascii="Bookman Old Style" w:hAnsi="Bookman Old Style"/>
        </w:rPr>
      </w:pPr>
      <w:r w:rsidRPr="007C2966">
        <w:rPr>
          <w:rFonts w:ascii="Bookman Old Style" w:hAnsi="Bookman Old Style"/>
        </w:rPr>
        <w:t xml:space="preserve">Evaluate the statement “In the model: </w:t>
      </w:r>
      <m:oMath>
        <m:r>
          <w:rPr>
            <w:rFonts w:ascii="Cambria Math" w:hAnsi="Cambria Math"/>
          </w:rPr>
          <m:t>y=a+bx+cz+e,  if  z=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 w:rsidRPr="007C2966">
        <w:rPr>
          <w:rFonts w:ascii="Bookman Old Style" w:hAnsi="Bookman Old Style"/>
        </w:rPr>
        <w:t xml:space="preserve">, where a, b and c are parameters to be estimated and e disturbance term satisfying classical assumptions then </w:t>
      </w:r>
      <w:proofErr w:type="spellStart"/>
      <w:r w:rsidRPr="007C2966">
        <w:rPr>
          <w:rFonts w:ascii="Bookman Old Style" w:hAnsi="Bookman Old Style"/>
        </w:rPr>
        <w:t>muliticolinearity</w:t>
      </w:r>
      <w:proofErr w:type="spellEnd"/>
      <w:r w:rsidRPr="007C2966">
        <w:rPr>
          <w:rFonts w:ascii="Bookman Old Style" w:hAnsi="Bookman Old Style"/>
        </w:rPr>
        <w:t xml:space="preserve"> couldn’t be a serious problem” (hint: argue whether it is correct statement or not)</w:t>
      </w:r>
    </w:p>
    <w:p w:rsidR="00E654DF" w:rsidRPr="007C2966" w:rsidRDefault="00E654DF" w:rsidP="00E654DF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 w:cs="Times New Roman"/>
        </w:rPr>
      </w:pPr>
      <w:r w:rsidRPr="008749AB">
        <w:rPr>
          <w:rFonts w:ascii="Bookman Old Style" w:hAnsi="Bookman Old Style" w:cs="Times New Roman"/>
        </w:rPr>
        <w:t>Suppose the error correction model is given below:</w:t>
      </w:r>
    </w:p>
    <w:tbl>
      <w:tblPr>
        <w:tblStyle w:val="TableGrid12"/>
        <w:tblW w:w="0" w:type="auto"/>
        <w:tblInd w:w="648" w:type="dxa"/>
        <w:tblLook w:val="04A0"/>
      </w:tblPr>
      <w:tblGrid>
        <w:gridCol w:w="7648"/>
      </w:tblGrid>
      <w:tr w:rsidR="00E654DF" w:rsidRPr="00707D55" w:rsidTr="00303920">
        <w:tc>
          <w:tcPr>
            <w:tcW w:w="7648" w:type="dxa"/>
          </w:tcPr>
          <w:p w:rsidR="00E654DF" w:rsidRPr="00707D55" w:rsidRDefault="00E654DF" w:rsidP="00303920">
            <w:pPr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  <w:lang w:eastAsia="ja-JP"/>
              </w:rPr>
            </w:pPr>
            <w:r w:rsidRPr="00707D55">
              <w:rPr>
                <w:rFonts w:ascii="Bookman Old Style" w:hAnsi="Bookman Old Style" w:cs="Times New Roman"/>
                <w:sz w:val="20"/>
                <w:szCs w:val="20"/>
                <w:lang w:eastAsia="ja-JP"/>
              </w:rPr>
              <w:t xml:space="preserve">Dependent variable, real GDP(DY)  </w:t>
            </w:r>
          </w:p>
        </w:tc>
      </w:tr>
      <w:tr w:rsidR="00E654DF" w:rsidRPr="00707D55" w:rsidTr="00303920">
        <w:tc>
          <w:tcPr>
            <w:tcW w:w="7648" w:type="dxa"/>
          </w:tcPr>
          <w:p w:rsidR="00E654DF" w:rsidRPr="00707D55" w:rsidRDefault="00E654DF" w:rsidP="00E3167F">
            <w:pPr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proofErr w:type="spellStart"/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>Regressor</w:t>
            </w:r>
            <w:proofErr w:type="spellEnd"/>
            <w:r w:rsidR="00E3167F">
              <w:rPr>
                <w:rFonts w:ascii="Bookman Old Style" w:hAnsi="Bookman Old Style" w:cs="Times New Roman"/>
                <w:sz w:val="20"/>
                <w:szCs w:val="20"/>
              </w:rPr>
              <w:t xml:space="preserve">      </w:t>
            </w:r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 xml:space="preserve">Coefficient         Standard Error          </w:t>
            </w:r>
            <w:r w:rsidR="00E3167F">
              <w:rPr>
                <w:rFonts w:ascii="Bookman Old Style" w:hAnsi="Bookman Old Style" w:cs="Times New Roman"/>
                <w:sz w:val="20"/>
                <w:szCs w:val="20"/>
              </w:rPr>
              <w:t xml:space="preserve">             </w:t>
            </w:r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 xml:space="preserve"> T-Ratio[</w:t>
            </w:r>
            <w:proofErr w:type="spellStart"/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>Prob</w:t>
            </w:r>
            <w:proofErr w:type="spellEnd"/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>]</w:t>
            </w:r>
          </w:p>
        </w:tc>
      </w:tr>
      <w:tr w:rsidR="00E654DF" w:rsidRPr="00707D55" w:rsidTr="00303920">
        <w:tc>
          <w:tcPr>
            <w:tcW w:w="7648" w:type="dxa"/>
          </w:tcPr>
          <w:p w:rsidR="00E654DF" w:rsidRPr="00707D55" w:rsidRDefault="00E654DF" w:rsidP="00303920">
            <w:pPr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>DX1</w:t>
            </w:r>
            <w:r w:rsidR="00E3167F">
              <w:rPr>
                <w:rFonts w:ascii="Bookman Old Style" w:hAnsi="Bookman Old Style" w:cs="Times New Roman"/>
                <w:sz w:val="20"/>
                <w:szCs w:val="20"/>
              </w:rPr>
              <w:t xml:space="preserve">              </w:t>
            </w:r>
            <w:r w:rsidRPr="00707D55">
              <w:rPr>
                <w:rFonts w:ascii="Bookman Old Style" w:hAnsi="Bookman Old Style" w:cs="Times New Roman"/>
              </w:rPr>
              <w:t xml:space="preserve">1.51028           0.1975               </w:t>
            </w:r>
            <w:r w:rsidR="00E3167F">
              <w:rPr>
                <w:rFonts w:ascii="Bookman Old Style" w:hAnsi="Bookman Old Style" w:cs="Times New Roman"/>
              </w:rPr>
              <w:t xml:space="preserve">           </w:t>
            </w:r>
            <w:r w:rsidRPr="00707D55">
              <w:rPr>
                <w:rFonts w:ascii="Bookman Old Style" w:hAnsi="Bookman Old Style" w:cs="Times New Roman"/>
              </w:rPr>
              <w:t xml:space="preserve">    7.65  [0.0000]   </w:t>
            </w:r>
          </w:p>
        </w:tc>
      </w:tr>
      <w:tr w:rsidR="00E654DF" w:rsidRPr="00707D55" w:rsidTr="00303920">
        <w:trPr>
          <w:trHeight w:val="188"/>
        </w:trPr>
        <w:tc>
          <w:tcPr>
            <w:tcW w:w="7648" w:type="dxa"/>
          </w:tcPr>
          <w:p w:rsidR="00E654DF" w:rsidRPr="00707D55" w:rsidRDefault="00E654DF" w:rsidP="00303920">
            <w:pPr>
              <w:spacing w:line="276" w:lineRule="auto"/>
              <w:jc w:val="both"/>
              <w:rPr>
                <w:rFonts w:ascii="Bookman Old Style" w:hAnsi="Bookman Old Style" w:cs="Times New Roman"/>
              </w:rPr>
            </w:pPr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>DX2</w:t>
            </w:r>
            <w:r w:rsidR="00E3167F">
              <w:rPr>
                <w:rFonts w:ascii="Bookman Old Style" w:hAnsi="Bookman Old Style" w:cs="Times New Roman"/>
                <w:sz w:val="20"/>
                <w:szCs w:val="20"/>
              </w:rPr>
              <w:t xml:space="preserve">           </w:t>
            </w:r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 xml:space="preserve"> </w:t>
            </w:r>
            <w:r w:rsidRPr="00707D55">
              <w:rPr>
                <w:rFonts w:ascii="Bookman Old Style" w:hAnsi="Bookman Old Style" w:cs="Times New Roman"/>
              </w:rPr>
              <w:t xml:space="preserve">-0.0625784        0.6310        </w:t>
            </w:r>
            <w:r w:rsidR="00E3167F">
              <w:rPr>
                <w:rFonts w:ascii="Bookman Old Style" w:hAnsi="Bookman Old Style" w:cs="Times New Roman"/>
              </w:rPr>
              <w:t xml:space="preserve">               </w:t>
            </w:r>
            <w:r w:rsidRPr="00707D55">
              <w:rPr>
                <w:rFonts w:ascii="Bookman Old Style" w:hAnsi="Bookman Old Style" w:cs="Times New Roman"/>
              </w:rPr>
              <w:t xml:space="preserve">  -0.0992  [0.9218]  </w:t>
            </w:r>
          </w:p>
        </w:tc>
      </w:tr>
      <w:tr w:rsidR="00E654DF" w:rsidRPr="00707D55" w:rsidTr="00303920">
        <w:tc>
          <w:tcPr>
            <w:tcW w:w="7648" w:type="dxa"/>
          </w:tcPr>
          <w:p w:rsidR="00E654DF" w:rsidRPr="00707D55" w:rsidRDefault="00E654DF" w:rsidP="00303920">
            <w:pPr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</w:rPr>
            </w:pPr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>ECM-1</w:t>
            </w:r>
            <w:r w:rsidR="00E3167F">
              <w:rPr>
                <w:rFonts w:ascii="Bookman Old Style" w:hAnsi="Bookman Old Style" w:cs="Times New Roman"/>
                <w:sz w:val="20"/>
                <w:szCs w:val="20"/>
              </w:rPr>
              <w:t xml:space="preserve">        </w:t>
            </w:r>
            <w:r w:rsidRPr="00707D55">
              <w:rPr>
                <w:rFonts w:ascii="Bookman Old Style" w:hAnsi="Bookman Old Style" w:cs="Times New Roman"/>
              </w:rPr>
              <w:t xml:space="preserve">-0.329226         </w:t>
            </w:r>
            <w:r w:rsidR="00E3167F">
              <w:rPr>
                <w:rFonts w:ascii="Bookman Old Style" w:hAnsi="Bookman Old Style" w:cs="Times New Roman"/>
              </w:rPr>
              <w:t xml:space="preserve"> </w:t>
            </w:r>
            <w:r w:rsidRPr="00707D55">
              <w:rPr>
                <w:rFonts w:ascii="Bookman Old Style" w:hAnsi="Bookman Old Style" w:cs="Times New Roman"/>
              </w:rPr>
              <w:t xml:space="preserve">0.1836    </w:t>
            </w:r>
            <w:r w:rsidR="00E3167F">
              <w:rPr>
                <w:rFonts w:ascii="Bookman Old Style" w:hAnsi="Bookman Old Style" w:cs="Times New Roman"/>
              </w:rPr>
              <w:t xml:space="preserve">                       </w:t>
            </w:r>
            <w:r w:rsidRPr="00707D55">
              <w:rPr>
                <w:rFonts w:ascii="Bookman Old Style" w:hAnsi="Bookman Old Style" w:cs="Times New Roman"/>
              </w:rPr>
              <w:t xml:space="preserve">  -1.79  [0.0855]</w:t>
            </w:r>
          </w:p>
        </w:tc>
      </w:tr>
      <w:tr w:rsidR="00E654DF" w:rsidRPr="00707D55" w:rsidTr="00303920">
        <w:tc>
          <w:tcPr>
            <w:tcW w:w="7648" w:type="dxa"/>
          </w:tcPr>
          <w:p w:rsidR="00E654DF" w:rsidRPr="00707D55" w:rsidRDefault="00E654DF" w:rsidP="00303920">
            <w:pPr>
              <w:spacing w:line="276" w:lineRule="auto"/>
              <w:jc w:val="both"/>
              <w:rPr>
                <w:rFonts w:ascii="Bookman Old Style" w:hAnsi="Bookman Old Style" w:cs="Times New Roman"/>
                <w:sz w:val="20"/>
                <w:szCs w:val="20"/>
                <w:vertAlign w:val="superscript"/>
              </w:rPr>
            </w:pPr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 xml:space="preserve">Constant       </w:t>
            </w:r>
            <w:r w:rsidRPr="00707D55">
              <w:rPr>
                <w:rFonts w:ascii="Bookman Old Style" w:hAnsi="Bookman Old Style" w:cs="Times New Roman"/>
              </w:rPr>
              <w:t xml:space="preserve">124.738            40.57             </w:t>
            </w:r>
            <w:r w:rsidR="00E3167F">
              <w:rPr>
                <w:rFonts w:ascii="Bookman Old Style" w:hAnsi="Bookman Old Style" w:cs="Times New Roman"/>
              </w:rPr>
              <w:t xml:space="preserve">            </w:t>
            </w:r>
            <w:r w:rsidRPr="00707D55">
              <w:rPr>
                <w:rFonts w:ascii="Bookman Old Style" w:hAnsi="Bookman Old Style" w:cs="Times New Roman"/>
              </w:rPr>
              <w:t xml:space="preserve">      3.07 </w:t>
            </w:r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>[</w:t>
            </w:r>
            <w:r w:rsidRPr="00707D55">
              <w:rPr>
                <w:rFonts w:ascii="Bookman Old Style" w:hAnsi="Bookman Old Style" w:cs="Times New Roman"/>
              </w:rPr>
              <w:t xml:space="preserve">0.0052 </w:t>
            </w:r>
            <w:r w:rsidRPr="00707D55">
              <w:rPr>
                <w:rFonts w:ascii="Bookman Old Style" w:hAnsi="Bookman Old Style" w:cs="Times New Roman"/>
                <w:sz w:val="20"/>
                <w:szCs w:val="20"/>
              </w:rPr>
              <w:t>]</w:t>
            </w:r>
          </w:p>
        </w:tc>
      </w:tr>
      <w:tr w:rsidR="00E654DF" w:rsidRPr="00707D55" w:rsidTr="00303920">
        <w:tc>
          <w:tcPr>
            <w:tcW w:w="7648" w:type="dxa"/>
          </w:tcPr>
          <w:p w:rsidR="00E654DF" w:rsidRPr="00707D55" w:rsidRDefault="00E654DF" w:rsidP="00303920">
            <w:pPr>
              <w:spacing w:line="276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707D55">
              <w:rPr>
                <w:rFonts w:ascii="Bookman Old Style" w:hAnsi="Bookman Old Style"/>
                <w:sz w:val="20"/>
                <w:szCs w:val="20"/>
              </w:rPr>
              <w:t xml:space="preserve">         R</w:t>
            </w:r>
            <w:r w:rsidRPr="00707D55">
              <w:rPr>
                <w:rFonts w:ascii="Bookman Old Style" w:hAnsi="Bookman Old Style"/>
                <w:sz w:val="20"/>
                <w:szCs w:val="20"/>
                <w:vertAlign w:val="superscript"/>
              </w:rPr>
              <w:t>2</w:t>
            </w:r>
            <w:r w:rsidRPr="00707D55">
              <w:rPr>
                <w:rFonts w:ascii="Bookman Old Style" w:hAnsi="Bookman Old Style"/>
                <w:sz w:val="20"/>
                <w:szCs w:val="20"/>
              </w:rPr>
              <w:t xml:space="preserve">  =    0.742</w:t>
            </w:r>
            <w:r w:rsidR="00E3167F">
              <w:rPr>
                <w:rFonts w:ascii="Bookman Old Style" w:hAnsi="Bookman Old Style"/>
                <w:sz w:val="20"/>
                <w:szCs w:val="20"/>
              </w:rPr>
              <w:t xml:space="preserve">           </w:t>
            </w:r>
            <m:oMath>
              <m:acc>
                <m:accPr>
                  <m:chr m:val="̅"/>
                  <m:ctrlPr>
                    <w:rPr>
                      <w:rFonts w:ascii="Cambria Math" w:eastAsia="Calibri" w:hAnsi="Bookman Old Style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R</m:t>
                  </m:r>
                  <m:ctrlPr>
                    <w:rPr>
                      <w:rFonts w:ascii="Cambria Math" w:hAnsi="Bookman Old Style"/>
                      <w:i/>
                      <w:sz w:val="20"/>
                      <w:szCs w:val="20"/>
                    </w:rPr>
                  </m:ctrlPr>
                </m:e>
              </m:acc>
            </m:oMath>
            <w:r w:rsidRPr="00707D55">
              <w:rPr>
                <w:rFonts w:ascii="Bookman Old Style" w:hAnsi="Bookman Old Style"/>
                <w:sz w:val="20"/>
                <w:szCs w:val="20"/>
                <w:vertAlign w:val="superscript"/>
              </w:rPr>
              <w:t>2</w:t>
            </w:r>
            <w:r w:rsidRPr="00707D55">
              <w:rPr>
                <w:rFonts w:ascii="Bookman Old Style" w:hAnsi="Bookman Old Style"/>
                <w:sz w:val="20"/>
                <w:szCs w:val="20"/>
              </w:rPr>
              <w:t xml:space="preserve"> = 0.71</w:t>
            </w:r>
          </w:p>
          <w:p w:rsidR="00E654DF" w:rsidRPr="00707D55" w:rsidRDefault="00E654DF" w:rsidP="00303920">
            <w:pPr>
              <w:spacing w:line="276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707D55">
              <w:rPr>
                <w:rFonts w:ascii="Bookman Old Style" w:hAnsi="Bookman Old Style"/>
                <w:sz w:val="20"/>
                <w:szCs w:val="20"/>
              </w:rPr>
              <w:t xml:space="preserve">  F(8,27) =  22.94[.000] </w:t>
            </w:r>
          </w:p>
        </w:tc>
      </w:tr>
    </w:tbl>
    <w:p w:rsidR="00E654DF" w:rsidRPr="009C5C35" w:rsidRDefault="00E654DF" w:rsidP="00E654DF">
      <w:pPr>
        <w:spacing w:after="0"/>
        <w:jc w:val="both"/>
        <w:rPr>
          <w:rFonts w:ascii="Bookman Old Style" w:hAnsi="Bookman Old Style" w:cs="Times New Roman"/>
        </w:rPr>
      </w:pPr>
      <w:r w:rsidRPr="00466A3E">
        <w:rPr>
          <w:rFonts w:ascii="Bookman Old Style" w:hAnsi="Bookman Old Style" w:cs="Times New Roman"/>
          <w:i/>
          <w:sz w:val="20"/>
        </w:rPr>
        <w:t>Note, X1, X2 and ECM-1 are: Gross private investment, government spending and</w:t>
      </w:r>
      <w:r w:rsidRPr="00466A3E">
        <w:rPr>
          <w:rFonts w:ascii="Bookman Old Style" w:hAnsi="Bookman Old Style" w:cs="Times New Roman"/>
          <w:i/>
          <w:sz w:val="20"/>
        </w:rPr>
        <w:tab/>
        <w:t xml:space="preserve">lagged </w:t>
      </w:r>
      <w:r>
        <w:rPr>
          <w:rFonts w:ascii="Bookman Old Style" w:hAnsi="Bookman Old Style" w:cs="Times New Roman"/>
          <w:i/>
          <w:sz w:val="20"/>
        </w:rPr>
        <w:tab/>
      </w:r>
      <w:r w:rsidRPr="00466A3E">
        <w:rPr>
          <w:rFonts w:ascii="Bookman Old Style" w:hAnsi="Bookman Old Style" w:cs="Times New Roman"/>
          <w:i/>
          <w:sz w:val="20"/>
        </w:rPr>
        <w:t>residual, respectively.</w:t>
      </w:r>
      <w:r w:rsidR="00E3167F">
        <w:rPr>
          <w:rFonts w:ascii="Bookman Old Style" w:hAnsi="Bookman Old Style" w:cs="Times New Roman"/>
          <w:i/>
          <w:sz w:val="20"/>
        </w:rPr>
        <w:t xml:space="preserve"> </w:t>
      </w:r>
      <w:r w:rsidRPr="009C5C35">
        <w:rPr>
          <w:rFonts w:ascii="Bookman Old Style" w:hAnsi="Bookman Old Style" w:cs="Times New Roman"/>
        </w:rPr>
        <w:t xml:space="preserve">Then, </w:t>
      </w:r>
    </w:p>
    <w:p w:rsidR="00E654DF" w:rsidRDefault="00E654DF" w:rsidP="00E654DF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</w:rPr>
      </w:pPr>
      <w:r w:rsidRPr="00B4587F">
        <w:rPr>
          <w:rFonts w:ascii="Bookman Old Style" w:hAnsi="Bookman Old Style" w:cs="Times New Roman"/>
        </w:rPr>
        <w:t>Identify which variable is/are significant and which is/are insignificant</w:t>
      </w:r>
      <w:r>
        <w:rPr>
          <w:rFonts w:ascii="Bookman Old Style" w:hAnsi="Bookman Old Style" w:cs="Times New Roman"/>
        </w:rPr>
        <w:t>?</w:t>
      </w:r>
    </w:p>
    <w:p w:rsidR="00E654DF" w:rsidRPr="00B4587F" w:rsidRDefault="00E654DF" w:rsidP="00E654DF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</w:rPr>
      </w:pPr>
      <w:r w:rsidRPr="00B4587F">
        <w:rPr>
          <w:rFonts w:ascii="Bookman Old Style" w:hAnsi="Bookman Old Style" w:cs="Times New Roman"/>
        </w:rPr>
        <w:t xml:space="preserve">Do you agree that Government expenditure (X2) has a negative and significant impact on </w:t>
      </w:r>
      <w:r>
        <w:rPr>
          <w:rFonts w:ascii="Bookman Old Style" w:hAnsi="Bookman Old Style" w:cs="Times New Roman"/>
        </w:rPr>
        <w:t xml:space="preserve">real GDP in the short run? </w:t>
      </w:r>
      <w:r w:rsidRPr="00B4587F">
        <w:rPr>
          <w:rFonts w:ascii="Bookman Old Style" w:hAnsi="Bookman Old Style" w:cs="Times New Roman"/>
        </w:rPr>
        <w:t>Why?</w:t>
      </w:r>
    </w:p>
    <w:p w:rsidR="00E654DF" w:rsidRDefault="00E654DF" w:rsidP="00E654DF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Do you think that the model adjusts to long run equilibrium? Why?</w:t>
      </w:r>
    </w:p>
    <w:p w:rsidR="00E654DF" w:rsidRDefault="00E654DF" w:rsidP="00E654DF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Interpret the coefficient of ECM-1</w:t>
      </w:r>
    </w:p>
    <w:p w:rsidR="00E654DF" w:rsidRPr="00E3167F" w:rsidRDefault="00E654DF" w:rsidP="00E654DF">
      <w:pPr>
        <w:pStyle w:val="ListParagraph"/>
        <w:numPr>
          <w:ilvl w:val="0"/>
          <w:numId w:val="3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Interpret</w:t>
      </w:r>
      <w:r w:rsidRPr="00B4587F">
        <w:rPr>
          <w:rFonts w:ascii="Bookman Old Style" w:hAnsi="Bookman Old Style"/>
          <w:sz w:val="20"/>
          <w:szCs w:val="20"/>
        </w:rPr>
        <w:t xml:space="preserve"> R squared of 0.742</w:t>
      </w:r>
    </w:p>
    <w:p w:rsidR="00E3167F" w:rsidRDefault="00E3167F" w:rsidP="00E3167F">
      <w:pPr>
        <w:pStyle w:val="ListParagraph"/>
        <w:spacing w:after="0"/>
        <w:ind w:left="360"/>
        <w:jc w:val="both"/>
        <w:rPr>
          <w:rFonts w:ascii="Bookman Old Style" w:hAnsi="Bookman Old Style"/>
          <w:sz w:val="20"/>
          <w:szCs w:val="20"/>
        </w:rPr>
      </w:pPr>
    </w:p>
    <w:p w:rsidR="00E3167F" w:rsidRPr="008749AB" w:rsidRDefault="00E3167F" w:rsidP="00E3167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Bookman Old Style" w:hAnsi="Bookman Old Style" w:cs="Times New Roman"/>
        </w:rPr>
      </w:pPr>
      <w:r w:rsidRPr="008749AB">
        <w:rPr>
          <w:rFonts w:ascii="Bookman Old Style" w:hAnsi="Bookman Old Style" w:cs="Times New Roman"/>
        </w:rPr>
        <w:lastRenderedPageBreak/>
        <w:t>Suppose a regression result is given in the following table where depe</w:t>
      </w:r>
      <w:r>
        <w:rPr>
          <w:rFonts w:ascii="Bookman Old Style" w:hAnsi="Bookman Old Style" w:cs="Times New Roman"/>
        </w:rPr>
        <w:t>ndent</w:t>
      </w:r>
      <w:r w:rsidRPr="008749AB">
        <w:rPr>
          <w:rFonts w:ascii="Bookman Old Style" w:hAnsi="Bookman Old Style" w:cs="Times New Roman"/>
        </w:rPr>
        <w:t xml:space="preserve"> variable is natural </w:t>
      </w:r>
      <w:proofErr w:type="spellStart"/>
      <w:r w:rsidRPr="008749AB">
        <w:rPr>
          <w:rFonts w:ascii="Bookman Old Style" w:hAnsi="Bookman Old Style" w:cs="Times New Roman"/>
        </w:rPr>
        <w:t>logarism</w:t>
      </w:r>
      <w:proofErr w:type="spellEnd"/>
      <w:r w:rsidRPr="008749AB">
        <w:rPr>
          <w:rFonts w:ascii="Bookman Old Style" w:hAnsi="Bookman Old Style" w:cs="Times New Roman"/>
        </w:rPr>
        <w:t xml:space="preserve"> of hourly wages </w:t>
      </w:r>
      <w:r>
        <w:rPr>
          <w:rFonts w:ascii="Bookman Old Style" w:hAnsi="Bookman Old Style" w:cs="Times New Roman"/>
        </w:rPr>
        <w:t>while</w:t>
      </w:r>
      <w:r w:rsidRPr="008749AB">
        <w:rPr>
          <w:rFonts w:ascii="Bookman Old Style" w:hAnsi="Bookman Old Style" w:cs="Times New Roman"/>
        </w:rPr>
        <w:t xml:space="preserve"> age and education are age of respondent and years of schooling </w:t>
      </w:r>
      <w:r>
        <w:rPr>
          <w:rFonts w:ascii="Bookman Old Style" w:hAnsi="Bookman Old Style" w:cs="Times New Roman"/>
        </w:rPr>
        <w:t xml:space="preserve">appear </w:t>
      </w:r>
      <w:proofErr w:type="spellStart"/>
      <w:r>
        <w:rPr>
          <w:rFonts w:ascii="Bookman Old Style" w:hAnsi="Bookman Old Style" w:cs="Times New Roman"/>
        </w:rPr>
        <w:t>as</w:t>
      </w:r>
      <w:r w:rsidRPr="008749AB">
        <w:rPr>
          <w:rFonts w:ascii="Bookman Old Style" w:hAnsi="Bookman Old Style" w:cs="Times New Roman"/>
        </w:rPr>
        <w:t>independent</w:t>
      </w:r>
      <w:proofErr w:type="spellEnd"/>
      <w:r w:rsidRPr="008749AB">
        <w:rPr>
          <w:rFonts w:ascii="Bookman Old Style" w:hAnsi="Bookman Old Style" w:cs="Times New Roman"/>
        </w:rPr>
        <w:t xml:space="preserve"> variables. </w:t>
      </w:r>
      <w:r>
        <w:rPr>
          <w:rFonts w:ascii="Bookman Old Style" w:hAnsi="Bookman Old Style" w:cs="Times New Roman"/>
        </w:rPr>
        <w:t>Moreover</w:t>
      </w:r>
      <w:r w:rsidRPr="008749AB">
        <w:rPr>
          <w:rFonts w:ascii="Bookman Old Style" w:hAnsi="Bookman Old Style" w:cs="Times New Roman"/>
        </w:rPr>
        <w:t>, dummy for gender variable is included as explanatory variable which assumes 1 for male respondent</w:t>
      </w:r>
      <w:r>
        <w:rPr>
          <w:rFonts w:ascii="Bookman Old Style" w:hAnsi="Bookman Old Style" w:cs="Times New Roman"/>
        </w:rPr>
        <w:t xml:space="preserve"> and 0 for female (9pts). </w:t>
      </w:r>
    </w:p>
    <w:tbl>
      <w:tblPr>
        <w:tblStyle w:val="TableGrid"/>
        <w:tblW w:w="0" w:type="auto"/>
        <w:tblInd w:w="1440" w:type="dxa"/>
        <w:tblLook w:val="04A0"/>
      </w:tblPr>
      <w:tblGrid>
        <w:gridCol w:w="2040"/>
        <w:gridCol w:w="2093"/>
        <w:gridCol w:w="2070"/>
        <w:gridCol w:w="1933"/>
      </w:tblGrid>
      <w:tr w:rsidR="00E3167F" w:rsidTr="00303920"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Variable 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coefficient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Standard error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t-ratio</w:t>
            </w:r>
          </w:p>
        </w:tc>
      </w:tr>
      <w:tr w:rsidR="00E3167F" w:rsidTr="00303920"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Contant</w:t>
            </w:r>
            <w:proofErr w:type="spellEnd"/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-1.09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0.38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2.88</w:t>
            </w:r>
          </w:p>
        </w:tc>
      </w:tr>
      <w:tr w:rsidR="00E3167F" w:rsidTr="00303920"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male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0.13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0.03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4.47</w:t>
            </w:r>
          </w:p>
        </w:tc>
      </w:tr>
      <w:tr w:rsidR="00E3167F" w:rsidTr="00303920"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Age 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0.09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0.02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4.38</w:t>
            </w:r>
          </w:p>
        </w:tc>
      </w:tr>
      <w:tr w:rsidR="00E3167F" w:rsidTr="00303920"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educ</w:t>
            </w:r>
            <w:proofErr w:type="spellEnd"/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0.18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0.05</w:t>
            </w:r>
          </w:p>
        </w:tc>
        <w:tc>
          <w:tcPr>
            <w:tcW w:w="2394" w:type="dxa"/>
          </w:tcPr>
          <w:p w:rsidR="00E3167F" w:rsidRDefault="00E3167F" w:rsidP="00303920">
            <w:pPr>
              <w:pStyle w:val="ListParagraph"/>
              <w:spacing w:line="360" w:lineRule="auto"/>
              <w:ind w:left="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3.66</w:t>
            </w:r>
          </w:p>
        </w:tc>
      </w:tr>
    </w:tbl>
    <w:p w:rsidR="00E3167F" w:rsidRDefault="00E3167F" w:rsidP="00E3167F">
      <w:pPr>
        <w:pStyle w:val="ListParagraph"/>
        <w:spacing w:line="360" w:lineRule="auto"/>
        <w:ind w:left="1440"/>
        <w:jc w:val="both"/>
        <w:rPr>
          <w:rFonts w:ascii="Bookman Old Style" w:hAnsi="Bookman Old Style" w:cs="Times New Roman"/>
        </w:rPr>
      </w:pP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=0.691,     adj.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R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=0.692 </m:t>
        </m:r>
      </m:oMath>
      <w:r>
        <w:rPr>
          <w:rFonts w:ascii="Bookman Old Style" w:hAnsi="Bookman Old Style" w:cs="Times New Roman"/>
        </w:rPr>
        <w:t xml:space="preserve">, N= 545, F-critical value =2.60 at 3 </w:t>
      </w:r>
      <w:proofErr w:type="spellStart"/>
      <w:r>
        <w:rPr>
          <w:rFonts w:ascii="Bookman Old Style" w:hAnsi="Bookman Old Style" w:cs="Times New Roman"/>
        </w:rPr>
        <w:t>dffor</w:t>
      </w:r>
      <w:proofErr w:type="spellEnd"/>
      <w:r>
        <w:rPr>
          <w:rFonts w:ascii="Bookman Old Style" w:hAnsi="Bookman Old Style" w:cs="Times New Roman"/>
        </w:rPr>
        <w:t xml:space="preserve"> nominator and 341 </w:t>
      </w:r>
      <w:proofErr w:type="spellStart"/>
      <w:proofErr w:type="gramStart"/>
      <w:r>
        <w:rPr>
          <w:rFonts w:ascii="Bookman Old Style" w:hAnsi="Bookman Old Style" w:cs="Times New Roman"/>
        </w:rPr>
        <w:t>df</w:t>
      </w:r>
      <w:proofErr w:type="spellEnd"/>
      <w:proofErr w:type="gramEnd"/>
      <w:r>
        <w:rPr>
          <w:rFonts w:ascii="Bookman Old Style" w:hAnsi="Bookman Old Style" w:cs="Times New Roman"/>
        </w:rPr>
        <w:t xml:space="preserve"> for denominator</w:t>
      </w:r>
    </w:p>
    <w:p w:rsidR="00E3167F" w:rsidRDefault="00E3167F" w:rsidP="00E3167F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How do you interpret the coefficient 0.13 for the male dummy and 0.09 for age?</w:t>
      </w:r>
    </w:p>
    <w:p w:rsidR="00E3167F" w:rsidRPr="00466A3E" w:rsidRDefault="00E3167F" w:rsidP="00E3167F">
      <w:pPr>
        <w:pStyle w:val="ListParagraph"/>
        <w:numPr>
          <w:ilvl w:val="0"/>
          <w:numId w:val="8"/>
        </w:numPr>
        <w:spacing w:after="0"/>
        <w:rPr>
          <w:rFonts w:ascii="Bookman Old Style" w:eastAsiaTheme="minorHAnsi" w:hAnsi="Bookman Old Style"/>
        </w:rPr>
      </w:pPr>
      <w:r w:rsidRPr="00466A3E">
        <w:rPr>
          <w:rFonts w:ascii="Bookman Old Style" w:eastAsiaTheme="minorHAnsi" w:hAnsi="Bookman Old Style"/>
        </w:rPr>
        <w:t xml:space="preserve">Do you think that women are systematically underpaid compared to </w:t>
      </w:r>
      <w:r>
        <w:rPr>
          <w:rFonts w:ascii="Bookman Old Style" w:eastAsiaTheme="minorHAnsi" w:hAnsi="Bookman Old Style"/>
        </w:rPr>
        <w:t>men?</w:t>
      </w:r>
    </w:p>
    <w:p w:rsidR="00E3167F" w:rsidRDefault="00E3167F" w:rsidP="00E3167F">
      <w:pPr>
        <w:pStyle w:val="ListParagraph"/>
        <w:numPr>
          <w:ilvl w:val="0"/>
          <w:numId w:val="8"/>
        </w:numPr>
        <w:spacing w:after="0"/>
        <w:jc w:val="both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>Test the joint hypothesis that gender, age and education do not affect a Peron’s wage</w:t>
      </w:r>
    </w:p>
    <w:p w:rsidR="00E3167F" w:rsidRPr="00B4587F" w:rsidRDefault="00E3167F" w:rsidP="00E3167F">
      <w:pPr>
        <w:pStyle w:val="ListParagraph"/>
        <w:spacing w:after="0"/>
        <w:ind w:left="360"/>
        <w:jc w:val="both"/>
        <w:rPr>
          <w:rFonts w:ascii="Bookman Old Style" w:hAnsi="Bookman Old Style" w:cs="Times New Roman"/>
        </w:rPr>
      </w:pPr>
    </w:p>
    <w:p w:rsidR="00E654DF" w:rsidRDefault="00E654DF" w:rsidP="00E654DF">
      <w:pPr>
        <w:rPr>
          <w:rFonts w:ascii="CMR12" w:hAnsi="CMR12" w:cs="CMR12"/>
          <w:sz w:val="24"/>
          <w:szCs w:val="24"/>
        </w:rPr>
      </w:pPr>
    </w:p>
    <w:p w:rsidR="00E654DF" w:rsidRDefault="00E654DF" w:rsidP="00E654DF"/>
    <w:p w:rsidR="00E654DF" w:rsidRDefault="00E654DF" w:rsidP="00E654DF"/>
    <w:sectPr w:rsidR="00E654DF" w:rsidSect="006A5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MR1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6637E"/>
    <w:multiLevelType w:val="hybridMultilevel"/>
    <w:tmpl w:val="461C1E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1343D3"/>
    <w:multiLevelType w:val="hybridMultilevel"/>
    <w:tmpl w:val="B992A5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C25A783E">
      <w:start w:val="1"/>
      <w:numFmt w:val="lowerLetter"/>
      <w:lvlText w:val="%3."/>
      <w:lvlJc w:val="right"/>
      <w:pPr>
        <w:ind w:left="900" w:hanging="180"/>
      </w:pPr>
      <w:rPr>
        <w:rFonts w:ascii="Times New Roman" w:eastAsia="Times New Roman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B65B8"/>
    <w:multiLevelType w:val="hybridMultilevel"/>
    <w:tmpl w:val="7C402872"/>
    <w:lvl w:ilvl="0" w:tplc="A106F6B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98D0A17"/>
    <w:multiLevelType w:val="hybridMultilevel"/>
    <w:tmpl w:val="E814FA78"/>
    <w:lvl w:ilvl="0" w:tplc="758E44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2935027"/>
    <w:multiLevelType w:val="hybridMultilevel"/>
    <w:tmpl w:val="D8864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242C3"/>
    <w:multiLevelType w:val="hybridMultilevel"/>
    <w:tmpl w:val="7062CF2A"/>
    <w:lvl w:ilvl="0" w:tplc="34F86C68">
      <w:start w:val="1"/>
      <w:numFmt w:val="decimal"/>
      <w:lvlText w:val="%1."/>
      <w:lvlJc w:val="left"/>
      <w:pPr>
        <w:ind w:left="360" w:hanging="360"/>
      </w:pPr>
      <w:rPr>
        <w:rFonts w:ascii="Bookman Old Style" w:eastAsiaTheme="minorEastAsia" w:hAnsi="Bookman Old Style" w:cstheme="minorBidi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403FAA"/>
    <w:multiLevelType w:val="hybridMultilevel"/>
    <w:tmpl w:val="75BAD928"/>
    <w:lvl w:ilvl="0" w:tplc="BE2EA2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E66249"/>
    <w:multiLevelType w:val="hybridMultilevel"/>
    <w:tmpl w:val="7F401ACA"/>
    <w:lvl w:ilvl="0" w:tplc="FBCE9376">
      <w:start w:val="1"/>
      <w:numFmt w:val="decimal"/>
      <w:lvlText w:val="%1."/>
      <w:lvlJc w:val="left"/>
      <w:pPr>
        <w:ind w:left="360" w:hanging="360"/>
      </w:pPr>
      <w:rPr>
        <w:rFonts w:ascii="CMR12" w:hAnsi="CMR1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654DF"/>
    <w:rsid w:val="000E4B32"/>
    <w:rsid w:val="006A52CE"/>
    <w:rsid w:val="00B33501"/>
    <w:rsid w:val="00E3167F"/>
    <w:rsid w:val="00E6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54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4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4DF"/>
    <w:pPr>
      <w:ind w:left="720"/>
      <w:contextualSpacing/>
    </w:pPr>
    <w:rPr>
      <w:rFonts w:eastAsiaTheme="minorEastAsia"/>
    </w:rPr>
  </w:style>
  <w:style w:type="table" w:customStyle="1" w:styleId="TableGrid12">
    <w:name w:val="Table Grid12"/>
    <w:basedOn w:val="TableNormal"/>
    <w:uiPriority w:val="59"/>
    <w:rsid w:val="00E654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E654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654D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654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milie60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2426</Characters>
  <Application>Microsoft Office Word</Application>
  <DocSecurity>0</DocSecurity>
  <Lines>20</Lines>
  <Paragraphs>5</Paragraphs>
  <ScaleCrop>false</ScaleCrop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2020-05-02T05:53:00Z</dcterms:created>
  <dcterms:modified xsi:type="dcterms:W3CDTF">2020-05-02T06:00:00Z</dcterms:modified>
</cp:coreProperties>
</file>