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8D8" w:rsidRDefault="008628D8" w:rsidP="008628D8">
      <w:pPr>
        <w:autoSpaceDE w:val="0"/>
        <w:autoSpaceDN w:val="0"/>
        <w:adjustRightInd w:val="0"/>
        <w:spacing w:after="0" w:line="240" w:lineRule="auto"/>
        <w:jc w:val="center"/>
        <w:rPr>
          <w:rFonts w:ascii="Times New Roman" w:hAnsi="Times New Roman" w:cs="Times New Roman"/>
          <w:b/>
          <w:color w:val="FF0000"/>
          <w:sz w:val="44"/>
          <w:szCs w:val="44"/>
          <w:u w:val="single"/>
        </w:rPr>
      </w:pPr>
      <w:r>
        <w:rPr>
          <w:rFonts w:ascii="Times New Roman" w:hAnsi="Times New Roman" w:cs="Times New Roman"/>
          <w:b/>
          <w:color w:val="FF0000"/>
          <w:sz w:val="44"/>
          <w:szCs w:val="44"/>
          <w:u w:val="single"/>
        </w:rPr>
        <w:t>CHAPTER – 2 – STRESS CALCULATION</w:t>
      </w:r>
    </w:p>
    <w:p w:rsidR="008628D8" w:rsidRDefault="008628D8" w:rsidP="008B4876">
      <w:pPr>
        <w:autoSpaceDE w:val="0"/>
        <w:autoSpaceDN w:val="0"/>
        <w:adjustRightInd w:val="0"/>
        <w:spacing w:after="0" w:line="240" w:lineRule="auto"/>
        <w:rPr>
          <w:rFonts w:ascii="Arial" w:hAnsi="Arial" w:cs="Arial"/>
          <w:b/>
          <w:sz w:val="28"/>
          <w:szCs w:val="28"/>
        </w:rPr>
      </w:pP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t>2.1 Completely Reversed or Cyclic Stresses</w:t>
      </w:r>
    </w:p>
    <w:p w:rsidR="008B4876" w:rsidRDefault="008B4876" w:rsidP="008B4876">
      <w:pPr>
        <w:autoSpaceDE w:val="0"/>
        <w:autoSpaceDN w:val="0"/>
        <w:adjustRightInd w:val="0"/>
        <w:spacing w:after="0" w:line="240" w:lineRule="auto"/>
        <w:jc w:val="center"/>
        <w:rPr>
          <w:rFonts w:ascii="Arial" w:hAnsi="Arial" w:cs="Arial"/>
          <w:color w:val="005CAA"/>
        </w:rPr>
      </w:pPr>
      <w:r>
        <w:rPr>
          <w:rFonts w:ascii="Arial" w:hAnsi="Arial" w:cs="Arial"/>
          <w:noProof/>
          <w:color w:val="005CAA"/>
        </w:rPr>
        <w:drawing>
          <wp:inline distT="0" distB="0" distL="0" distR="0">
            <wp:extent cx="3648075" cy="1619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1623478"/>
                    </a:xfrm>
                    <a:prstGeom prst="rect">
                      <a:avLst/>
                    </a:prstGeom>
                    <a:noFill/>
                    <a:ln>
                      <a:noFill/>
                    </a:ln>
                  </pic:spPr>
                </pic:pic>
              </a:graphicData>
            </a:graphic>
          </wp:inline>
        </w:drawing>
      </w:r>
    </w:p>
    <w:p w:rsidR="008B4876" w:rsidRPr="005853FA" w:rsidRDefault="008B4876" w:rsidP="00221318">
      <w:pPr>
        <w:autoSpaceDE w:val="0"/>
        <w:autoSpaceDN w:val="0"/>
        <w:adjustRightInd w:val="0"/>
        <w:spacing w:after="0" w:line="240" w:lineRule="auto"/>
        <w:ind w:firstLine="720"/>
        <w:jc w:val="both"/>
        <w:rPr>
          <w:rFonts w:ascii="Times New Roman" w:hAnsi="Times New Roman" w:cs="Times New Roman"/>
          <w:color w:val="292526"/>
          <w:sz w:val="24"/>
          <w:szCs w:val="24"/>
        </w:rPr>
      </w:pPr>
      <w:r w:rsidRPr="009E52AF">
        <w:rPr>
          <w:rFonts w:ascii="Times New Roman" w:hAnsi="Times New Roman" w:cs="Times New Roman"/>
          <w:color w:val="292526"/>
          <w:sz w:val="24"/>
          <w:szCs w:val="24"/>
        </w:rPr>
        <w:t xml:space="preserve">Consider a rotating beam of circular cross-sectionand carrying a load </w:t>
      </w:r>
      <w:r w:rsidRPr="009E52AF">
        <w:rPr>
          <w:rFonts w:ascii="Times New Roman" w:hAnsi="Times New Roman" w:cs="Times New Roman"/>
          <w:i/>
          <w:iCs/>
          <w:color w:val="292526"/>
          <w:sz w:val="24"/>
          <w:szCs w:val="24"/>
        </w:rPr>
        <w:t>W</w:t>
      </w:r>
      <w:r w:rsidRPr="009E52AF">
        <w:rPr>
          <w:rFonts w:ascii="Times New Roman" w:hAnsi="Times New Roman" w:cs="Times New Roman"/>
          <w:color w:val="292526"/>
          <w:sz w:val="24"/>
          <w:szCs w:val="24"/>
        </w:rPr>
        <w:t xml:space="preserve">, as shown in Fig. 6.1. This loadinduces stresses in the beam which are cyclic in nature. </w:t>
      </w:r>
      <w:r w:rsidRPr="009E52AF">
        <w:rPr>
          <w:rFonts w:ascii="Times New Roman" w:hAnsi="Times New Roman" w:cs="Times New Roman"/>
          <w:i/>
          <w:iCs/>
          <w:color w:val="292526"/>
          <w:sz w:val="24"/>
          <w:szCs w:val="24"/>
        </w:rPr>
        <w:t>A</w:t>
      </w:r>
      <w:r w:rsidRPr="009E52AF">
        <w:rPr>
          <w:rFonts w:ascii="Times New Roman" w:hAnsi="Times New Roman" w:cs="Times New Roman"/>
          <w:color w:val="292526"/>
          <w:sz w:val="24"/>
          <w:szCs w:val="24"/>
        </w:rPr>
        <w:t xml:space="preserve">little consideration will show that the upper </w:t>
      </w:r>
      <w:r w:rsidR="00221318" w:rsidRPr="009E52AF">
        <w:rPr>
          <w:rFonts w:ascii="Times New Roman" w:hAnsi="Times New Roman" w:cs="Times New Roman"/>
          <w:color w:val="292526"/>
          <w:sz w:val="24"/>
          <w:szCs w:val="24"/>
        </w:rPr>
        <w:t>fibers</w:t>
      </w:r>
      <w:r w:rsidRPr="009E52AF">
        <w:rPr>
          <w:rFonts w:ascii="Times New Roman" w:hAnsi="Times New Roman" w:cs="Times New Roman"/>
          <w:color w:val="292526"/>
          <w:sz w:val="24"/>
          <w:szCs w:val="24"/>
        </w:rPr>
        <w:t xml:space="preserve"> of the</w:t>
      </w:r>
      <w:r w:rsidR="00221318">
        <w:rPr>
          <w:rFonts w:ascii="Times New Roman" w:hAnsi="Times New Roman" w:cs="Times New Roman"/>
          <w:color w:val="292526"/>
          <w:sz w:val="24"/>
          <w:szCs w:val="24"/>
        </w:rPr>
        <w:t xml:space="preserve"> </w:t>
      </w:r>
      <w:r w:rsidRPr="009E52AF">
        <w:rPr>
          <w:rFonts w:ascii="Times New Roman" w:hAnsi="Times New Roman" w:cs="Times New Roman"/>
          <w:color w:val="292526"/>
          <w:sz w:val="24"/>
          <w:szCs w:val="24"/>
        </w:rPr>
        <w:t>beam (</w:t>
      </w:r>
      <w:r w:rsidRPr="009E52AF">
        <w:rPr>
          <w:rFonts w:ascii="Times New Roman" w:hAnsi="Times New Roman" w:cs="Times New Roman"/>
          <w:i/>
          <w:iCs/>
          <w:color w:val="292526"/>
          <w:sz w:val="24"/>
          <w:szCs w:val="24"/>
        </w:rPr>
        <w:t>i.e</w:t>
      </w:r>
      <w:r w:rsidRPr="009E52AF">
        <w:rPr>
          <w:rFonts w:ascii="Times New Roman" w:hAnsi="Times New Roman" w:cs="Times New Roman"/>
          <w:color w:val="292526"/>
          <w:sz w:val="24"/>
          <w:szCs w:val="24"/>
        </w:rPr>
        <w:t xml:space="preserve">. at point </w:t>
      </w:r>
      <w:r w:rsidRPr="009E52AF">
        <w:rPr>
          <w:rFonts w:ascii="Times New Roman" w:hAnsi="Times New Roman" w:cs="Times New Roman"/>
          <w:i/>
          <w:iCs/>
          <w:color w:val="292526"/>
          <w:sz w:val="24"/>
          <w:szCs w:val="24"/>
        </w:rPr>
        <w:t>A</w:t>
      </w:r>
      <w:r w:rsidRPr="009E52AF">
        <w:rPr>
          <w:rFonts w:ascii="Times New Roman" w:hAnsi="Times New Roman" w:cs="Times New Roman"/>
          <w:color w:val="292526"/>
          <w:sz w:val="24"/>
          <w:szCs w:val="24"/>
        </w:rPr>
        <w:t>) are under compressive stress and the</w:t>
      </w:r>
      <w:r w:rsidR="00221318">
        <w:rPr>
          <w:rFonts w:ascii="Times New Roman" w:hAnsi="Times New Roman" w:cs="Times New Roman"/>
          <w:color w:val="292526"/>
          <w:sz w:val="24"/>
          <w:szCs w:val="24"/>
        </w:rPr>
        <w:t xml:space="preserve"> </w:t>
      </w:r>
      <w:r w:rsidRPr="009E52AF">
        <w:rPr>
          <w:rFonts w:ascii="Times New Roman" w:hAnsi="Times New Roman" w:cs="Times New Roman"/>
          <w:color w:val="292526"/>
          <w:sz w:val="24"/>
          <w:szCs w:val="24"/>
        </w:rPr>
        <w:t xml:space="preserve">lower </w:t>
      </w:r>
      <w:r w:rsidR="00221318" w:rsidRPr="009E52AF">
        <w:rPr>
          <w:rFonts w:ascii="Times New Roman" w:hAnsi="Times New Roman" w:cs="Times New Roman"/>
          <w:color w:val="292526"/>
          <w:sz w:val="24"/>
          <w:szCs w:val="24"/>
        </w:rPr>
        <w:t>fibers</w:t>
      </w:r>
      <w:r w:rsidRPr="009E52AF">
        <w:rPr>
          <w:rFonts w:ascii="Times New Roman" w:hAnsi="Times New Roman" w:cs="Times New Roman"/>
          <w:color w:val="292526"/>
          <w:sz w:val="24"/>
          <w:szCs w:val="24"/>
        </w:rPr>
        <w:t xml:space="preserve"> (</w:t>
      </w:r>
      <w:r w:rsidRPr="009E52AF">
        <w:rPr>
          <w:rFonts w:ascii="Times New Roman" w:hAnsi="Times New Roman" w:cs="Times New Roman"/>
          <w:i/>
          <w:iCs/>
          <w:color w:val="292526"/>
          <w:sz w:val="24"/>
          <w:szCs w:val="24"/>
        </w:rPr>
        <w:t>i.e</w:t>
      </w:r>
      <w:r w:rsidRPr="009E52AF">
        <w:rPr>
          <w:rFonts w:ascii="Times New Roman" w:hAnsi="Times New Roman" w:cs="Times New Roman"/>
          <w:color w:val="292526"/>
          <w:sz w:val="24"/>
          <w:szCs w:val="24"/>
        </w:rPr>
        <w:t xml:space="preserve">. at point </w:t>
      </w:r>
      <w:r w:rsidRPr="009E52AF">
        <w:rPr>
          <w:rFonts w:ascii="Times New Roman" w:hAnsi="Times New Roman" w:cs="Times New Roman"/>
          <w:i/>
          <w:iCs/>
          <w:color w:val="292526"/>
          <w:sz w:val="24"/>
          <w:szCs w:val="24"/>
        </w:rPr>
        <w:t>B</w:t>
      </w:r>
      <w:r w:rsidRPr="009E52AF">
        <w:rPr>
          <w:rFonts w:ascii="Times New Roman" w:hAnsi="Times New Roman" w:cs="Times New Roman"/>
          <w:color w:val="292526"/>
          <w:sz w:val="24"/>
          <w:szCs w:val="24"/>
        </w:rPr>
        <w:t xml:space="preserve">) are under tensile stress. After half a revolution, the point </w:t>
      </w:r>
      <w:r w:rsidRPr="009E52AF">
        <w:rPr>
          <w:rFonts w:ascii="Times New Roman" w:hAnsi="Times New Roman" w:cs="Times New Roman"/>
          <w:i/>
          <w:iCs/>
          <w:color w:val="292526"/>
          <w:sz w:val="24"/>
          <w:szCs w:val="24"/>
        </w:rPr>
        <w:t xml:space="preserve">B </w:t>
      </w:r>
      <w:r w:rsidRPr="009E52AF">
        <w:rPr>
          <w:rFonts w:ascii="Times New Roman" w:hAnsi="Times New Roman" w:cs="Times New Roman"/>
          <w:color w:val="292526"/>
          <w:sz w:val="24"/>
          <w:szCs w:val="24"/>
        </w:rPr>
        <w:t xml:space="preserve">occupies the position ofpoint </w:t>
      </w:r>
      <w:r w:rsidRPr="009E52AF">
        <w:rPr>
          <w:rFonts w:ascii="Times New Roman" w:hAnsi="Times New Roman" w:cs="Times New Roman"/>
          <w:i/>
          <w:iCs/>
          <w:color w:val="292526"/>
          <w:sz w:val="24"/>
          <w:szCs w:val="24"/>
        </w:rPr>
        <w:t xml:space="preserve">A </w:t>
      </w:r>
      <w:r w:rsidRPr="009E52AF">
        <w:rPr>
          <w:rFonts w:ascii="Times New Roman" w:hAnsi="Times New Roman" w:cs="Times New Roman"/>
          <w:color w:val="292526"/>
          <w:sz w:val="24"/>
          <w:szCs w:val="24"/>
        </w:rPr>
        <w:t xml:space="preserve">and the point </w:t>
      </w:r>
      <w:r w:rsidRPr="009E52AF">
        <w:rPr>
          <w:rFonts w:ascii="Times New Roman" w:hAnsi="Times New Roman" w:cs="Times New Roman"/>
          <w:i/>
          <w:iCs/>
          <w:color w:val="292526"/>
          <w:sz w:val="24"/>
          <w:szCs w:val="24"/>
        </w:rPr>
        <w:t xml:space="preserve">A </w:t>
      </w:r>
      <w:r w:rsidRPr="009E52AF">
        <w:rPr>
          <w:rFonts w:ascii="Times New Roman" w:hAnsi="Times New Roman" w:cs="Times New Roman"/>
          <w:color w:val="292526"/>
          <w:sz w:val="24"/>
          <w:szCs w:val="24"/>
        </w:rPr>
        <w:t xml:space="preserve">occupies the position of point </w:t>
      </w:r>
      <w:r w:rsidRPr="009E52AF">
        <w:rPr>
          <w:rFonts w:ascii="Times New Roman" w:hAnsi="Times New Roman" w:cs="Times New Roman"/>
          <w:i/>
          <w:iCs/>
          <w:color w:val="292526"/>
          <w:sz w:val="24"/>
          <w:szCs w:val="24"/>
        </w:rPr>
        <w:t>B</w:t>
      </w:r>
      <w:r w:rsidRPr="009E52AF">
        <w:rPr>
          <w:rFonts w:ascii="Times New Roman" w:hAnsi="Times New Roman" w:cs="Times New Roman"/>
          <w:color w:val="292526"/>
          <w:sz w:val="24"/>
          <w:szCs w:val="24"/>
        </w:rPr>
        <w:t xml:space="preserve">.Thus the point </w:t>
      </w:r>
      <w:r w:rsidRPr="009E52AF">
        <w:rPr>
          <w:rFonts w:ascii="Times New Roman" w:hAnsi="Times New Roman" w:cs="Times New Roman"/>
          <w:i/>
          <w:iCs/>
          <w:color w:val="292526"/>
          <w:sz w:val="24"/>
          <w:szCs w:val="24"/>
        </w:rPr>
        <w:t xml:space="preserve">B </w:t>
      </w:r>
      <w:r w:rsidRPr="009E52AF">
        <w:rPr>
          <w:rFonts w:ascii="Times New Roman" w:hAnsi="Times New Roman" w:cs="Times New Roman"/>
          <w:color w:val="292526"/>
          <w:sz w:val="24"/>
          <w:szCs w:val="24"/>
        </w:rPr>
        <w:t xml:space="preserve">is now under compressive stress andthe point </w:t>
      </w:r>
      <w:r w:rsidRPr="009E52AF">
        <w:rPr>
          <w:rFonts w:ascii="Times New Roman" w:hAnsi="Times New Roman" w:cs="Times New Roman"/>
          <w:i/>
          <w:iCs/>
          <w:color w:val="292526"/>
          <w:sz w:val="24"/>
          <w:szCs w:val="24"/>
        </w:rPr>
        <w:t xml:space="preserve">A </w:t>
      </w:r>
      <w:r w:rsidRPr="009E52AF">
        <w:rPr>
          <w:rFonts w:ascii="Times New Roman" w:hAnsi="Times New Roman" w:cs="Times New Roman"/>
          <w:color w:val="292526"/>
          <w:sz w:val="24"/>
          <w:szCs w:val="24"/>
        </w:rPr>
        <w:t xml:space="preserve">under tensile stress. The speed of variationof these stresses depends upon the speed of the beam.From above we see that for each revolution of thebeam, the stresses are reversed from compressive to tensile.The stresses which vary from one value of compressive tothe same value of tensile or </w:t>
      </w:r>
      <w:r w:rsidRPr="009E52AF">
        <w:rPr>
          <w:rFonts w:ascii="Times New Roman" w:hAnsi="Times New Roman" w:cs="Times New Roman"/>
          <w:b/>
          <w:bCs/>
          <w:i/>
          <w:iCs/>
          <w:color w:val="292526"/>
          <w:sz w:val="24"/>
          <w:szCs w:val="24"/>
        </w:rPr>
        <w:t>vice versa</w:t>
      </w:r>
      <w:r w:rsidRPr="009E52AF">
        <w:rPr>
          <w:rFonts w:ascii="Times New Roman" w:hAnsi="Times New Roman" w:cs="Times New Roman"/>
          <w:b/>
          <w:bCs/>
          <w:color w:val="292526"/>
          <w:sz w:val="24"/>
          <w:szCs w:val="24"/>
        </w:rPr>
        <w:t xml:space="preserve">, </w:t>
      </w:r>
      <w:r w:rsidRPr="009E52AF">
        <w:rPr>
          <w:rFonts w:ascii="Times New Roman" w:hAnsi="Times New Roman" w:cs="Times New Roman"/>
          <w:color w:val="292526"/>
          <w:sz w:val="24"/>
          <w:szCs w:val="24"/>
        </w:rPr>
        <w:t xml:space="preserve">are known as </w:t>
      </w:r>
      <w:r w:rsidRPr="009E52AF">
        <w:rPr>
          <w:rFonts w:ascii="Times New Roman" w:hAnsi="Times New Roman" w:cs="Times New Roman"/>
          <w:b/>
          <w:bCs/>
          <w:i/>
          <w:iCs/>
          <w:color w:val="292526"/>
          <w:sz w:val="24"/>
          <w:szCs w:val="24"/>
        </w:rPr>
        <w:t xml:space="preserve">completely reversed </w:t>
      </w:r>
      <w:r w:rsidRPr="009E52AF">
        <w:rPr>
          <w:rFonts w:ascii="Times New Roman" w:hAnsi="Times New Roman" w:cs="Times New Roman"/>
          <w:color w:val="292526"/>
          <w:sz w:val="24"/>
          <w:szCs w:val="24"/>
        </w:rPr>
        <w:t xml:space="preserve">or </w:t>
      </w:r>
      <w:r w:rsidRPr="009E52AF">
        <w:rPr>
          <w:rFonts w:ascii="Times New Roman" w:hAnsi="Times New Roman" w:cs="Times New Roman"/>
          <w:b/>
          <w:bCs/>
          <w:i/>
          <w:iCs/>
          <w:color w:val="292526"/>
          <w:sz w:val="24"/>
          <w:szCs w:val="24"/>
        </w:rPr>
        <w:t>cyclic stresses.</w:t>
      </w:r>
    </w:p>
    <w:p w:rsidR="00221318" w:rsidRDefault="008B4876" w:rsidP="008B4876">
      <w:pPr>
        <w:autoSpaceDE w:val="0"/>
        <w:autoSpaceDN w:val="0"/>
        <w:adjustRightInd w:val="0"/>
        <w:spacing w:after="0" w:line="240" w:lineRule="auto"/>
        <w:jc w:val="both"/>
        <w:rPr>
          <w:rFonts w:ascii="Times New Roman" w:hAnsi="Times New Roman" w:cs="Times New Roman"/>
          <w:b/>
          <w:bCs/>
          <w:color w:val="ED008C"/>
          <w:sz w:val="24"/>
          <w:szCs w:val="24"/>
        </w:rPr>
      </w:pPr>
      <w:r w:rsidRPr="009E52AF">
        <w:rPr>
          <w:rFonts w:ascii="Times New Roman" w:hAnsi="Times New Roman" w:cs="Times New Roman"/>
          <w:b/>
          <w:bCs/>
          <w:color w:val="ED008C"/>
          <w:sz w:val="24"/>
          <w:szCs w:val="24"/>
        </w:rPr>
        <w:t xml:space="preserve">Notes: </w:t>
      </w:r>
    </w:p>
    <w:p w:rsidR="008B4876" w:rsidRPr="009E52AF"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9E52AF">
        <w:rPr>
          <w:rFonts w:ascii="Times New Roman" w:hAnsi="Times New Roman" w:cs="Times New Roman"/>
          <w:b/>
          <w:bCs/>
          <w:color w:val="ED008C"/>
          <w:sz w:val="24"/>
          <w:szCs w:val="24"/>
        </w:rPr>
        <w:t>1.</w:t>
      </w:r>
      <w:r w:rsidR="00221318">
        <w:rPr>
          <w:rFonts w:ascii="Times New Roman" w:hAnsi="Times New Roman" w:cs="Times New Roman"/>
          <w:b/>
          <w:bCs/>
          <w:color w:val="ED008C"/>
          <w:sz w:val="24"/>
          <w:szCs w:val="24"/>
        </w:rPr>
        <w:t xml:space="preserve"> </w:t>
      </w:r>
      <w:r w:rsidRPr="009E52AF">
        <w:rPr>
          <w:rFonts w:ascii="Times New Roman" w:hAnsi="Times New Roman" w:cs="Times New Roman"/>
          <w:color w:val="292526"/>
          <w:sz w:val="24"/>
          <w:szCs w:val="24"/>
        </w:rPr>
        <w:t>The stresses which vary from a minimum value to a maximum value of the same nature, (</w:t>
      </w:r>
      <w:r w:rsidRPr="009E52AF">
        <w:rPr>
          <w:rFonts w:ascii="Times New Roman" w:hAnsi="Times New Roman" w:cs="Times New Roman"/>
          <w:i/>
          <w:iCs/>
          <w:color w:val="292526"/>
          <w:sz w:val="24"/>
          <w:szCs w:val="24"/>
        </w:rPr>
        <w:t>i.e</w:t>
      </w:r>
      <w:r w:rsidRPr="009E52AF">
        <w:rPr>
          <w:rFonts w:ascii="Times New Roman" w:hAnsi="Times New Roman" w:cs="Times New Roman"/>
          <w:color w:val="292526"/>
          <w:sz w:val="24"/>
          <w:szCs w:val="24"/>
        </w:rPr>
        <w:t xml:space="preserve">. tensile orcompressive) are called </w:t>
      </w:r>
      <w:r w:rsidRPr="009E52AF">
        <w:rPr>
          <w:rFonts w:ascii="Times New Roman" w:hAnsi="Times New Roman" w:cs="Times New Roman"/>
          <w:b/>
          <w:bCs/>
          <w:i/>
          <w:iCs/>
          <w:color w:val="292526"/>
          <w:sz w:val="24"/>
          <w:szCs w:val="24"/>
        </w:rPr>
        <w:t>fluctuating stresses.</w:t>
      </w:r>
    </w:p>
    <w:p w:rsidR="008B4876" w:rsidRPr="009E52AF" w:rsidRDefault="008B4876" w:rsidP="008B4876">
      <w:pPr>
        <w:autoSpaceDE w:val="0"/>
        <w:autoSpaceDN w:val="0"/>
        <w:adjustRightInd w:val="0"/>
        <w:spacing w:after="0" w:line="240" w:lineRule="auto"/>
        <w:jc w:val="both"/>
        <w:rPr>
          <w:rFonts w:ascii="Times New Roman" w:hAnsi="Times New Roman" w:cs="Times New Roman"/>
          <w:b/>
          <w:bCs/>
          <w:i/>
          <w:iCs/>
          <w:color w:val="292526"/>
          <w:sz w:val="24"/>
          <w:szCs w:val="24"/>
        </w:rPr>
      </w:pPr>
      <w:r w:rsidRPr="009E52AF">
        <w:rPr>
          <w:rFonts w:ascii="Times New Roman" w:hAnsi="Times New Roman" w:cs="Times New Roman"/>
          <w:b/>
          <w:bCs/>
          <w:color w:val="ED008C"/>
          <w:sz w:val="24"/>
          <w:szCs w:val="24"/>
        </w:rPr>
        <w:t xml:space="preserve">2. </w:t>
      </w:r>
      <w:r w:rsidRPr="009E52AF">
        <w:rPr>
          <w:rFonts w:ascii="Times New Roman" w:hAnsi="Times New Roman" w:cs="Times New Roman"/>
          <w:color w:val="292526"/>
          <w:sz w:val="24"/>
          <w:szCs w:val="24"/>
        </w:rPr>
        <w:t xml:space="preserve">The stresses which vary from zero to a certain maximum value are called </w:t>
      </w:r>
      <w:r w:rsidRPr="009E52AF">
        <w:rPr>
          <w:rFonts w:ascii="Times New Roman" w:hAnsi="Times New Roman" w:cs="Times New Roman"/>
          <w:b/>
          <w:bCs/>
          <w:i/>
          <w:iCs/>
          <w:color w:val="292526"/>
          <w:sz w:val="24"/>
          <w:szCs w:val="24"/>
        </w:rPr>
        <w:t>repeated stresses.</w:t>
      </w:r>
    </w:p>
    <w:p w:rsidR="008B4876" w:rsidRPr="009E52AF"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9E52AF">
        <w:rPr>
          <w:rFonts w:ascii="Times New Roman" w:hAnsi="Times New Roman" w:cs="Times New Roman"/>
          <w:b/>
          <w:bCs/>
          <w:color w:val="ED008C"/>
          <w:sz w:val="24"/>
          <w:szCs w:val="24"/>
        </w:rPr>
        <w:t xml:space="preserve">3. </w:t>
      </w:r>
      <w:r w:rsidRPr="009E52AF">
        <w:rPr>
          <w:rFonts w:ascii="Times New Roman" w:hAnsi="Times New Roman" w:cs="Times New Roman"/>
          <w:color w:val="292526"/>
          <w:sz w:val="24"/>
          <w:szCs w:val="24"/>
        </w:rPr>
        <w:t xml:space="preserve">The stresses which vary from a minimum value to a maximum value of the opposite nature </w:t>
      </w:r>
    </w:p>
    <w:p w:rsidR="008B4876" w:rsidRPr="009E52AF" w:rsidRDefault="008B4876" w:rsidP="008B4876">
      <w:pPr>
        <w:jc w:val="both"/>
        <w:rPr>
          <w:rFonts w:ascii="Times New Roman" w:hAnsi="Times New Roman" w:cs="Times New Roman"/>
          <w:b/>
          <w:bCs/>
          <w:i/>
          <w:iCs/>
          <w:color w:val="292526"/>
          <w:sz w:val="24"/>
          <w:szCs w:val="24"/>
        </w:rPr>
      </w:pPr>
      <w:r w:rsidRPr="009E52AF">
        <w:rPr>
          <w:rFonts w:ascii="Times New Roman" w:hAnsi="Times New Roman" w:cs="Times New Roman"/>
          <w:color w:val="292526"/>
          <w:sz w:val="24"/>
          <w:szCs w:val="24"/>
        </w:rPr>
        <w:t xml:space="preserve">are called </w:t>
      </w:r>
      <w:r w:rsidRPr="009E52AF">
        <w:rPr>
          <w:rFonts w:ascii="Times New Roman" w:hAnsi="Times New Roman" w:cs="Times New Roman"/>
          <w:b/>
          <w:bCs/>
          <w:i/>
          <w:iCs/>
          <w:color w:val="292526"/>
          <w:sz w:val="24"/>
          <w:szCs w:val="24"/>
        </w:rPr>
        <w:t>alternating stresses.</w:t>
      </w: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t>2.2 Fatigue and Endurance Limit</w:t>
      </w:r>
    </w:p>
    <w:p w:rsidR="008B4876" w:rsidRPr="009E52AF" w:rsidRDefault="008B4876" w:rsidP="00221318">
      <w:pPr>
        <w:autoSpaceDE w:val="0"/>
        <w:autoSpaceDN w:val="0"/>
        <w:adjustRightInd w:val="0"/>
        <w:spacing w:after="0" w:line="240" w:lineRule="auto"/>
        <w:ind w:firstLine="720"/>
        <w:jc w:val="both"/>
        <w:rPr>
          <w:rFonts w:ascii="Times New Roman" w:hAnsi="Times New Roman" w:cs="Times New Roman"/>
          <w:color w:val="292526"/>
          <w:sz w:val="24"/>
          <w:szCs w:val="24"/>
        </w:rPr>
      </w:pPr>
      <w:r w:rsidRPr="009E52AF">
        <w:rPr>
          <w:rFonts w:ascii="Times New Roman" w:hAnsi="Times New Roman" w:cs="Times New Roman"/>
          <w:color w:val="292526"/>
          <w:sz w:val="24"/>
          <w:szCs w:val="24"/>
        </w:rPr>
        <w:t>It has been found experimentally that when a material is subjected to repeated stresses, it fails at</w:t>
      </w:r>
      <w:r w:rsidR="00221318">
        <w:rPr>
          <w:rFonts w:ascii="Times New Roman" w:hAnsi="Times New Roman" w:cs="Times New Roman"/>
          <w:color w:val="292526"/>
          <w:sz w:val="24"/>
          <w:szCs w:val="24"/>
        </w:rPr>
        <w:t xml:space="preserve"> </w:t>
      </w:r>
      <w:r w:rsidRPr="009E52AF">
        <w:rPr>
          <w:rFonts w:ascii="Times New Roman" w:hAnsi="Times New Roman" w:cs="Times New Roman"/>
          <w:color w:val="292526"/>
          <w:sz w:val="24"/>
          <w:szCs w:val="24"/>
        </w:rPr>
        <w:t xml:space="preserve">stresses below the yield point stresses. Such type of failure of a material is known as </w:t>
      </w:r>
      <w:r w:rsidRPr="009E52AF">
        <w:rPr>
          <w:rFonts w:ascii="Times New Roman" w:hAnsi="Times New Roman" w:cs="Times New Roman"/>
          <w:b/>
          <w:bCs/>
          <w:color w:val="292526"/>
          <w:sz w:val="24"/>
          <w:szCs w:val="24"/>
        </w:rPr>
        <w:t xml:space="preserve">fatigue. </w:t>
      </w:r>
      <w:r w:rsidRPr="009E52AF">
        <w:rPr>
          <w:rFonts w:ascii="Times New Roman" w:hAnsi="Times New Roman" w:cs="Times New Roman"/>
          <w:color w:val="292526"/>
          <w:sz w:val="24"/>
          <w:szCs w:val="24"/>
        </w:rPr>
        <w:t>Thefailure is caused by means of a progressive crack formation which are usually fine and of microscopicsize. The failure may occur even without any prior indication. The fatigue of material is effected bythe size of the component, relative magnitude of static and fluctuating loads and the number of loadreversals. In order to study the effect of fatigue of a material, a rotating mirror beam method is used. Inthis method, a standard mirror polished specimen, as shown in Fig. 6.2 (</w:t>
      </w:r>
      <w:r w:rsidRPr="009E52AF">
        <w:rPr>
          <w:rFonts w:ascii="Times New Roman" w:hAnsi="Times New Roman" w:cs="Times New Roman"/>
          <w:i/>
          <w:iCs/>
          <w:color w:val="292526"/>
          <w:sz w:val="24"/>
          <w:szCs w:val="24"/>
        </w:rPr>
        <w:t>a</w:t>
      </w:r>
      <w:r w:rsidRPr="009E52AF">
        <w:rPr>
          <w:rFonts w:ascii="Times New Roman" w:hAnsi="Times New Roman" w:cs="Times New Roman"/>
          <w:color w:val="292526"/>
          <w:sz w:val="24"/>
          <w:szCs w:val="24"/>
        </w:rPr>
        <w:t xml:space="preserve">), is rotated in a fatigue testing machine while the specimen is loadedin bending. As the specimen rotates, thebending stress at the upper </w:t>
      </w:r>
      <w:r w:rsidR="00221318" w:rsidRPr="009E52AF">
        <w:rPr>
          <w:rFonts w:ascii="Times New Roman" w:hAnsi="Times New Roman" w:cs="Times New Roman"/>
          <w:color w:val="292526"/>
          <w:sz w:val="24"/>
          <w:szCs w:val="24"/>
        </w:rPr>
        <w:t>fibers</w:t>
      </w:r>
      <w:r w:rsidRPr="009E52AF">
        <w:rPr>
          <w:rFonts w:ascii="Times New Roman" w:hAnsi="Times New Roman" w:cs="Times New Roman"/>
          <w:color w:val="292526"/>
          <w:sz w:val="24"/>
          <w:szCs w:val="24"/>
        </w:rPr>
        <w:t xml:space="preserve"> varies from</w:t>
      </w:r>
      <w:r w:rsidR="00221318">
        <w:rPr>
          <w:rFonts w:ascii="Times New Roman" w:hAnsi="Times New Roman" w:cs="Times New Roman"/>
          <w:color w:val="292526"/>
          <w:sz w:val="24"/>
          <w:szCs w:val="24"/>
        </w:rPr>
        <w:t xml:space="preserve"> </w:t>
      </w:r>
      <w:r w:rsidRPr="009E52AF">
        <w:rPr>
          <w:rFonts w:ascii="Times New Roman" w:hAnsi="Times New Roman" w:cs="Times New Roman"/>
          <w:color w:val="292526"/>
          <w:sz w:val="24"/>
          <w:szCs w:val="24"/>
        </w:rPr>
        <w:t xml:space="preserve">maximum compressive to maximum tensilewhile the bending stress at the lower </w:t>
      </w:r>
      <w:r w:rsidR="00221318" w:rsidRPr="009E52AF">
        <w:rPr>
          <w:rFonts w:ascii="Times New Roman" w:hAnsi="Times New Roman" w:cs="Times New Roman"/>
          <w:color w:val="292526"/>
          <w:sz w:val="24"/>
          <w:szCs w:val="24"/>
        </w:rPr>
        <w:t>fibers</w:t>
      </w:r>
      <w:r w:rsidR="00221318">
        <w:rPr>
          <w:rFonts w:ascii="Times New Roman" w:hAnsi="Times New Roman" w:cs="Times New Roman"/>
          <w:color w:val="292526"/>
          <w:sz w:val="24"/>
          <w:szCs w:val="24"/>
        </w:rPr>
        <w:t xml:space="preserve"> </w:t>
      </w:r>
      <w:r w:rsidRPr="009E52AF">
        <w:rPr>
          <w:rFonts w:ascii="Times New Roman" w:hAnsi="Times New Roman" w:cs="Times New Roman"/>
          <w:color w:val="292526"/>
          <w:sz w:val="24"/>
          <w:szCs w:val="24"/>
        </w:rPr>
        <w:t>varies from maximum tensile to maximumcompressive. In other words, the specimen issubjected to a completely reversed stress cycle.This is represented by a time-stress diagramas shown in Fig. 6.2 (</w:t>
      </w:r>
      <w:r w:rsidRPr="009E52AF">
        <w:rPr>
          <w:rFonts w:ascii="Times New Roman" w:hAnsi="Times New Roman" w:cs="Times New Roman"/>
          <w:i/>
          <w:iCs/>
          <w:color w:val="292526"/>
          <w:sz w:val="24"/>
          <w:szCs w:val="24"/>
        </w:rPr>
        <w:t>b</w:t>
      </w:r>
      <w:r w:rsidRPr="009E52AF">
        <w:rPr>
          <w:rFonts w:ascii="Times New Roman" w:hAnsi="Times New Roman" w:cs="Times New Roman"/>
          <w:color w:val="292526"/>
          <w:sz w:val="24"/>
          <w:szCs w:val="24"/>
        </w:rPr>
        <w:t>). A record is kept ofthe number of cycles required to producefailure at a given stress, and the results areplotted in stress-cycle curve as shown in Fig.6.2 (</w:t>
      </w:r>
      <w:r w:rsidRPr="009E52AF">
        <w:rPr>
          <w:rFonts w:ascii="Times New Roman" w:hAnsi="Times New Roman" w:cs="Times New Roman"/>
          <w:i/>
          <w:iCs/>
          <w:color w:val="292526"/>
          <w:sz w:val="24"/>
          <w:szCs w:val="24"/>
        </w:rPr>
        <w:t>c</w:t>
      </w:r>
      <w:r w:rsidRPr="009E52AF">
        <w:rPr>
          <w:rFonts w:ascii="Times New Roman" w:hAnsi="Times New Roman" w:cs="Times New Roman"/>
          <w:color w:val="292526"/>
          <w:sz w:val="24"/>
          <w:szCs w:val="24"/>
        </w:rPr>
        <w:t>). A little consideration will show that ifthe stress is kept below a certain value as shownby dotted line in Fig. 6.2 (</w:t>
      </w:r>
      <w:r w:rsidRPr="009E52AF">
        <w:rPr>
          <w:rFonts w:ascii="Times New Roman" w:hAnsi="Times New Roman" w:cs="Times New Roman"/>
          <w:i/>
          <w:iCs/>
          <w:color w:val="292526"/>
          <w:sz w:val="24"/>
          <w:szCs w:val="24"/>
        </w:rPr>
        <w:t>c</w:t>
      </w:r>
      <w:r w:rsidRPr="009E52AF">
        <w:rPr>
          <w:rFonts w:ascii="Times New Roman" w:hAnsi="Times New Roman" w:cs="Times New Roman"/>
          <w:color w:val="292526"/>
          <w:sz w:val="24"/>
          <w:szCs w:val="24"/>
        </w:rPr>
        <w:t xml:space="preserve">), the material will not fail whatever may be the number of cycles. Thisstress, as represented by dotted line, is known as </w:t>
      </w:r>
      <w:r w:rsidRPr="009E52AF">
        <w:rPr>
          <w:rFonts w:ascii="Times New Roman" w:hAnsi="Times New Roman" w:cs="Times New Roman"/>
          <w:b/>
          <w:bCs/>
          <w:i/>
          <w:iCs/>
          <w:color w:val="292526"/>
          <w:sz w:val="24"/>
          <w:szCs w:val="24"/>
        </w:rPr>
        <w:t xml:space="preserve">endurance </w:t>
      </w:r>
      <w:r w:rsidRPr="009E52AF">
        <w:rPr>
          <w:rFonts w:ascii="Times New Roman" w:hAnsi="Times New Roman" w:cs="Times New Roman"/>
          <w:color w:val="292526"/>
          <w:sz w:val="24"/>
          <w:szCs w:val="24"/>
        </w:rPr>
        <w:t xml:space="preserve">or </w:t>
      </w:r>
      <w:r w:rsidRPr="009E52AF">
        <w:rPr>
          <w:rFonts w:ascii="Times New Roman" w:hAnsi="Times New Roman" w:cs="Times New Roman"/>
          <w:b/>
          <w:bCs/>
          <w:i/>
          <w:iCs/>
          <w:color w:val="292526"/>
          <w:sz w:val="24"/>
          <w:szCs w:val="24"/>
        </w:rPr>
        <w:t xml:space="preserve">fatigue limit </w:t>
      </w:r>
      <w:r w:rsidRPr="009E52AF">
        <w:rPr>
          <w:rFonts w:ascii="Times New Roman" w:hAnsi="Times New Roman" w:cs="Times New Roman"/>
          <w:color w:val="292526"/>
          <w:sz w:val="24"/>
          <w:szCs w:val="24"/>
        </w:rPr>
        <w:t>(</w:t>
      </w:r>
      <w:r w:rsidRPr="009E52AF">
        <w:rPr>
          <w:rFonts w:ascii="Symbol" w:hAnsi="Symbol" w:cs="Symbol"/>
          <w:color w:val="292526"/>
          <w:sz w:val="24"/>
          <w:szCs w:val="24"/>
        </w:rPr>
        <w:t></w:t>
      </w:r>
      <w:r w:rsidRPr="009E52AF">
        <w:rPr>
          <w:rFonts w:ascii="Times New Roman" w:hAnsi="Times New Roman" w:cs="Times New Roman"/>
          <w:i/>
          <w:iCs/>
          <w:color w:val="292526"/>
          <w:sz w:val="24"/>
          <w:szCs w:val="24"/>
        </w:rPr>
        <w:t>e</w:t>
      </w:r>
      <w:r w:rsidRPr="009E52AF">
        <w:rPr>
          <w:rFonts w:ascii="Times New Roman" w:hAnsi="Times New Roman" w:cs="Times New Roman"/>
          <w:color w:val="292526"/>
          <w:sz w:val="24"/>
          <w:szCs w:val="24"/>
        </w:rPr>
        <w:t>). It is defined asmaximum value of the completely reversed bending stress which a polished standard specimen canwithstand without failure, for infinite number of cycles (usually 107 cycles).</w:t>
      </w:r>
    </w:p>
    <w:p w:rsidR="008B4876" w:rsidRPr="009E52AF" w:rsidRDefault="008B4876" w:rsidP="008B4876">
      <w:pPr>
        <w:autoSpaceDE w:val="0"/>
        <w:autoSpaceDN w:val="0"/>
        <w:adjustRightInd w:val="0"/>
        <w:spacing w:after="0" w:line="240" w:lineRule="auto"/>
        <w:rPr>
          <w:rFonts w:ascii="Times New Roman" w:hAnsi="Times New Roman" w:cs="Times New Roman"/>
          <w:color w:val="292526"/>
          <w:sz w:val="24"/>
          <w:szCs w:val="24"/>
        </w:rPr>
      </w:pPr>
      <w:r w:rsidRPr="009E52AF">
        <w:rPr>
          <w:rFonts w:ascii="Times New Roman" w:hAnsi="Times New Roman" w:cs="Times New Roman"/>
          <w:noProof/>
          <w:color w:val="292526"/>
          <w:sz w:val="24"/>
          <w:szCs w:val="24"/>
        </w:rPr>
        <w:lastRenderedPageBreak/>
        <w:drawing>
          <wp:inline distT="0" distB="0" distL="0" distR="0">
            <wp:extent cx="5937344" cy="2648198"/>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885" cy="2648440"/>
                    </a:xfrm>
                    <a:prstGeom prst="rect">
                      <a:avLst/>
                    </a:prstGeom>
                    <a:noFill/>
                    <a:ln>
                      <a:noFill/>
                    </a:ln>
                  </pic:spPr>
                </pic:pic>
              </a:graphicData>
            </a:graphic>
          </wp:inline>
        </w:drawing>
      </w:r>
    </w:p>
    <w:p w:rsidR="008B4876" w:rsidRDefault="008B4876" w:rsidP="008B4876">
      <w:r w:rsidRPr="009E52AF">
        <w:rPr>
          <w:noProof/>
          <w:sz w:val="24"/>
          <w:szCs w:val="24"/>
        </w:rPr>
        <w:drawing>
          <wp:inline distT="0" distB="0" distL="0" distR="0">
            <wp:extent cx="5938107" cy="125878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885" cy="1258737"/>
                    </a:xfrm>
                    <a:prstGeom prst="rect">
                      <a:avLst/>
                    </a:prstGeom>
                    <a:noFill/>
                    <a:ln>
                      <a:noFill/>
                    </a:ln>
                  </pic:spPr>
                </pic:pic>
              </a:graphicData>
            </a:graphic>
          </wp:inline>
        </w:drawing>
      </w:r>
      <w:r>
        <w:rPr>
          <w:noProof/>
        </w:rPr>
        <w:drawing>
          <wp:inline distT="0" distB="0" distL="0" distR="0">
            <wp:extent cx="5938622" cy="1543792"/>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885" cy="1543600"/>
                    </a:xfrm>
                    <a:prstGeom prst="rect">
                      <a:avLst/>
                    </a:prstGeom>
                    <a:noFill/>
                    <a:ln>
                      <a:noFill/>
                    </a:ln>
                  </pic:spPr>
                </pic:pic>
              </a:graphicData>
            </a:graphic>
          </wp:inline>
        </w:drawing>
      </w: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t>2.3 Factor of Safety for Fatigue Loading</w:t>
      </w:r>
    </w:p>
    <w:p w:rsidR="008B4876" w:rsidRPr="00C93D4D" w:rsidRDefault="008B4876" w:rsidP="00221318">
      <w:pPr>
        <w:autoSpaceDE w:val="0"/>
        <w:autoSpaceDN w:val="0"/>
        <w:adjustRightInd w:val="0"/>
        <w:spacing w:after="0" w:line="240" w:lineRule="auto"/>
        <w:ind w:firstLine="720"/>
        <w:jc w:val="both"/>
        <w:rPr>
          <w:rFonts w:ascii="Times New Roman" w:hAnsi="Times New Roman" w:cs="Times New Roman"/>
          <w:color w:val="292526"/>
          <w:sz w:val="24"/>
          <w:szCs w:val="24"/>
        </w:rPr>
      </w:pPr>
      <w:r w:rsidRPr="00C93D4D">
        <w:rPr>
          <w:rFonts w:ascii="Times New Roman" w:hAnsi="Times New Roman" w:cs="Times New Roman"/>
          <w:color w:val="292526"/>
          <w:sz w:val="24"/>
          <w:szCs w:val="24"/>
        </w:rPr>
        <w:t xml:space="preserve">When a component is subjected to fatigue loading, the endurance limit is the criterion for </w:t>
      </w:r>
      <w:r w:rsidR="00221318" w:rsidRPr="00C93D4D">
        <w:rPr>
          <w:rFonts w:ascii="Times New Roman" w:hAnsi="Times New Roman" w:cs="Times New Roman"/>
          <w:color w:val="292526"/>
          <w:sz w:val="24"/>
          <w:szCs w:val="24"/>
        </w:rPr>
        <w:t>failure</w:t>
      </w:r>
      <w:r w:rsidRPr="00C93D4D">
        <w:rPr>
          <w:rFonts w:ascii="Times New Roman" w:hAnsi="Times New Roman" w:cs="Times New Roman"/>
          <w:color w:val="292526"/>
          <w:sz w:val="24"/>
          <w:szCs w:val="24"/>
        </w:rPr>
        <w:t>.</w:t>
      </w:r>
      <w:r w:rsidR="00221318">
        <w:rPr>
          <w:rFonts w:ascii="Times New Roman" w:hAnsi="Times New Roman" w:cs="Times New Roman"/>
          <w:color w:val="292526"/>
          <w:sz w:val="24"/>
          <w:szCs w:val="24"/>
        </w:rPr>
        <w:t xml:space="preserve"> </w:t>
      </w:r>
      <w:r w:rsidRPr="00C93D4D">
        <w:rPr>
          <w:rFonts w:ascii="Times New Roman" w:hAnsi="Times New Roman" w:cs="Times New Roman"/>
          <w:color w:val="292526"/>
          <w:sz w:val="24"/>
          <w:szCs w:val="24"/>
        </w:rPr>
        <w:t>Therefore, the factor of safety should be based on endurance limit. Mathematically,</w:t>
      </w:r>
    </w:p>
    <w:p w:rsidR="008B4876" w:rsidRPr="006039B3" w:rsidRDefault="008B4876" w:rsidP="008B4876">
      <w:pPr>
        <w:autoSpaceDE w:val="0"/>
        <w:autoSpaceDN w:val="0"/>
        <w:adjustRightInd w:val="0"/>
        <w:spacing w:after="0" w:line="240" w:lineRule="auto"/>
        <w:jc w:val="both"/>
        <w:rPr>
          <w:rFonts w:ascii="Times New Roman" w:hAnsi="Times New Roman" w:cs="Times New Roman"/>
          <w:b/>
          <w:color w:val="292526"/>
          <w:sz w:val="24"/>
          <w:szCs w:val="24"/>
        </w:rPr>
      </w:pPr>
      <w:r w:rsidRPr="006039B3">
        <w:rPr>
          <w:rFonts w:ascii="Times New Roman" w:hAnsi="Times New Roman" w:cs="Times New Roman"/>
          <w:b/>
          <w:color w:val="292526"/>
          <w:sz w:val="24"/>
          <w:szCs w:val="24"/>
        </w:rPr>
        <w:t>Factor of safety (</w:t>
      </w:r>
      <w:r w:rsidRPr="006039B3">
        <w:rPr>
          <w:rFonts w:ascii="Times New Roman" w:hAnsi="Times New Roman" w:cs="Times New Roman"/>
          <w:b/>
          <w:i/>
          <w:iCs/>
          <w:color w:val="292526"/>
          <w:sz w:val="24"/>
          <w:szCs w:val="24"/>
        </w:rPr>
        <w:t>F.S</w:t>
      </w:r>
      <w:r w:rsidRPr="006039B3">
        <w:rPr>
          <w:rFonts w:ascii="Times New Roman" w:hAnsi="Times New Roman" w:cs="Times New Roman"/>
          <w:b/>
          <w:color w:val="292526"/>
          <w:sz w:val="24"/>
          <w:szCs w:val="24"/>
        </w:rPr>
        <w:t>.) =Endurance limit stress/Design or working stress</w:t>
      </w: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t>2.4 Stress Concentration</w:t>
      </w:r>
    </w:p>
    <w:p w:rsidR="008B4876" w:rsidRPr="00C93D4D" w:rsidRDefault="008B4876" w:rsidP="00AB5E84">
      <w:pPr>
        <w:autoSpaceDE w:val="0"/>
        <w:autoSpaceDN w:val="0"/>
        <w:adjustRightInd w:val="0"/>
        <w:spacing w:after="0" w:line="240" w:lineRule="auto"/>
        <w:ind w:firstLine="720"/>
        <w:jc w:val="both"/>
        <w:rPr>
          <w:rFonts w:ascii="Times New Roman" w:hAnsi="Times New Roman" w:cs="Times New Roman"/>
          <w:color w:val="292526"/>
          <w:sz w:val="24"/>
          <w:szCs w:val="24"/>
        </w:rPr>
      </w:pPr>
      <w:r w:rsidRPr="00C93D4D">
        <w:rPr>
          <w:rFonts w:ascii="Times New Roman" w:hAnsi="Times New Roman" w:cs="Times New Roman"/>
          <w:color w:val="292526"/>
          <w:sz w:val="24"/>
          <w:szCs w:val="24"/>
        </w:rPr>
        <w:t>Whenever a machine component changes the shape of its cross-section, the simple stress</w:t>
      </w:r>
    </w:p>
    <w:p w:rsidR="008B4876" w:rsidRPr="00C93D4D"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C93D4D">
        <w:rPr>
          <w:rFonts w:ascii="Times New Roman" w:hAnsi="Times New Roman" w:cs="Times New Roman"/>
          <w:color w:val="292526"/>
          <w:sz w:val="24"/>
          <w:szCs w:val="24"/>
        </w:rPr>
        <w:t xml:space="preserve">distribution no longer holds good and the </w:t>
      </w:r>
      <w:r w:rsidR="00AB5E84" w:rsidRPr="00C93D4D">
        <w:rPr>
          <w:rFonts w:ascii="Times New Roman" w:hAnsi="Times New Roman" w:cs="Times New Roman"/>
          <w:color w:val="292526"/>
          <w:sz w:val="24"/>
          <w:szCs w:val="24"/>
        </w:rPr>
        <w:t>neighbor</w:t>
      </w:r>
      <w:r w:rsidR="00AB5E84">
        <w:rPr>
          <w:rFonts w:ascii="Times New Roman" w:hAnsi="Times New Roman" w:cs="Times New Roman"/>
          <w:color w:val="292526"/>
          <w:sz w:val="24"/>
          <w:szCs w:val="24"/>
        </w:rPr>
        <w:t xml:space="preserve"> </w:t>
      </w:r>
      <w:r w:rsidRPr="00C93D4D">
        <w:rPr>
          <w:rFonts w:ascii="Times New Roman" w:hAnsi="Times New Roman" w:cs="Times New Roman"/>
          <w:color w:val="292526"/>
          <w:sz w:val="24"/>
          <w:szCs w:val="24"/>
        </w:rPr>
        <w:t>hood of the discontinuity is different. This</w:t>
      </w:r>
    </w:p>
    <w:p w:rsidR="008B4876" w:rsidRPr="00C93D4D" w:rsidRDefault="008B4876" w:rsidP="008B4876">
      <w:pPr>
        <w:autoSpaceDE w:val="0"/>
        <w:autoSpaceDN w:val="0"/>
        <w:adjustRightInd w:val="0"/>
        <w:spacing w:after="0" w:line="240" w:lineRule="auto"/>
        <w:jc w:val="both"/>
        <w:rPr>
          <w:rFonts w:ascii="Times New Roman" w:hAnsi="Times New Roman" w:cs="Times New Roman"/>
          <w:b/>
          <w:bCs/>
          <w:i/>
          <w:iCs/>
          <w:color w:val="292526"/>
          <w:sz w:val="24"/>
          <w:szCs w:val="24"/>
        </w:rPr>
      </w:pPr>
      <w:r w:rsidRPr="00C93D4D">
        <w:rPr>
          <w:rFonts w:ascii="Times New Roman" w:hAnsi="Times New Roman" w:cs="Times New Roman"/>
          <w:color w:val="292526"/>
          <w:sz w:val="24"/>
          <w:szCs w:val="24"/>
        </w:rPr>
        <w:t xml:space="preserve">irregularity in the stress distribution caused by abrupt changes of form is called </w:t>
      </w:r>
      <w:r>
        <w:rPr>
          <w:rFonts w:ascii="Times New Roman" w:hAnsi="Times New Roman" w:cs="Times New Roman"/>
          <w:b/>
          <w:bCs/>
          <w:i/>
          <w:iCs/>
          <w:color w:val="292526"/>
          <w:sz w:val="24"/>
          <w:szCs w:val="24"/>
        </w:rPr>
        <w:t xml:space="preserve">stress concentration. </w:t>
      </w:r>
      <w:r w:rsidRPr="00C93D4D">
        <w:rPr>
          <w:rFonts w:ascii="Times New Roman" w:hAnsi="Times New Roman" w:cs="Times New Roman"/>
          <w:color w:val="292526"/>
          <w:sz w:val="24"/>
          <w:szCs w:val="24"/>
        </w:rPr>
        <w:t>It occurs for all kinds of stresses in the presence of fillets, notches, holes, keyways, splines, surfaceroughness or scratches etc.</w:t>
      </w: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t>2.5 Theoretical or Form Stress Concentration Factor</w:t>
      </w:r>
    </w:p>
    <w:p w:rsidR="008B4876" w:rsidRPr="00C93D4D" w:rsidRDefault="008B4876" w:rsidP="00AB5E84">
      <w:pPr>
        <w:autoSpaceDE w:val="0"/>
        <w:autoSpaceDN w:val="0"/>
        <w:adjustRightInd w:val="0"/>
        <w:spacing w:after="0" w:line="240" w:lineRule="auto"/>
        <w:ind w:firstLine="720"/>
        <w:jc w:val="both"/>
        <w:rPr>
          <w:rFonts w:ascii="Times New Roman" w:hAnsi="Times New Roman" w:cs="Times New Roman"/>
          <w:color w:val="292526"/>
          <w:sz w:val="24"/>
          <w:szCs w:val="24"/>
        </w:rPr>
      </w:pPr>
      <w:r w:rsidRPr="00C93D4D">
        <w:rPr>
          <w:rFonts w:ascii="Times New Roman" w:hAnsi="Times New Roman" w:cs="Times New Roman"/>
          <w:color w:val="292526"/>
          <w:sz w:val="24"/>
          <w:szCs w:val="24"/>
        </w:rPr>
        <w:t>The theoretical or form stress concentration factor is defined as the ratio of the maximum stress</w:t>
      </w:r>
      <w:r w:rsidR="00AB5E84">
        <w:rPr>
          <w:rFonts w:ascii="Times New Roman" w:hAnsi="Times New Roman" w:cs="Times New Roman"/>
          <w:color w:val="292526"/>
          <w:sz w:val="24"/>
          <w:szCs w:val="24"/>
        </w:rPr>
        <w:t xml:space="preserve"> </w:t>
      </w:r>
      <w:r w:rsidRPr="00C93D4D">
        <w:rPr>
          <w:rFonts w:ascii="Times New Roman" w:hAnsi="Times New Roman" w:cs="Times New Roman"/>
          <w:color w:val="292526"/>
          <w:sz w:val="24"/>
          <w:szCs w:val="24"/>
        </w:rPr>
        <w:t>in a member (at a notch or a fillet) to the nominal stress at the same section based upon net area.</w:t>
      </w:r>
      <w:r w:rsidR="00AB5E84">
        <w:rPr>
          <w:rFonts w:ascii="Times New Roman" w:hAnsi="Times New Roman" w:cs="Times New Roman"/>
          <w:color w:val="292526"/>
          <w:sz w:val="24"/>
          <w:szCs w:val="24"/>
        </w:rPr>
        <w:t xml:space="preserve"> </w:t>
      </w:r>
      <w:r w:rsidRPr="00C93D4D">
        <w:rPr>
          <w:rFonts w:ascii="Times New Roman" w:hAnsi="Times New Roman" w:cs="Times New Roman"/>
          <w:color w:val="292526"/>
          <w:sz w:val="24"/>
          <w:szCs w:val="24"/>
        </w:rPr>
        <w:t>Mathematically, theoretical or form stress concentration factor,</w:t>
      </w:r>
    </w:p>
    <w:p w:rsidR="008B4876"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6039B3">
        <w:rPr>
          <w:rFonts w:ascii="Times New Roman" w:hAnsi="Times New Roman" w:cs="Times New Roman"/>
          <w:b/>
          <w:i/>
          <w:iCs/>
          <w:color w:val="292526"/>
          <w:sz w:val="24"/>
          <w:szCs w:val="24"/>
        </w:rPr>
        <w:t>Kt</w:t>
      </w:r>
      <w:r>
        <w:rPr>
          <w:rFonts w:ascii="Times New Roman" w:hAnsi="Times New Roman" w:cs="Times New Roman"/>
          <w:color w:val="292526"/>
          <w:sz w:val="24"/>
          <w:szCs w:val="24"/>
        </w:rPr>
        <w:t>=</w:t>
      </w:r>
      <w:r w:rsidRPr="006039B3">
        <w:rPr>
          <w:rFonts w:ascii="Times New Roman" w:hAnsi="Times New Roman" w:cs="Times New Roman"/>
          <w:b/>
          <w:color w:val="292526"/>
          <w:sz w:val="24"/>
          <w:szCs w:val="24"/>
        </w:rPr>
        <w:t>Maximum stress/Nominal stress.</w:t>
      </w: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t>2.6 Methods of Reducing Stress Concentration</w:t>
      </w:r>
    </w:p>
    <w:p w:rsidR="008B4876" w:rsidRDefault="008B4876" w:rsidP="009D45F6">
      <w:pPr>
        <w:autoSpaceDE w:val="0"/>
        <w:autoSpaceDN w:val="0"/>
        <w:adjustRightInd w:val="0"/>
        <w:spacing w:after="0" w:line="240" w:lineRule="auto"/>
        <w:ind w:firstLine="720"/>
        <w:jc w:val="both"/>
        <w:rPr>
          <w:rFonts w:ascii="Times New Roman" w:hAnsi="Times New Roman" w:cs="Times New Roman"/>
          <w:color w:val="292526"/>
          <w:sz w:val="24"/>
          <w:szCs w:val="24"/>
        </w:rPr>
      </w:pPr>
      <w:r w:rsidRPr="006039B3">
        <w:rPr>
          <w:rFonts w:ascii="Times New Roman" w:hAnsi="Times New Roman" w:cs="Times New Roman"/>
          <w:color w:val="292526"/>
          <w:sz w:val="24"/>
          <w:szCs w:val="24"/>
        </w:rPr>
        <w:t>We have already discussed in Ar</w:t>
      </w:r>
      <w:r>
        <w:rPr>
          <w:rFonts w:ascii="Times New Roman" w:hAnsi="Times New Roman" w:cs="Times New Roman"/>
          <w:color w:val="292526"/>
          <w:sz w:val="24"/>
          <w:szCs w:val="24"/>
        </w:rPr>
        <w:t xml:space="preserve">t 6.10 that whenever there is a </w:t>
      </w:r>
      <w:r w:rsidRPr="006039B3">
        <w:rPr>
          <w:rFonts w:ascii="Times New Roman" w:hAnsi="Times New Roman" w:cs="Times New Roman"/>
          <w:color w:val="292526"/>
          <w:sz w:val="24"/>
          <w:szCs w:val="24"/>
        </w:rPr>
        <w:t>change in cross-section, such as shoulders, holes, notches or keyways and</w:t>
      </w:r>
      <w:r>
        <w:rPr>
          <w:rFonts w:ascii="Times New Roman" w:hAnsi="Times New Roman" w:cs="Times New Roman"/>
          <w:color w:val="292526"/>
          <w:sz w:val="24"/>
          <w:szCs w:val="24"/>
        </w:rPr>
        <w:t xml:space="preserve"> where there is an interference </w:t>
      </w:r>
      <w:r w:rsidRPr="006039B3">
        <w:rPr>
          <w:rFonts w:ascii="Times New Roman" w:hAnsi="Times New Roman" w:cs="Times New Roman"/>
          <w:color w:val="292526"/>
          <w:sz w:val="24"/>
          <w:szCs w:val="24"/>
        </w:rPr>
        <w:t xml:space="preserve">fit between a hub </w:t>
      </w:r>
      <w:r w:rsidRPr="006039B3">
        <w:rPr>
          <w:rFonts w:ascii="Times New Roman" w:hAnsi="Times New Roman" w:cs="Times New Roman"/>
          <w:color w:val="292526"/>
          <w:sz w:val="24"/>
          <w:szCs w:val="24"/>
        </w:rPr>
        <w:lastRenderedPageBreak/>
        <w:t>or bearing race and a shaft, then stress concentration results. The presence of</w:t>
      </w:r>
      <w:r w:rsidR="009D45F6">
        <w:rPr>
          <w:rFonts w:ascii="Times New Roman" w:hAnsi="Times New Roman" w:cs="Times New Roman"/>
          <w:color w:val="292526"/>
          <w:sz w:val="24"/>
          <w:szCs w:val="24"/>
        </w:rPr>
        <w:t xml:space="preserve"> </w:t>
      </w:r>
      <w:r w:rsidRPr="006039B3">
        <w:rPr>
          <w:rFonts w:ascii="Times New Roman" w:hAnsi="Times New Roman" w:cs="Times New Roman"/>
          <w:color w:val="292526"/>
          <w:sz w:val="24"/>
          <w:szCs w:val="24"/>
        </w:rPr>
        <w:t>stress concentrat</w:t>
      </w:r>
      <w:r w:rsidR="009D45F6">
        <w:rPr>
          <w:rFonts w:ascii="Times New Roman" w:hAnsi="Times New Roman" w:cs="Times New Roman"/>
          <w:color w:val="292526"/>
          <w:sz w:val="24"/>
          <w:szCs w:val="24"/>
        </w:rPr>
        <w:t>ion can</w:t>
      </w:r>
      <w:r w:rsidRPr="006039B3">
        <w:rPr>
          <w:rFonts w:ascii="Times New Roman" w:hAnsi="Times New Roman" w:cs="Times New Roman"/>
          <w:color w:val="292526"/>
          <w:sz w:val="24"/>
          <w:szCs w:val="24"/>
        </w:rPr>
        <w:t>not be totally eliminated but it may be reduced to some extent. A device orconcept that is useful in assisting a design engineer to visualize the presence of stress concentrationand how it may be mitigated is that of stress flow lines, as shown in Fig. 6.8. The mitigation of stressconcentration means that the stress flow lines shall maintain their spacing as far as possible.</w:t>
      </w:r>
    </w:p>
    <w:p w:rsidR="008B4876" w:rsidRDefault="008B4876" w:rsidP="008B4876">
      <w:pPr>
        <w:autoSpaceDE w:val="0"/>
        <w:autoSpaceDN w:val="0"/>
        <w:adjustRightInd w:val="0"/>
        <w:spacing w:after="0" w:line="240" w:lineRule="auto"/>
        <w:rPr>
          <w:rFonts w:ascii="Times New Roman" w:hAnsi="Times New Roman" w:cs="Times New Roman"/>
          <w:i/>
          <w:iCs/>
          <w:color w:val="292526"/>
          <w:sz w:val="24"/>
          <w:szCs w:val="24"/>
        </w:rPr>
      </w:pPr>
      <w:r>
        <w:rPr>
          <w:rFonts w:ascii="Times New Roman" w:hAnsi="Times New Roman" w:cs="Times New Roman"/>
          <w:i/>
          <w:iCs/>
          <w:noProof/>
          <w:color w:val="292526"/>
          <w:sz w:val="24"/>
          <w:szCs w:val="24"/>
        </w:rPr>
        <w:drawing>
          <wp:inline distT="0" distB="0" distL="0" distR="0">
            <wp:extent cx="5391150" cy="1114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6290" cy="1117555"/>
                    </a:xfrm>
                    <a:prstGeom prst="rect">
                      <a:avLst/>
                    </a:prstGeom>
                    <a:noFill/>
                    <a:ln>
                      <a:noFill/>
                    </a:ln>
                  </pic:spPr>
                </pic:pic>
              </a:graphicData>
            </a:graphic>
          </wp:inline>
        </w:drawing>
      </w:r>
    </w:p>
    <w:p w:rsidR="008B4876"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044248">
        <w:rPr>
          <w:rFonts w:ascii="Times New Roman" w:hAnsi="Times New Roman" w:cs="Times New Roman"/>
          <w:color w:val="292526"/>
          <w:sz w:val="24"/>
          <w:szCs w:val="24"/>
        </w:rPr>
        <w:t>In Fig. 6.8 (</w:t>
      </w:r>
      <w:r w:rsidRPr="00044248">
        <w:rPr>
          <w:rFonts w:ascii="Times New Roman" w:hAnsi="Times New Roman" w:cs="Times New Roman"/>
          <w:i/>
          <w:iCs/>
          <w:color w:val="292526"/>
          <w:sz w:val="24"/>
          <w:szCs w:val="24"/>
        </w:rPr>
        <w:t>a</w:t>
      </w:r>
      <w:r w:rsidRPr="00044248">
        <w:rPr>
          <w:rFonts w:ascii="Times New Roman" w:hAnsi="Times New Roman" w:cs="Times New Roman"/>
          <w:color w:val="292526"/>
          <w:sz w:val="24"/>
          <w:szCs w:val="24"/>
        </w:rPr>
        <w:t>) we see that stress lines tend to bunch up and cut very close to the sharp re-entrant</w:t>
      </w:r>
      <w:r w:rsidR="009D45F6">
        <w:rPr>
          <w:rFonts w:ascii="Times New Roman" w:hAnsi="Times New Roman" w:cs="Times New Roman"/>
          <w:color w:val="292526"/>
          <w:sz w:val="24"/>
          <w:szCs w:val="24"/>
        </w:rPr>
        <w:t xml:space="preserve"> </w:t>
      </w:r>
      <w:r w:rsidRPr="00044248">
        <w:rPr>
          <w:rFonts w:ascii="Times New Roman" w:hAnsi="Times New Roman" w:cs="Times New Roman"/>
          <w:color w:val="292526"/>
          <w:sz w:val="24"/>
          <w:szCs w:val="24"/>
        </w:rPr>
        <w:t>corner. In order to improve the situation, fillets may be provided, as shown in Fig. 6.8 (</w:t>
      </w:r>
      <w:r w:rsidRPr="00044248">
        <w:rPr>
          <w:rFonts w:ascii="Times New Roman" w:hAnsi="Times New Roman" w:cs="Times New Roman"/>
          <w:i/>
          <w:iCs/>
          <w:color w:val="292526"/>
          <w:sz w:val="24"/>
          <w:szCs w:val="24"/>
        </w:rPr>
        <w:t>b</w:t>
      </w:r>
      <w:r w:rsidRPr="00044248">
        <w:rPr>
          <w:rFonts w:ascii="Times New Roman" w:hAnsi="Times New Roman" w:cs="Times New Roman"/>
          <w:color w:val="292526"/>
          <w:sz w:val="24"/>
          <w:szCs w:val="24"/>
        </w:rPr>
        <w:t>) and (</w:t>
      </w:r>
      <w:r w:rsidRPr="00044248">
        <w:rPr>
          <w:rFonts w:ascii="Times New Roman" w:hAnsi="Times New Roman" w:cs="Times New Roman"/>
          <w:i/>
          <w:iCs/>
          <w:color w:val="292526"/>
          <w:sz w:val="24"/>
          <w:szCs w:val="24"/>
        </w:rPr>
        <w:t>c</w:t>
      </w:r>
      <w:r>
        <w:rPr>
          <w:rFonts w:ascii="Times New Roman" w:hAnsi="Times New Roman" w:cs="Times New Roman"/>
          <w:color w:val="292526"/>
          <w:sz w:val="24"/>
          <w:szCs w:val="24"/>
        </w:rPr>
        <w:t xml:space="preserve">) to </w:t>
      </w:r>
      <w:r w:rsidRPr="00044248">
        <w:rPr>
          <w:rFonts w:ascii="Times New Roman" w:hAnsi="Times New Roman" w:cs="Times New Roman"/>
          <w:color w:val="292526"/>
          <w:sz w:val="24"/>
          <w:szCs w:val="24"/>
        </w:rPr>
        <w:t>give more equally spaced flow lines.Figs. 6.9 to 6.11 show the several ways of reducing the stress concentration in shafts and othercylindrical members with shoulders, holes and threads respectively. It may be noted that it is notpracticable to use large radius fillets as in case of ball and roller bearing mountings. In such cases,</w:t>
      </w:r>
      <w:r w:rsidR="009D45F6">
        <w:rPr>
          <w:rFonts w:ascii="Times New Roman" w:hAnsi="Times New Roman" w:cs="Times New Roman"/>
          <w:color w:val="292526"/>
          <w:sz w:val="24"/>
          <w:szCs w:val="24"/>
        </w:rPr>
        <w:t xml:space="preserve"> </w:t>
      </w:r>
      <w:r w:rsidRPr="00044248">
        <w:rPr>
          <w:rFonts w:ascii="Times New Roman" w:hAnsi="Times New Roman" w:cs="Times New Roman"/>
          <w:color w:val="292526"/>
          <w:sz w:val="24"/>
          <w:szCs w:val="24"/>
        </w:rPr>
        <w:t>notches may be cut as shown in Fig. 6.8 (</w:t>
      </w:r>
      <w:r w:rsidRPr="00044248">
        <w:rPr>
          <w:rFonts w:ascii="Times New Roman" w:hAnsi="Times New Roman" w:cs="Times New Roman"/>
          <w:i/>
          <w:iCs/>
          <w:color w:val="292526"/>
          <w:sz w:val="24"/>
          <w:szCs w:val="24"/>
        </w:rPr>
        <w:t>d</w:t>
      </w:r>
      <w:r w:rsidRPr="00044248">
        <w:rPr>
          <w:rFonts w:ascii="Times New Roman" w:hAnsi="Times New Roman" w:cs="Times New Roman"/>
          <w:color w:val="292526"/>
          <w:sz w:val="24"/>
          <w:szCs w:val="24"/>
        </w:rPr>
        <w:t>) and Fig. 6.9 (</w:t>
      </w:r>
      <w:r w:rsidRPr="00044248">
        <w:rPr>
          <w:rFonts w:ascii="Times New Roman" w:hAnsi="Times New Roman" w:cs="Times New Roman"/>
          <w:i/>
          <w:iCs/>
          <w:color w:val="292526"/>
          <w:sz w:val="24"/>
          <w:szCs w:val="24"/>
        </w:rPr>
        <w:t>b</w:t>
      </w:r>
      <w:r w:rsidRPr="00044248">
        <w:rPr>
          <w:rFonts w:ascii="Times New Roman" w:hAnsi="Times New Roman" w:cs="Times New Roman"/>
          <w:color w:val="292526"/>
          <w:sz w:val="24"/>
          <w:szCs w:val="24"/>
        </w:rPr>
        <w:t>) and (</w:t>
      </w:r>
      <w:r w:rsidRPr="00044248">
        <w:rPr>
          <w:rFonts w:ascii="Times New Roman" w:hAnsi="Times New Roman" w:cs="Times New Roman"/>
          <w:i/>
          <w:iCs/>
          <w:color w:val="292526"/>
          <w:sz w:val="24"/>
          <w:szCs w:val="24"/>
        </w:rPr>
        <w:t>c</w:t>
      </w:r>
      <w:r w:rsidRPr="00044248">
        <w:rPr>
          <w:rFonts w:ascii="Times New Roman" w:hAnsi="Times New Roman" w:cs="Times New Roman"/>
          <w:color w:val="292526"/>
          <w:sz w:val="24"/>
          <w:szCs w:val="24"/>
        </w:rPr>
        <w:t>).</w:t>
      </w:r>
    </w:p>
    <w:p w:rsidR="008B4876" w:rsidRDefault="008B4876" w:rsidP="008B4876">
      <w:pPr>
        <w:autoSpaceDE w:val="0"/>
        <w:autoSpaceDN w:val="0"/>
        <w:adjustRightInd w:val="0"/>
        <w:spacing w:after="0" w:line="240" w:lineRule="auto"/>
        <w:rPr>
          <w:rFonts w:ascii="Times New Roman" w:hAnsi="Times New Roman" w:cs="Times New Roman"/>
          <w:i/>
          <w:iCs/>
          <w:color w:val="292526"/>
          <w:sz w:val="24"/>
          <w:szCs w:val="24"/>
        </w:rPr>
      </w:pPr>
      <w:r>
        <w:rPr>
          <w:rFonts w:ascii="Times New Roman" w:hAnsi="Times New Roman" w:cs="Times New Roman"/>
          <w:i/>
          <w:iCs/>
          <w:noProof/>
          <w:color w:val="292526"/>
          <w:sz w:val="24"/>
          <w:szCs w:val="24"/>
        </w:rPr>
        <w:drawing>
          <wp:inline distT="0" distB="0" distL="0" distR="0">
            <wp:extent cx="5613191" cy="13239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7165" cy="1324912"/>
                    </a:xfrm>
                    <a:prstGeom prst="rect">
                      <a:avLst/>
                    </a:prstGeom>
                    <a:noFill/>
                    <a:ln>
                      <a:noFill/>
                    </a:ln>
                  </pic:spPr>
                </pic:pic>
              </a:graphicData>
            </a:graphic>
          </wp:inline>
        </w:drawing>
      </w: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t>2.7 Combined Steady and Variable Stress</w:t>
      </w:r>
    </w:p>
    <w:p w:rsidR="008B4876" w:rsidRPr="00FC3865" w:rsidRDefault="008B4876" w:rsidP="009D45F6">
      <w:pPr>
        <w:autoSpaceDE w:val="0"/>
        <w:autoSpaceDN w:val="0"/>
        <w:adjustRightInd w:val="0"/>
        <w:spacing w:after="0" w:line="240" w:lineRule="auto"/>
        <w:ind w:firstLine="720"/>
        <w:jc w:val="both"/>
        <w:rPr>
          <w:rFonts w:ascii="Times New Roman" w:hAnsi="Times New Roman" w:cs="Times New Roman"/>
          <w:color w:val="292526"/>
          <w:sz w:val="24"/>
          <w:szCs w:val="24"/>
        </w:rPr>
      </w:pPr>
      <w:r w:rsidRPr="00FC3865">
        <w:rPr>
          <w:rFonts w:ascii="Times New Roman" w:hAnsi="Times New Roman" w:cs="Times New Roman"/>
          <w:color w:val="292526"/>
          <w:sz w:val="24"/>
          <w:szCs w:val="24"/>
        </w:rPr>
        <w:t>The failure points from fatiguetests made with different steels andcombinations of mean and variablestresses are plotted in Fig. 6.15 asfunctions of variable stress (σ</w:t>
      </w:r>
      <w:r w:rsidRPr="00FC3865">
        <w:rPr>
          <w:rFonts w:ascii="Times New Roman" w:hAnsi="Times New Roman" w:cs="Times New Roman"/>
          <w:i/>
          <w:iCs/>
          <w:color w:val="292526"/>
          <w:sz w:val="24"/>
          <w:szCs w:val="24"/>
        </w:rPr>
        <w:t>v</w:t>
      </w:r>
      <w:r w:rsidRPr="00FC3865">
        <w:rPr>
          <w:rFonts w:ascii="Times New Roman" w:hAnsi="Times New Roman" w:cs="Times New Roman"/>
          <w:color w:val="292526"/>
          <w:sz w:val="24"/>
          <w:szCs w:val="24"/>
        </w:rPr>
        <w:t>) and</w:t>
      </w:r>
      <w:r w:rsidR="009D45F6">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mean stress (σ</w:t>
      </w:r>
      <w:r w:rsidRPr="00FC3865">
        <w:rPr>
          <w:rFonts w:ascii="Times New Roman" w:hAnsi="Times New Roman" w:cs="Times New Roman"/>
          <w:i/>
          <w:iCs/>
          <w:color w:val="292526"/>
          <w:sz w:val="24"/>
          <w:szCs w:val="24"/>
        </w:rPr>
        <w:t>m</w:t>
      </w:r>
      <w:r w:rsidRPr="00FC3865">
        <w:rPr>
          <w:rFonts w:ascii="Times New Roman" w:hAnsi="Times New Roman" w:cs="Times New Roman"/>
          <w:color w:val="292526"/>
          <w:sz w:val="24"/>
          <w:szCs w:val="24"/>
        </w:rPr>
        <w:t>). The most significantobservation is that, in general, thefailure point is little related to the meanstress when it is compressive but is verymuch a function of the mean stress whenit is tensil</w:t>
      </w:r>
      <w:r>
        <w:rPr>
          <w:rFonts w:ascii="Times New Roman" w:hAnsi="Times New Roman" w:cs="Times New Roman"/>
          <w:color w:val="292526"/>
          <w:sz w:val="24"/>
          <w:szCs w:val="24"/>
        </w:rPr>
        <w:t xml:space="preserve">e. In practice, this means that </w:t>
      </w:r>
      <w:r w:rsidRPr="00FC3865">
        <w:rPr>
          <w:rFonts w:ascii="Times New Roman" w:hAnsi="Times New Roman" w:cs="Times New Roman"/>
          <w:color w:val="292526"/>
          <w:sz w:val="24"/>
          <w:szCs w:val="24"/>
        </w:rPr>
        <w:t>fatigue failures are rare when the meanstress is compressive (or negative).Therefore, the greater emphasis must begiven to the combination of a variablestress and a steady (or mean) tensilestress.</w:t>
      </w:r>
    </w:p>
    <w:p w:rsidR="008B4876" w:rsidRDefault="008B4876" w:rsidP="008B4876">
      <w:pPr>
        <w:autoSpaceDE w:val="0"/>
        <w:autoSpaceDN w:val="0"/>
        <w:adjustRightInd w:val="0"/>
        <w:spacing w:after="0" w:line="240" w:lineRule="auto"/>
        <w:jc w:val="center"/>
        <w:rPr>
          <w:rFonts w:ascii="Times New Roman" w:hAnsi="Times New Roman" w:cs="Times New Roman"/>
          <w:color w:val="292526"/>
          <w:sz w:val="24"/>
          <w:szCs w:val="24"/>
        </w:rPr>
      </w:pPr>
      <w:r>
        <w:rPr>
          <w:rFonts w:ascii="Times New Roman" w:hAnsi="Times New Roman" w:cs="Times New Roman"/>
          <w:i/>
          <w:iCs/>
          <w:noProof/>
          <w:color w:val="292526"/>
          <w:sz w:val="24"/>
          <w:szCs w:val="24"/>
        </w:rPr>
        <w:drawing>
          <wp:inline distT="0" distB="0" distL="0" distR="0">
            <wp:extent cx="4943475" cy="2076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40135" cy="2075047"/>
                    </a:xfrm>
                    <a:prstGeom prst="rect">
                      <a:avLst/>
                    </a:prstGeom>
                    <a:noFill/>
                    <a:ln>
                      <a:noFill/>
                    </a:ln>
                  </pic:spPr>
                </pic:pic>
              </a:graphicData>
            </a:graphic>
          </wp:inline>
        </w:drawing>
      </w:r>
    </w:p>
    <w:p w:rsidR="008B4876" w:rsidRDefault="008B4876" w:rsidP="008B4876">
      <w:pPr>
        <w:autoSpaceDE w:val="0"/>
        <w:autoSpaceDN w:val="0"/>
        <w:adjustRightInd w:val="0"/>
        <w:spacing w:after="0" w:line="240" w:lineRule="auto"/>
        <w:rPr>
          <w:rFonts w:ascii="Times New Roman" w:hAnsi="Times New Roman" w:cs="Times New Roman"/>
          <w:color w:val="292526"/>
          <w:sz w:val="24"/>
          <w:szCs w:val="24"/>
        </w:rPr>
      </w:pPr>
    </w:p>
    <w:p w:rsidR="008B4876" w:rsidRPr="00FC3865" w:rsidRDefault="008B4876" w:rsidP="00951A9F">
      <w:pPr>
        <w:autoSpaceDE w:val="0"/>
        <w:autoSpaceDN w:val="0"/>
        <w:adjustRightInd w:val="0"/>
        <w:spacing w:after="0" w:line="240" w:lineRule="auto"/>
        <w:ind w:firstLine="720"/>
        <w:jc w:val="both"/>
        <w:rPr>
          <w:rFonts w:ascii="Times New Roman" w:hAnsi="Times New Roman" w:cs="Times New Roman"/>
          <w:color w:val="292526"/>
          <w:sz w:val="24"/>
          <w:szCs w:val="24"/>
        </w:rPr>
      </w:pPr>
      <w:r w:rsidRPr="00FC3865">
        <w:rPr>
          <w:rFonts w:ascii="Times New Roman" w:hAnsi="Times New Roman" w:cs="Times New Roman"/>
          <w:color w:val="292526"/>
          <w:sz w:val="24"/>
          <w:szCs w:val="24"/>
        </w:rPr>
        <w:t>There are several ways in which problems involving this combination of stresses may be solved,but the following are important from the subject point of view :</w:t>
      </w:r>
    </w:p>
    <w:p w:rsidR="008B4876" w:rsidRPr="00FC3865"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FC3865">
        <w:rPr>
          <w:rFonts w:ascii="Times New Roman" w:hAnsi="Times New Roman" w:cs="Times New Roman"/>
          <w:b/>
          <w:bCs/>
          <w:color w:val="ED008C"/>
          <w:sz w:val="24"/>
          <w:szCs w:val="24"/>
        </w:rPr>
        <w:t xml:space="preserve">1. </w:t>
      </w:r>
      <w:r w:rsidRPr="00FC3865">
        <w:rPr>
          <w:rFonts w:ascii="Times New Roman" w:hAnsi="Times New Roman" w:cs="Times New Roman"/>
          <w:color w:val="292526"/>
          <w:sz w:val="24"/>
          <w:szCs w:val="24"/>
        </w:rPr>
        <w:t xml:space="preserve">Gerber </w:t>
      </w:r>
      <w:r w:rsidR="00951A9F">
        <w:rPr>
          <w:rFonts w:ascii="Times New Roman" w:hAnsi="Times New Roman" w:cs="Times New Roman"/>
          <w:color w:val="292526"/>
          <w:sz w:val="24"/>
          <w:szCs w:val="24"/>
        </w:rPr>
        <w:t>M</w:t>
      </w:r>
      <w:r w:rsidRPr="00FC3865">
        <w:rPr>
          <w:rFonts w:ascii="Times New Roman" w:hAnsi="Times New Roman" w:cs="Times New Roman"/>
          <w:color w:val="292526"/>
          <w:sz w:val="24"/>
          <w:szCs w:val="24"/>
        </w:rPr>
        <w:t xml:space="preserve">ethod, </w:t>
      </w:r>
      <w:r w:rsidRPr="00FC3865">
        <w:rPr>
          <w:rFonts w:ascii="Times New Roman" w:hAnsi="Times New Roman" w:cs="Times New Roman"/>
          <w:b/>
          <w:bCs/>
          <w:color w:val="ED008C"/>
          <w:sz w:val="24"/>
          <w:szCs w:val="24"/>
        </w:rPr>
        <w:t xml:space="preserve">2. </w:t>
      </w:r>
      <w:r w:rsidRPr="00FC3865">
        <w:rPr>
          <w:rFonts w:ascii="Times New Roman" w:hAnsi="Times New Roman" w:cs="Times New Roman"/>
          <w:color w:val="292526"/>
          <w:sz w:val="24"/>
          <w:szCs w:val="24"/>
        </w:rPr>
        <w:t xml:space="preserve">Goodman </w:t>
      </w:r>
      <w:r w:rsidR="00951A9F">
        <w:rPr>
          <w:rFonts w:ascii="Times New Roman" w:hAnsi="Times New Roman" w:cs="Times New Roman"/>
          <w:color w:val="292526"/>
          <w:sz w:val="24"/>
          <w:szCs w:val="24"/>
        </w:rPr>
        <w:t>M</w:t>
      </w:r>
      <w:r w:rsidRPr="00FC3865">
        <w:rPr>
          <w:rFonts w:ascii="Times New Roman" w:hAnsi="Times New Roman" w:cs="Times New Roman"/>
          <w:color w:val="292526"/>
          <w:sz w:val="24"/>
          <w:szCs w:val="24"/>
        </w:rPr>
        <w:t xml:space="preserve">ethod, and </w:t>
      </w:r>
      <w:r w:rsidRPr="00FC3865">
        <w:rPr>
          <w:rFonts w:ascii="Times New Roman" w:hAnsi="Times New Roman" w:cs="Times New Roman"/>
          <w:b/>
          <w:bCs/>
          <w:color w:val="ED008C"/>
          <w:sz w:val="24"/>
          <w:szCs w:val="24"/>
        </w:rPr>
        <w:t xml:space="preserve">3. </w:t>
      </w:r>
      <w:r w:rsidRPr="00FC3865">
        <w:rPr>
          <w:rFonts w:ascii="Times New Roman" w:hAnsi="Times New Roman" w:cs="Times New Roman"/>
          <w:color w:val="292526"/>
          <w:sz w:val="24"/>
          <w:szCs w:val="24"/>
        </w:rPr>
        <w:t xml:space="preserve">Soderberg </w:t>
      </w:r>
      <w:r w:rsidR="00951A9F">
        <w:rPr>
          <w:rFonts w:ascii="Times New Roman" w:hAnsi="Times New Roman" w:cs="Times New Roman"/>
          <w:color w:val="292526"/>
          <w:sz w:val="24"/>
          <w:szCs w:val="24"/>
        </w:rPr>
        <w:t>M</w:t>
      </w:r>
      <w:r w:rsidRPr="00FC3865">
        <w:rPr>
          <w:rFonts w:ascii="Times New Roman" w:hAnsi="Times New Roman" w:cs="Times New Roman"/>
          <w:color w:val="292526"/>
          <w:sz w:val="24"/>
          <w:szCs w:val="24"/>
        </w:rPr>
        <w:t>ethod.</w:t>
      </w:r>
    </w:p>
    <w:p w:rsidR="009E2F4E" w:rsidRDefault="009E2F4E" w:rsidP="008B4876">
      <w:pPr>
        <w:autoSpaceDE w:val="0"/>
        <w:autoSpaceDN w:val="0"/>
        <w:adjustRightInd w:val="0"/>
        <w:spacing w:after="0" w:line="240" w:lineRule="auto"/>
        <w:rPr>
          <w:rFonts w:ascii="Arial" w:hAnsi="Arial" w:cs="Arial"/>
          <w:b/>
          <w:sz w:val="28"/>
          <w:szCs w:val="28"/>
        </w:rPr>
      </w:pP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lastRenderedPageBreak/>
        <w:t>2.8 Gerber Method for Combination of Stresses</w:t>
      </w:r>
    </w:p>
    <w:p w:rsidR="008B4876" w:rsidRPr="00FC3865" w:rsidRDefault="008B4876" w:rsidP="009D45F6">
      <w:pPr>
        <w:autoSpaceDE w:val="0"/>
        <w:autoSpaceDN w:val="0"/>
        <w:adjustRightInd w:val="0"/>
        <w:spacing w:after="0" w:line="240" w:lineRule="auto"/>
        <w:ind w:firstLine="720"/>
        <w:jc w:val="both"/>
        <w:rPr>
          <w:rFonts w:ascii="Times New Roman" w:hAnsi="Times New Roman" w:cs="Times New Roman"/>
          <w:color w:val="292526"/>
          <w:sz w:val="24"/>
          <w:szCs w:val="24"/>
        </w:rPr>
      </w:pPr>
      <w:r w:rsidRPr="00FC3865">
        <w:rPr>
          <w:rFonts w:ascii="Times New Roman" w:hAnsi="Times New Roman" w:cs="Times New Roman"/>
          <w:color w:val="292526"/>
          <w:sz w:val="24"/>
          <w:szCs w:val="24"/>
        </w:rPr>
        <w:t>The relationship between variables</w:t>
      </w:r>
      <w:r w:rsidR="009D45F6">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tress (σ</w:t>
      </w:r>
      <w:r w:rsidRPr="00FC3865">
        <w:rPr>
          <w:rFonts w:ascii="Times New Roman" w:hAnsi="Times New Roman" w:cs="Times New Roman"/>
          <w:i/>
          <w:iCs/>
          <w:color w:val="292526"/>
          <w:sz w:val="24"/>
          <w:szCs w:val="24"/>
        </w:rPr>
        <w:t>v</w:t>
      </w:r>
      <w:r w:rsidRPr="00FC3865">
        <w:rPr>
          <w:rFonts w:ascii="Times New Roman" w:hAnsi="Times New Roman" w:cs="Times New Roman"/>
          <w:color w:val="292526"/>
          <w:sz w:val="24"/>
          <w:szCs w:val="24"/>
        </w:rPr>
        <w:t>) and mean stress (σ</w:t>
      </w:r>
      <w:r w:rsidRPr="00FC3865">
        <w:rPr>
          <w:rFonts w:ascii="Times New Roman" w:hAnsi="Times New Roman" w:cs="Times New Roman"/>
          <w:i/>
          <w:iCs/>
          <w:color w:val="292526"/>
          <w:sz w:val="24"/>
          <w:szCs w:val="24"/>
        </w:rPr>
        <w:t>m</w:t>
      </w:r>
      <w:r w:rsidRPr="00FC3865">
        <w:rPr>
          <w:rFonts w:ascii="Times New Roman" w:hAnsi="Times New Roman" w:cs="Times New Roman"/>
          <w:color w:val="292526"/>
          <w:sz w:val="24"/>
          <w:szCs w:val="24"/>
        </w:rPr>
        <w:t>) for axial and</w:t>
      </w:r>
      <w:r w:rsidR="009D45F6">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bending loading for ductile materials are</w:t>
      </w:r>
      <w:r w:rsidR="00672A4C">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shown in Fig. 6.15. The point σ</w:t>
      </w:r>
      <w:r w:rsidRPr="00FC3865">
        <w:rPr>
          <w:rFonts w:ascii="Times New Roman" w:hAnsi="Times New Roman" w:cs="Times New Roman"/>
          <w:i/>
          <w:iCs/>
          <w:color w:val="292526"/>
          <w:sz w:val="24"/>
          <w:szCs w:val="24"/>
        </w:rPr>
        <w:t>e</w:t>
      </w:r>
      <w:r w:rsidR="009D45F6">
        <w:rPr>
          <w:rFonts w:ascii="Times New Roman" w:hAnsi="Times New Roman" w:cs="Times New Roman"/>
          <w:i/>
          <w:iCs/>
          <w:color w:val="292526"/>
          <w:sz w:val="24"/>
          <w:szCs w:val="24"/>
        </w:rPr>
        <w:t xml:space="preserve"> </w:t>
      </w:r>
      <w:r w:rsidRPr="00FC3865">
        <w:rPr>
          <w:rFonts w:ascii="Times New Roman" w:hAnsi="Times New Roman" w:cs="Times New Roman"/>
          <w:color w:val="292526"/>
          <w:sz w:val="24"/>
          <w:szCs w:val="24"/>
        </w:rPr>
        <w:t>represents</w:t>
      </w:r>
      <w:r w:rsidR="009D45F6">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the fatigue strength corresponding to the caseof complete reversal (σ</w:t>
      </w:r>
      <w:r w:rsidRPr="00FC3865">
        <w:rPr>
          <w:rFonts w:ascii="Times New Roman" w:hAnsi="Times New Roman" w:cs="Times New Roman"/>
          <w:i/>
          <w:iCs/>
          <w:color w:val="292526"/>
          <w:sz w:val="24"/>
          <w:szCs w:val="24"/>
        </w:rPr>
        <w:t>m</w:t>
      </w:r>
      <w:r w:rsidRPr="00FC3865">
        <w:rPr>
          <w:rFonts w:ascii="Times New Roman" w:hAnsi="Times New Roman" w:cs="Times New Roman"/>
          <w:color w:val="292526"/>
          <w:sz w:val="24"/>
          <w:szCs w:val="24"/>
        </w:rPr>
        <w:t>= 0) and the point</w:t>
      </w:r>
      <w:r w:rsidR="009D45F6">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σ</w:t>
      </w:r>
      <w:r w:rsidRPr="00FC3865">
        <w:rPr>
          <w:rFonts w:ascii="Times New Roman" w:hAnsi="Times New Roman" w:cs="Times New Roman"/>
          <w:i/>
          <w:iCs/>
          <w:color w:val="292526"/>
          <w:sz w:val="24"/>
          <w:szCs w:val="24"/>
        </w:rPr>
        <w:t>u</w:t>
      </w:r>
      <w:r w:rsidR="009D45F6">
        <w:rPr>
          <w:rFonts w:ascii="Times New Roman" w:hAnsi="Times New Roman" w:cs="Times New Roman"/>
          <w:i/>
          <w:iCs/>
          <w:color w:val="292526"/>
          <w:sz w:val="24"/>
          <w:szCs w:val="24"/>
        </w:rPr>
        <w:t xml:space="preserve"> </w:t>
      </w:r>
      <w:r w:rsidRPr="00FC3865">
        <w:rPr>
          <w:rFonts w:ascii="Times New Roman" w:hAnsi="Times New Roman" w:cs="Times New Roman"/>
          <w:color w:val="292526"/>
          <w:sz w:val="24"/>
          <w:szCs w:val="24"/>
        </w:rPr>
        <w:t>represents the static ultimate strength</w:t>
      </w:r>
      <w:r w:rsidR="009D45F6">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corresponding to σ</w:t>
      </w:r>
      <w:r w:rsidRPr="00FC3865">
        <w:rPr>
          <w:rFonts w:ascii="Times New Roman" w:hAnsi="Times New Roman" w:cs="Times New Roman"/>
          <w:i/>
          <w:iCs/>
          <w:color w:val="292526"/>
          <w:sz w:val="24"/>
          <w:szCs w:val="24"/>
        </w:rPr>
        <w:t>v</w:t>
      </w:r>
      <w:r w:rsidRPr="00FC3865">
        <w:rPr>
          <w:rFonts w:ascii="Times New Roman" w:hAnsi="Times New Roman" w:cs="Times New Roman"/>
          <w:color w:val="292526"/>
          <w:sz w:val="24"/>
          <w:szCs w:val="24"/>
        </w:rPr>
        <w:t>= 0.A parabolic curve drawn between the</w:t>
      </w:r>
      <w:r w:rsidR="009D45F6">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endurance limit (σ</w:t>
      </w:r>
      <w:r w:rsidRPr="00FC3865">
        <w:rPr>
          <w:rFonts w:ascii="Times New Roman" w:hAnsi="Times New Roman" w:cs="Times New Roman"/>
          <w:i/>
          <w:iCs/>
          <w:color w:val="292526"/>
          <w:sz w:val="24"/>
          <w:szCs w:val="24"/>
        </w:rPr>
        <w:t>e</w:t>
      </w:r>
      <w:r w:rsidRPr="00FC3865">
        <w:rPr>
          <w:rFonts w:ascii="Times New Roman" w:hAnsi="Times New Roman" w:cs="Times New Roman"/>
          <w:color w:val="292526"/>
          <w:sz w:val="24"/>
          <w:szCs w:val="24"/>
        </w:rPr>
        <w:t>) and ultimate tensile</w:t>
      </w:r>
      <w:bookmarkStart w:id="0" w:name="_GoBack"/>
      <w:bookmarkEnd w:id="0"/>
      <w:r w:rsidR="009D45F6">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strength (σ</w:t>
      </w:r>
      <w:r w:rsidRPr="00FC3865">
        <w:rPr>
          <w:rFonts w:ascii="Times New Roman" w:hAnsi="Times New Roman" w:cs="Times New Roman"/>
          <w:i/>
          <w:iCs/>
          <w:color w:val="292526"/>
          <w:sz w:val="24"/>
          <w:szCs w:val="24"/>
        </w:rPr>
        <w:t>u</w:t>
      </w:r>
      <w:r w:rsidRPr="00FC3865">
        <w:rPr>
          <w:rFonts w:ascii="Times New Roman" w:hAnsi="Times New Roman" w:cs="Times New Roman"/>
          <w:color w:val="292526"/>
          <w:sz w:val="24"/>
          <w:szCs w:val="24"/>
        </w:rPr>
        <w:t>) was proposed by Gerber in1874. Generally, the test data for ductilematerial fall closer to Gerber parabola asshown in Fig. 6.15, but because of scatter in</w:t>
      </w:r>
      <w:r>
        <w:rPr>
          <w:rFonts w:ascii="Times New Roman" w:hAnsi="Times New Roman" w:cs="Times New Roman"/>
          <w:color w:val="292526"/>
          <w:sz w:val="24"/>
          <w:szCs w:val="24"/>
        </w:rPr>
        <w:t xml:space="preserve"> the test points </w:t>
      </w:r>
      <w:r w:rsidRPr="00FC3865">
        <w:rPr>
          <w:rFonts w:ascii="Times New Roman" w:hAnsi="Times New Roman" w:cs="Times New Roman"/>
          <w:color w:val="292526"/>
          <w:sz w:val="24"/>
          <w:szCs w:val="24"/>
        </w:rPr>
        <w:t xml:space="preserve">a straight line </w:t>
      </w:r>
      <w:r>
        <w:rPr>
          <w:rFonts w:ascii="Times New Roman" w:hAnsi="Times New Roman" w:cs="Times New Roman"/>
          <w:color w:val="292526"/>
          <w:sz w:val="24"/>
          <w:szCs w:val="24"/>
        </w:rPr>
        <w:t>r</w:t>
      </w:r>
      <w:r w:rsidRPr="00FC3865">
        <w:rPr>
          <w:rFonts w:ascii="Times New Roman" w:hAnsi="Times New Roman" w:cs="Times New Roman"/>
          <w:color w:val="292526"/>
          <w:sz w:val="24"/>
          <w:szCs w:val="24"/>
        </w:rPr>
        <w:t>elationship (</w:t>
      </w:r>
      <w:r w:rsidRPr="00FC3865">
        <w:rPr>
          <w:rFonts w:ascii="Times New Roman" w:hAnsi="Times New Roman" w:cs="Times New Roman"/>
          <w:i/>
          <w:iCs/>
          <w:color w:val="292526"/>
          <w:sz w:val="24"/>
          <w:szCs w:val="24"/>
        </w:rPr>
        <w:t>i.e</w:t>
      </w:r>
      <w:r>
        <w:rPr>
          <w:rFonts w:ascii="Times New Roman" w:hAnsi="Times New Roman" w:cs="Times New Roman"/>
          <w:color w:val="292526"/>
          <w:sz w:val="24"/>
          <w:szCs w:val="24"/>
        </w:rPr>
        <w:t>.</w:t>
      </w:r>
      <w:r w:rsidR="00672A4C">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Goodman line and Soderberg line) is usuallypreferred in designing machine parts.</w:t>
      </w:r>
    </w:p>
    <w:p w:rsidR="008B4876" w:rsidRDefault="008B4876" w:rsidP="008B4876">
      <w:pPr>
        <w:autoSpaceDE w:val="0"/>
        <w:autoSpaceDN w:val="0"/>
        <w:adjustRightInd w:val="0"/>
        <w:spacing w:after="0" w:line="240" w:lineRule="auto"/>
        <w:rPr>
          <w:rFonts w:ascii="Times New Roman" w:hAnsi="Times New Roman" w:cs="Times New Roman"/>
          <w:i/>
          <w:iCs/>
          <w:color w:val="292526"/>
          <w:sz w:val="24"/>
          <w:szCs w:val="24"/>
        </w:rPr>
      </w:pPr>
      <w:r>
        <w:rPr>
          <w:rFonts w:ascii="Times New Roman" w:hAnsi="Times New Roman" w:cs="Times New Roman"/>
          <w:i/>
          <w:iCs/>
          <w:noProof/>
          <w:color w:val="292526"/>
          <w:sz w:val="24"/>
          <w:szCs w:val="24"/>
        </w:rPr>
        <w:drawing>
          <wp:inline distT="0" distB="0" distL="0" distR="0">
            <wp:extent cx="5664619" cy="15144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6405" cy="1517626"/>
                    </a:xfrm>
                    <a:prstGeom prst="rect">
                      <a:avLst/>
                    </a:prstGeom>
                    <a:noFill/>
                    <a:ln>
                      <a:noFill/>
                    </a:ln>
                  </pic:spPr>
                </pic:pic>
              </a:graphicData>
            </a:graphic>
          </wp:inline>
        </w:drawing>
      </w:r>
    </w:p>
    <w:p w:rsidR="008B4876" w:rsidRPr="006E7725" w:rsidRDefault="008B4876" w:rsidP="008B4876">
      <w:pPr>
        <w:autoSpaceDE w:val="0"/>
        <w:autoSpaceDN w:val="0"/>
        <w:adjustRightInd w:val="0"/>
        <w:spacing w:after="0" w:line="240" w:lineRule="auto"/>
        <w:rPr>
          <w:rFonts w:ascii="Arial" w:hAnsi="Arial" w:cs="Arial"/>
          <w:b/>
        </w:rPr>
      </w:pPr>
      <w:r w:rsidRPr="006E7725">
        <w:rPr>
          <w:rFonts w:ascii="Arial" w:hAnsi="Arial" w:cs="Arial"/>
          <w:b/>
          <w:sz w:val="28"/>
          <w:szCs w:val="28"/>
        </w:rPr>
        <w:t>2.9 Goodman Method for Combination of Stresses</w:t>
      </w:r>
    </w:p>
    <w:p w:rsidR="008B4876" w:rsidRPr="00C43A09" w:rsidRDefault="008B4876" w:rsidP="000567FE">
      <w:pPr>
        <w:autoSpaceDE w:val="0"/>
        <w:autoSpaceDN w:val="0"/>
        <w:adjustRightInd w:val="0"/>
        <w:spacing w:after="0" w:line="240" w:lineRule="auto"/>
        <w:ind w:firstLine="720"/>
        <w:jc w:val="both"/>
        <w:rPr>
          <w:rFonts w:ascii="Times New Roman" w:hAnsi="Times New Roman" w:cs="Times New Roman"/>
          <w:color w:val="292526"/>
          <w:sz w:val="24"/>
          <w:szCs w:val="24"/>
        </w:rPr>
      </w:pPr>
      <w:r w:rsidRPr="00FC3865">
        <w:rPr>
          <w:rFonts w:ascii="Times New Roman" w:hAnsi="Times New Roman" w:cs="Times New Roman"/>
          <w:color w:val="292526"/>
          <w:sz w:val="24"/>
          <w:szCs w:val="24"/>
        </w:rPr>
        <w:t>A straight line connecting the endurance</w:t>
      </w:r>
      <w:r w:rsidR="000567FE">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limit (σ</w:t>
      </w:r>
      <w:r w:rsidRPr="00FC3865">
        <w:rPr>
          <w:rFonts w:ascii="Times New Roman" w:hAnsi="Times New Roman" w:cs="Times New Roman"/>
          <w:i/>
          <w:iCs/>
          <w:color w:val="292526"/>
          <w:sz w:val="24"/>
          <w:szCs w:val="24"/>
        </w:rPr>
        <w:t>e</w:t>
      </w:r>
      <w:r w:rsidRPr="00FC3865">
        <w:rPr>
          <w:rFonts w:ascii="Times New Roman" w:hAnsi="Times New Roman" w:cs="Times New Roman"/>
          <w:color w:val="292526"/>
          <w:sz w:val="24"/>
          <w:szCs w:val="24"/>
        </w:rPr>
        <w:t>) and the ultimate strength (σ</w:t>
      </w:r>
      <w:r w:rsidRPr="00FC3865">
        <w:rPr>
          <w:rFonts w:ascii="Times New Roman" w:hAnsi="Times New Roman" w:cs="Times New Roman"/>
          <w:i/>
          <w:iCs/>
          <w:color w:val="292526"/>
          <w:sz w:val="24"/>
          <w:szCs w:val="24"/>
        </w:rPr>
        <w:t>u</w:t>
      </w:r>
      <w:r w:rsidRPr="00FC3865">
        <w:rPr>
          <w:rFonts w:ascii="Times New Roman" w:hAnsi="Times New Roman" w:cs="Times New Roman"/>
          <w:color w:val="292526"/>
          <w:sz w:val="24"/>
          <w:szCs w:val="24"/>
        </w:rPr>
        <w:t>), as</w:t>
      </w:r>
      <w:r w:rsidR="000567FE">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 xml:space="preserve">shown by line </w:t>
      </w:r>
      <w:r w:rsidRPr="00FC3865">
        <w:rPr>
          <w:rFonts w:ascii="Times New Roman" w:hAnsi="Times New Roman" w:cs="Times New Roman"/>
          <w:i/>
          <w:iCs/>
          <w:color w:val="292526"/>
          <w:sz w:val="24"/>
          <w:szCs w:val="24"/>
        </w:rPr>
        <w:t xml:space="preserve">AB </w:t>
      </w:r>
      <w:r w:rsidRPr="00FC3865">
        <w:rPr>
          <w:rFonts w:ascii="Times New Roman" w:hAnsi="Times New Roman" w:cs="Times New Roman"/>
          <w:color w:val="292526"/>
          <w:sz w:val="24"/>
          <w:szCs w:val="24"/>
        </w:rPr>
        <w:t>in Fig. 6.16, follows thesuggestion of Goodman. A Goodman line is</w:t>
      </w:r>
      <w:r w:rsidR="000567FE">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 xml:space="preserve">used when the design is based on ultimatestrength and may be used for ductile or brittlematerials.In Fig. 6.16, line </w:t>
      </w:r>
      <w:r w:rsidRPr="00FC3865">
        <w:rPr>
          <w:rFonts w:ascii="Times New Roman" w:hAnsi="Times New Roman" w:cs="Times New Roman"/>
          <w:i/>
          <w:iCs/>
          <w:color w:val="292526"/>
          <w:sz w:val="24"/>
          <w:szCs w:val="24"/>
        </w:rPr>
        <w:t xml:space="preserve">AB </w:t>
      </w:r>
      <w:r w:rsidRPr="00FC3865">
        <w:rPr>
          <w:rFonts w:ascii="Times New Roman" w:hAnsi="Times New Roman" w:cs="Times New Roman"/>
          <w:color w:val="292526"/>
          <w:sz w:val="24"/>
          <w:szCs w:val="24"/>
        </w:rPr>
        <w:t>connecting σ</w:t>
      </w:r>
      <w:r w:rsidRPr="00FC3865">
        <w:rPr>
          <w:rFonts w:ascii="Times New Roman" w:hAnsi="Times New Roman" w:cs="Times New Roman"/>
          <w:i/>
          <w:iCs/>
          <w:color w:val="292526"/>
          <w:sz w:val="24"/>
          <w:szCs w:val="24"/>
        </w:rPr>
        <w:t>e</w:t>
      </w:r>
      <w:r w:rsidR="000567FE">
        <w:rPr>
          <w:rFonts w:ascii="Times New Roman" w:hAnsi="Times New Roman" w:cs="Times New Roman"/>
          <w:i/>
          <w:iCs/>
          <w:color w:val="292526"/>
          <w:sz w:val="24"/>
          <w:szCs w:val="24"/>
        </w:rPr>
        <w:t xml:space="preserve"> </w:t>
      </w:r>
      <w:r w:rsidRPr="00FC3865">
        <w:rPr>
          <w:rFonts w:ascii="Times New Roman" w:hAnsi="Times New Roman" w:cs="Times New Roman"/>
          <w:color w:val="292526"/>
          <w:sz w:val="24"/>
          <w:szCs w:val="24"/>
        </w:rPr>
        <w:t>and σ</w:t>
      </w:r>
      <w:r w:rsidRPr="00FC3865">
        <w:rPr>
          <w:rFonts w:ascii="Times New Roman" w:hAnsi="Times New Roman" w:cs="Times New Roman"/>
          <w:i/>
          <w:iCs/>
          <w:color w:val="292526"/>
          <w:sz w:val="24"/>
          <w:szCs w:val="24"/>
        </w:rPr>
        <w:t>u</w:t>
      </w:r>
      <w:r w:rsidR="000567FE">
        <w:rPr>
          <w:rFonts w:ascii="Times New Roman" w:hAnsi="Times New Roman" w:cs="Times New Roman"/>
          <w:i/>
          <w:iCs/>
          <w:color w:val="292526"/>
          <w:sz w:val="24"/>
          <w:szCs w:val="24"/>
        </w:rPr>
        <w:t xml:space="preserve"> </w:t>
      </w:r>
      <w:r w:rsidRPr="00FC3865">
        <w:rPr>
          <w:rFonts w:ascii="Times New Roman" w:hAnsi="Times New Roman" w:cs="Times New Roman"/>
          <w:color w:val="292526"/>
          <w:sz w:val="24"/>
          <w:szCs w:val="24"/>
        </w:rPr>
        <w:t xml:space="preserve">is called </w:t>
      </w:r>
      <w:r w:rsidRPr="00FC3865">
        <w:rPr>
          <w:rFonts w:ascii="Times New Roman" w:hAnsi="Times New Roman" w:cs="Times New Roman"/>
          <w:b/>
          <w:bCs/>
          <w:i/>
          <w:iCs/>
          <w:color w:val="292526"/>
          <w:sz w:val="24"/>
          <w:szCs w:val="24"/>
        </w:rPr>
        <w:t xml:space="preserve">Goodman's failure stress line. </w:t>
      </w:r>
      <w:r w:rsidRPr="00FC3865">
        <w:rPr>
          <w:rFonts w:ascii="Times New Roman" w:hAnsi="Times New Roman" w:cs="Times New Roman"/>
          <w:color w:val="292526"/>
          <w:sz w:val="24"/>
          <w:szCs w:val="24"/>
        </w:rPr>
        <w:t>If a suitable factor of safety (</w:t>
      </w:r>
      <w:r w:rsidRPr="00FC3865">
        <w:rPr>
          <w:rFonts w:ascii="Times New Roman" w:hAnsi="Times New Roman" w:cs="Times New Roman"/>
          <w:i/>
          <w:iCs/>
          <w:color w:val="292526"/>
          <w:sz w:val="24"/>
          <w:szCs w:val="24"/>
        </w:rPr>
        <w:t>F.S.</w:t>
      </w:r>
      <w:r w:rsidRPr="00FC3865">
        <w:rPr>
          <w:rFonts w:ascii="Times New Roman" w:hAnsi="Times New Roman" w:cs="Times New Roman"/>
          <w:color w:val="292526"/>
          <w:sz w:val="24"/>
          <w:szCs w:val="24"/>
        </w:rPr>
        <w:t>) is applied to endurance</w:t>
      </w:r>
      <w:r w:rsidR="000567FE">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 xml:space="preserve">limit and ultimate strength, a safe stress line </w:t>
      </w:r>
      <w:r w:rsidRPr="00FC3865">
        <w:rPr>
          <w:rFonts w:ascii="Times New Roman" w:hAnsi="Times New Roman" w:cs="Times New Roman"/>
          <w:i/>
          <w:iCs/>
          <w:color w:val="292526"/>
          <w:sz w:val="24"/>
          <w:szCs w:val="24"/>
        </w:rPr>
        <w:t xml:space="preserve">CD </w:t>
      </w:r>
      <w:r w:rsidRPr="00FC3865">
        <w:rPr>
          <w:rFonts w:ascii="Times New Roman" w:hAnsi="Times New Roman" w:cs="Times New Roman"/>
          <w:color w:val="292526"/>
          <w:sz w:val="24"/>
          <w:szCs w:val="24"/>
        </w:rPr>
        <w:t xml:space="preserve">may be drawn parallel to the line </w:t>
      </w:r>
      <w:r w:rsidRPr="00FC3865">
        <w:rPr>
          <w:rFonts w:ascii="Times New Roman" w:hAnsi="Times New Roman" w:cs="Times New Roman"/>
          <w:i/>
          <w:iCs/>
          <w:color w:val="292526"/>
          <w:sz w:val="24"/>
          <w:szCs w:val="24"/>
        </w:rPr>
        <w:t>AB</w:t>
      </w:r>
      <w:r>
        <w:rPr>
          <w:rFonts w:ascii="Times New Roman" w:hAnsi="Times New Roman" w:cs="Times New Roman"/>
          <w:color w:val="292526"/>
          <w:sz w:val="24"/>
          <w:szCs w:val="24"/>
        </w:rPr>
        <w:t>. Let us consider</w:t>
      </w:r>
      <w:r w:rsidR="000567FE">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 xml:space="preserve">a design point </w:t>
      </w:r>
      <w:r w:rsidRPr="00FC3865">
        <w:rPr>
          <w:rFonts w:ascii="Times New Roman" w:hAnsi="Times New Roman" w:cs="Times New Roman"/>
          <w:i/>
          <w:iCs/>
          <w:color w:val="292526"/>
          <w:sz w:val="24"/>
          <w:szCs w:val="24"/>
        </w:rPr>
        <w:t xml:space="preserve">P </w:t>
      </w:r>
      <w:r w:rsidRPr="00FC3865">
        <w:rPr>
          <w:rFonts w:ascii="Times New Roman" w:hAnsi="Times New Roman" w:cs="Times New Roman"/>
          <w:color w:val="292526"/>
          <w:sz w:val="24"/>
          <w:szCs w:val="24"/>
        </w:rPr>
        <w:t xml:space="preserve">on the line </w:t>
      </w:r>
      <w:r w:rsidRPr="00FC3865">
        <w:rPr>
          <w:rFonts w:ascii="Times New Roman" w:hAnsi="Times New Roman" w:cs="Times New Roman"/>
          <w:i/>
          <w:iCs/>
          <w:color w:val="292526"/>
          <w:sz w:val="24"/>
          <w:szCs w:val="24"/>
        </w:rPr>
        <w:t>CD.</w:t>
      </w:r>
      <w:r w:rsidRPr="00FC3865">
        <w:rPr>
          <w:rFonts w:ascii="Times New Roman" w:hAnsi="Times New Roman" w:cs="Times New Roman"/>
          <w:color w:val="292526"/>
          <w:sz w:val="24"/>
          <w:szCs w:val="24"/>
        </w:rPr>
        <w:t xml:space="preserve">Now from similar triangles </w:t>
      </w:r>
      <w:r w:rsidRPr="00FC3865">
        <w:rPr>
          <w:rFonts w:ascii="Times New Roman" w:hAnsi="Times New Roman" w:cs="Times New Roman"/>
          <w:i/>
          <w:iCs/>
          <w:color w:val="292526"/>
          <w:sz w:val="24"/>
          <w:szCs w:val="24"/>
        </w:rPr>
        <w:t xml:space="preserve">COD </w:t>
      </w:r>
      <w:r w:rsidRPr="00FC3865">
        <w:rPr>
          <w:rFonts w:ascii="Times New Roman" w:hAnsi="Times New Roman" w:cs="Times New Roman"/>
          <w:color w:val="292526"/>
          <w:sz w:val="24"/>
          <w:szCs w:val="24"/>
        </w:rPr>
        <w:t xml:space="preserve">and </w:t>
      </w:r>
      <w:r w:rsidRPr="00FC3865">
        <w:rPr>
          <w:rFonts w:ascii="Times New Roman" w:hAnsi="Times New Roman" w:cs="Times New Roman"/>
          <w:i/>
          <w:iCs/>
          <w:color w:val="292526"/>
          <w:sz w:val="24"/>
          <w:szCs w:val="24"/>
        </w:rPr>
        <w:t>PQD,</w:t>
      </w:r>
    </w:p>
    <w:p w:rsidR="008B4876" w:rsidRDefault="008B4876" w:rsidP="008B4876">
      <w:pPr>
        <w:autoSpaceDE w:val="0"/>
        <w:autoSpaceDN w:val="0"/>
        <w:adjustRightInd w:val="0"/>
        <w:spacing w:after="0" w:line="240" w:lineRule="auto"/>
        <w:jc w:val="center"/>
        <w:rPr>
          <w:rFonts w:ascii="Times New Roman" w:hAnsi="Times New Roman" w:cs="Times New Roman"/>
          <w:i/>
          <w:iCs/>
          <w:color w:val="292526"/>
          <w:sz w:val="20"/>
          <w:szCs w:val="20"/>
        </w:rPr>
      </w:pPr>
      <w:r>
        <w:rPr>
          <w:rFonts w:ascii="Times New Roman" w:hAnsi="Times New Roman" w:cs="Times New Roman"/>
          <w:i/>
          <w:iCs/>
          <w:noProof/>
          <w:color w:val="292526"/>
          <w:sz w:val="20"/>
          <w:szCs w:val="20"/>
        </w:rPr>
        <w:drawing>
          <wp:inline distT="0" distB="0" distL="0" distR="0">
            <wp:extent cx="4419600" cy="3105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7695" cy="3103812"/>
                    </a:xfrm>
                    <a:prstGeom prst="rect">
                      <a:avLst/>
                    </a:prstGeom>
                    <a:noFill/>
                    <a:ln>
                      <a:noFill/>
                    </a:ln>
                  </pic:spPr>
                </pic:pic>
              </a:graphicData>
            </a:graphic>
          </wp:inline>
        </w:drawing>
      </w:r>
    </w:p>
    <w:p w:rsidR="008B4876" w:rsidRDefault="008B4876" w:rsidP="008B4876">
      <w:pPr>
        <w:autoSpaceDE w:val="0"/>
        <w:autoSpaceDN w:val="0"/>
        <w:adjustRightInd w:val="0"/>
        <w:spacing w:after="0" w:line="240" w:lineRule="auto"/>
        <w:rPr>
          <w:rFonts w:ascii="Times New Roman" w:hAnsi="Times New Roman" w:cs="Times New Roman"/>
          <w:i/>
          <w:iCs/>
          <w:color w:val="292526"/>
          <w:sz w:val="24"/>
          <w:szCs w:val="24"/>
        </w:rPr>
      </w:pPr>
      <w:r>
        <w:rPr>
          <w:rFonts w:ascii="Times New Roman" w:hAnsi="Times New Roman" w:cs="Times New Roman"/>
          <w:i/>
          <w:iCs/>
          <w:noProof/>
          <w:color w:val="292526"/>
          <w:sz w:val="24"/>
          <w:szCs w:val="24"/>
        </w:rPr>
        <w:lastRenderedPageBreak/>
        <w:drawing>
          <wp:inline distT="0" distB="0" distL="0" distR="0">
            <wp:extent cx="6195758" cy="2400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9339" cy="2401687"/>
                    </a:xfrm>
                    <a:prstGeom prst="rect">
                      <a:avLst/>
                    </a:prstGeom>
                    <a:noFill/>
                    <a:ln>
                      <a:noFill/>
                    </a:ln>
                  </pic:spPr>
                </pic:pic>
              </a:graphicData>
            </a:graphic>
          </wp:inline>
        </w:drawing>
      </w:r>
    </w:p>
    <w:p w:rsidR="008B4876" w:rsidRPr="00FC3865"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FC3865">
        <w:rPr>
          <w:rFonts w:ascii="Times New Roman" w:hAnsi="Times New Roman" w:cs="Times New Roman"/>
          <w:color w:val="292526"/>
          <w:sz w:val="24"/>
          <w:szCs w:val="24"/>
        </w:rPr>
        <w:t>Since many machine and structural parts that are subjected to fatigue loads contain regions of</w:t>
      </w:r>
    </w:p>
    <w:p w:rsidR="008B4876" w:rsidRPr="00FC3865"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FC3865">
        <w:rPr>
          <w:rFonts w:ascii="Times New Roman" w:hAnsi="Times New Roman" w:cs="Times New Roman"/>
          <w:color w:val="292526"/>
          <w:sz w:val="24"/>
          <w:szCs w:val="24"/>
        </w:rPr>
        <w:t>high stress concentration, therefore equation (</w:t>
      </w:r>
      <w:r w:rsidRPr="00FC3865">
        <w:rPr>
          <w:rFonts w:ascii="Times New Roman" w:hAnsi="Times New Roman" w:cs="Times New Roman"/>
          <w:i/>
          <w:iCs/>
          <w:color w:val="292526"/>
          <w:sz w:val="24"/>
          <w:szCs w:val="24"/>
        </w:rPr>
        <w:t>i</w:t>
      </w:r>
      <w:r w:rsidRPr="00FC3865">
        <w:rPr>
          <w:rFonts w:ascii="Times New Roman" w:hAnsi="Times New Roman" w:cs="Times New Roman"/>
          <w:color w:val="292526"/>
          <w:sz w:val="24"/>
          <w:szCs w:val="24"/>
        </w:rPr>
        <w:t>) must be altered to include this effect. In such cases,</w:t>
      </w:r>
    </w:p>
    <w:p w:rsidR="008B4876" w:rsidRPr="00FC3865" w:rsidRDefault="008B4876" w:rsidP="008B4876">
      <w:pPr>
        <w:autoSpaceDE w:val="0"/>
        <w:autoSpaceDN w:val="0"/>
        <w:adjustRightInd w:val="0"/>
        <w:spacing w:after="0" w:line="240" w:lineRule="auto"/>
        <w:jc w:val="both"/>
        <w:rPr>
          <w:rFonts w:ascii="Times New Roman" w:hAnsi="Times New Roman" w:cs="Times New Roman"/>
          <w:b/>
          <w:bCs/>
          <w:color w:val="ED008C"/>
          <w:sz w:val="24"/>
          <w:szCs w:val="24"/>
        </w:rPr>
      </w:pPr>
      <w:r w:rsidRPr="00FC3865">
        <w:rPr>
          <w:rFonts w:ascii="Times New Roman" w:hAnsi="Times New Roman" w:cs="Times New Roman"/>
          <w:color w:val="292526"/>
          <w:sz w:val="24"/>
          <w:szCs w:val="24"/>
        </w:rPr>
        <w:t>the fatigue stress concentration factor (</w:t>
      </w:r>
      <w:r w:rsidRPr="00FC3865">
        <w:rPr>
          <w:rFonts w:ascii="Times New Roman" w:hAnsi="Times New Roman" w:cs="Times New Roman"/>
          <w:i/>
          <w:iCs/>
          <w:color w:val="292526"/>
          <w:sz w:val="24"/>
          <w:szCs w:val="24"/>
        </w:rPr>
        <w:t>Kf</w:t>
      </w:r>
      <w:r w:rsidRPr="00FC3865">
        <w:rPr>
          <w:rFonts w:ascii="Times New Roman" w:hAnsi="Times New Roman" w:cs="Times New Roman"/>
          <w:color w:val="292526"/>
          <w:sz w:val="24"/>
          <w:szCs w:val="24"/>
        </w:rPr>
        <w:t xml:space="preserve">) is used to multiply the variable stress (σv). The equation </w:t>
      </w:r>
      <w:r w:rsidRPr="00FC3865">
        <w:rPr>
          <w:rFonts w:ascii="Times New Roman" w:hAnsi="Times New Roman" w:cs="Times New Roman"/>
          <w:b/>
          <w:bCs/>
          <w:color w:val="ED008C"/>
          <w:sz w:val="24"/>
          <w:szCs w:val="24"/>
        </w:rPr>
        <w:t>(</w:t>
      </w:r>
      <w:r w:rsidRPr="00FC3865">
        <w:rPr>
          <w:rFonts w:ascii="Times New Roman" w:hAnsi="Times New Roman" w:cs="Times New Roman"/>
          <w:b/>
          <w:bCs/>
          <w:i/>
          <w:iCs/>
          <w:color w:val="ED008C"/>
          <w:sz w:val="24"/>
          <w:szCs w:val="24"/>
        </w:rPr>
        <w:t>i</w:t>
      </w:r>
      <w:r w:rsidRPr="00FC3865">
        <w:rPr>
          <w:rFonts w:ascii="Times New Roman" w:hAnsi="Times New Roman" w:cs="Times New Roman"/>
          <w:b/>
          <w:bCs/>
          <w:color w:val="ED008C"/>
          <w:sz w:val="24"/>
          <w:szCs w:val="24"/>
        </w:rPr>
        <w:t>)</w:t>
      </w:r>
    </w:p>
    <w:p w:rsidR="008B4876" w:rsidRPr="00FC3865" w:rsidRDefault="008B4876" w:rsidP="008B4876">
      <w:pPr>
        <w:autoSpaceDE w:val="0"/>
        <w:autoSpaceDN w:val="0"/>
        <w:adjustRightInd w:val="0"/>
        <w:spacing w:after="0" w:line="240" w:lineRule="auto"/>
        <w:jc w:val="both"/>
        <w:rPr>
          <w:rFonts w:ascii="Times New Roman" w:hAnsi="Times New Roman" w:cs="Times New Roman"/>
          <w:color w:val="292526"/>
          <w:sz w:val="24"/>
          <w:szCs w:val="24"/>
        </w:rPr>
      </w:pPr>
      <w:r w:rsidRPr="00FC3865">
        <w:rPr>
          <w:rFonts w:ascii="Times New Roman" w:hAnsi="Times New Roman" w:cs="Times New Roman"/>
          <w:color w:val="292526"/>
          <w:sz w:val="24"/>
          <w:szCs w:val="24"/>
        </w:rPr>
        <w:t>may now be written as</w:t>
      </w:r>
    </w:p>
    <w:p w:rsidR="008B4876" w:rsidRDefault="008B4876" w:rsidP="008B4876">
      <w:pPr>
        <w:autoSpaceDE w:val="0"/>
        <w:autoSpaceDN w:val="0"/>
        <w:adjustRightInd w:val="0"/>
        <w:spacing w:after="0" w:line="240" w:lineRule="auto"/>
        <w:jc w:val="center"/>
        <w:rPr>
          <w:rFonts w:ascii="Times New Roman" w:hAnsi="Times New Roman" w:cs="Times New Roman"/>
          <w:color w:val="292526"/>
          <w:sz w:val="20"/>
          <w:szCs w:val="20"/>
        </w:rPr>
      </w:pPr>
      <w:r>
        <w:rPr>
          <w:rFonts w:ascii="Times New Roman" w:hAnsi="Times New Roman" w:cs="Times New Roman"/>
          <w:i/>
          <w:iCs/>
          <w:noProof/>
          <w:color w:val="292526"/>
          <w:sz w:val="24"/>
          <w:szCs w:val="24"/>
        </w:rPr>
        <w:drawing>
          <wp:inline distT="0" distB="0" distL="0" distR="0">
            <wp:extent cx="2327563" cy="644128"/>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7618" cy="644143"/>
                    </a:xfrm>
                    <a:prstGeom prst="rect">
                      <a:avLst/>
                    </a:prstGeom>
                    <a:noFill/>
                    <a:ln>
                      <a:noFill/>
                    </a:ln>
                  </pic:spPr>
                </pic:pic>
              </a:graphicData>
            </a:graphic>
          </wp:inline>
        </w:drawing>
      </w:r>
    </w:p>
    <w:p w:rsidR="008B4876" w:rsidRPr="00FC3865" w:rsidRDefault="008B4876" w:rsidP="008B4876">
      <w:pPr>
        <w:autoSpaceDE w:val="0"/>
        <w:autoSpaceDN w:val="0"/>
        <w:adjustRightInd w:val="0"/>
        <w:spacing w:after="0" w:line="240" w:lineRule="auto"/>
        <w:rPr>
          <w:rFonts w:ascii="Times New Roman" w:hAnsi="Times New Roman" w:cs="Times New Roman"/>
          <w:color w:val="292526"/>
          <w:sz w:val="24"/>
          <w:szCs w:val="24"/>
        </w:rPr>
      </w:pPr>
      <w:r w:rsidRPr="00FC3865">
        <w:rPr>
          <w:rFonts w:ascii="Times New Roman" w:hAnsi="Times New Roman" w:cs="Times New Roman"/>
          <w:color w:val="292526"/>
          <w:sz w:val="24"/>
          <w:szCs w:val="24"/>
        </w:rPr>
        <w:t>Considering the load factor, surface finish factor and size factor, the above  equationmay be</w:t>
      </w:r>
    </w:p>
    <w:p w:rsidR="008B4876" w:rsidRPr="00FC3865" w:rsidRDefault="008B4876" w:rsidP="008B4876">
      <w:pPr>
        <w:autoSpaceDE w:val="0"/>
        <w:autoSpaceDN w:val="0"/>
        <w:adjustRightInd w:val="0"/>
        <w:spacing w:after="0" w:line="240" w:lineRule="auto"/>
        <w:rPr>
          <w:rFonts w:ascii="Times New Roman" w:hAnsi="Times New Roman" w:cs="Times New Roman"/>
          <w:color w:val="292526"/>
          <w:sz w:val="24"/>
          <w:szCs w:val="24"/>
        </w:rPr>
      </w:pPr>
      <w:r w:rsidRPr="00FC3865">
        <w:rPr>
          <w:rFonts w:ascii="Times New Roman" w:hAnsi="Times New Roman" w:cs="Times New Roman"/>
          <w:color w:val="292526"/>
          <w:sz w:val="24"/>
          <w:szCs w:val="24"/>
        </w:rPr>
        <w:t>written as</w:t>
      </w:r>
    </w:p>
    <w:p w:rsidR="008B4876" w:rsidRDefault="008B4876" w:rsidP="008B4876">
      <w:pPr>
        <w:autoSpaceDE w:val="0"/>
        <w:autoSpaceDN w:val="0"/>
        <w:adjustRightInd w:val="0"/>
        <w:spacing w:after="0" w:line="240" w:lineRule="auto"/>
        <w:rPr>
          <w:rFonts w:ascii="Times New Roman" w:hAnsi="Times New Roman" w:cs="Times New Roman"/>
          <w:i/>
          <w:iCs/>
          <w:color w:val="292526"/>
          <w:sz w:val="24"/>
          <w:szCs w:val="24"/>
        </w:rPr>
      </w:pPr>
      <w:r>
        <w:rPr>
          <w:rFonts w:ascii="Times New Roman" w:hAnsi="Times New Roman" w:cs="Times New Roman"/>
          <w:i/>
          <w:iCs/>
          <w:noProof/>
          <w:color w:val="292526"/>
          <w:sz w:val="24"/>
          <w:szCs w:val="24"/>
        </w:rPr>
        <w:drawing>
          <wp:inline distT="0" distB="0" distL="0" distR="0">
            <wp:extent cx="5695950" cy="2286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0156" cy="2287688"/>
                    </a:xfrm>
                    <a:prstGeom prst="rect">
                      <a:avLst/>
                    </a:prstGeom>
                    <a:noFill/>
                    <a:ln>
                      <a:noFill/>
                    </a:ln>
                  </pic:spPr>
                </pic:pic>
              </a:graphicData>
            </a:graphic>
          </wp:inline>
        </w:drawing>
      </w:r>
    </w:p>
    <w:p w:rsidR="008B4876" w:rsidRPr="006E7725" w:rsidRDefault="008B4876" w:rsidP="008B4876">
      <w:pPr>
        <w:autoSpaceDE w:val="0"/>
        <w:autoSpaceDN w:val="0"/>
        <w:adjustRightInd w:val="0"/>
        <w:spacing w:after="0" w:line="240" w:lineRule="auto"/>
        <w:rPr>
          <w:rFonts w:ascii="Arial" w:hAnsi="Arial" w:cs="Arial"/>
          <w:b/>
          <w:sz w:val="28"/>
          <w:szCs w:val="28"/>
        </w:rPr>
      </w:pPr>
      <w:r w:rsidRPr="006E7725">
        <w:rPr>
          <w:rFonts w:ascii="Arial" w:hAnsi="Arial" w:cs="Arial"/>
          <w:b/>
          <w:sz w:val="28"/>
          <w:szCs w:val="28"/>
        </w:rPr>
        <w:t>2.10 Soderberg Method for Combination of Stresses</w:t>
      </w:r>
    </w:p>
    <w:p w:rsidR="008B4876" w:rsidRDefault="008B4876" w:rsidP="005D3DF3">
      <w:pPr>
        <w:autoSpaceDE w:val="0"/>
        <w:autoSpaceDN w:val="0"/>
        <w:adjustRightInd w:val="0"/>
        <w:spacing w:after="0" w:line="240" w:lineRule="auto"/>
        <w:ind w:firstLine="720"/>
        <w:jc w:val="both"/>
        <w:rPr>
          <w:rFonts w:ascii="Times New Roman" w:hAnsi="Times New Roman" w:cs="Times New Roman"/>
          <w:i/>
          <w:iCs/>
          <w:color w:val="292526"/>
          <w:sz w:val="24"/>
          <w:szCs w:val="24"/>
        </w:rPr>
      </w:pPr>
      <w:r w:rsidRPr="00FC3865">
        <w:rPr>
          <w:rFonts w:ascii="Times New Roman" w:hAnsi="Times New Roman" w:cs="Times New Roman"/>
          <w:color w:val="292526"/>
          <w:sz w:val="24"/>
          <w:szCs w:val="24"/>
        </w:rPr>
        <w:t>A straight line connecting the endurance limit (σ</w:t>
      </w:r>
      <w:r w:rsidRPr="00FC3865">
        <w:rPr>
          <w:rFonts w:ascii="Times New Roman" w:hAnsi="Times New Roman" w:cs="Times New Roman"/>
          <w:i/>
          <w:iCs/>
          <w:color w:val="292526"/>
          <w:sz w:val="24"/>
          <w:szCs w:val="24"/>
        </w:rPr>
        <w:t>e</w:t>
      </w:r>
      <w:r w:rsidRPr="00FC3865">
        <w:rPr>
          <w:rFonts w:ascii="Times New Roman" w:hAnsi="Times New Roman" w:cs="Times New Roman"/>
          <w:color w:val="292526"/>
          <w:sz w:val="24"/>
          <w:szCs w:val="24"/>
        </w:rPr>
        <w:t>) and the yield strength (σ</w:t>
      </w:r>
      <w:r w:rsidRPr="00FC3865">
        <w:rPr>
          <w:rFonts w:ascii="Times New Roman" w:hAnsi="Times New Roman" w:cs="Times New Roman"/>
          <w:i/>
          <w:iCs/>
          <w:color w:val="292526"/>
          <w:sz w:val="24"/>
          <w:szCs w:val="24"/>
        </w:rPr>
        <w:t>y</w:t>
      </w:r>
      <w:r w:rsidRPr="00FC3865">
        <w:rPr>
          <w:rFonts w:ascii="Times New Roman" w:hAnsi="Times New Roman" w:cs="Times New Roman"/>
          <w:color w:val="292526"/>
          <w:sz w:val="24"/>
          <w:szCs w:val="24"/>
        </w:rPr>
        <w:t xml:space="preserve">), as shown by theline </w:t>
      </w:r>
      <w:r w:rsidRPr="00FC3865">
        <w:rPr>
          <w:rFonts w:ascii="Times New Roman" w:hAnsi="Times New Roman" w:cs="Times New Roman"/>
          <w:i/>
          <w:iCs/>
          <w:color w:val="292526"/>
          <w:sz w:val="24"/>
          <w:szCs w:val="24"/>
        </w:rPr>
        <w:t xml:space="preserve">AB </w:t>
      </w:r>
      <w:r w:rsidRPr="00FC3865">
        <w:rPr>
          <w:rFonts w:ascii="Times New Roman" w:hAnsi="Times New Roman" w:cs="Times New Roman"/>
          <w:color w:val="292526"/>
          <w:sz w:val="24"/>
          <w:szCs w:val="24"/>
        </w:rPr>
        <w:t xml:space="preserve">in Fig. 6.17, follows the suggestion of Soderberg line. This line is used when the design isbased on yield strength. Proceeding in the same way as discussedin Art 6.20, the line </w:t>
      </w:r>
      <w:r w:rsidRPr="00FC3865">
        <w:rPr>
          <w:rFonts w:ascii="Times New Roman" w:hAnsi="Times New Roman" w:cs="Times New Roman"/>
          <w:i/>
          <w:iCs/>
          <w:color w:val="292526"/>
          <w:sz w:val="24"/>
          <w:szCs w:val="24"/>
        </w:rPr>
        <w:t xml:space="preserve">AB </w:t>
      </w:r>
      <w:r w:rsidRPr="00FC3865">
        <w:rPr>
          <w:rFonts w:ascii="Times New Roman" w:hAnsi="Times New Roman" w:cs="Times New Roman"/>
          <w:color w:val="292526"/>
          <w:sz w:val="24"/>
          <w:szCs w:val="24"/>
        </w:rPr>
        <w:t>connecting σ</w:t>
      </w:r>
      <w:r w:rsidRPr="00FC3865">
        <w:rPr>
          <w:rFonts w:ascii="Times New Roman" w:hAnsi="Times New Roman" w:cs="Times New Roman"/>
          <w:i/>
          <w:iCs/>
          <w:color w:val="292526"/>
          <w:sz w:val="24"/>
          <w:szCs w:val="24"/>
        </w:rPr>
        <w:t>e</w:t>
      </w:r>
      <w:r w:rsidRPr="00FC3865">
        <w:rPr>
          <w:rFonts w:ascii="Times New Roman" w:hAnsi="Times New Roman" w:cs="Times New Roman"/>
          <w:color w:val="292526"/>
          <w:sz w:val="24"/>
          <w:szCs w:val="24"/>
        </w:rPr>
        <w:t>and σ</w:t>
      </w:r>
      <w:r w:rsidRPr="00FC3865">
        <w:rPr>
          <w:rFonts w:ascii="Times New Roman" w:hAnsi="Times New Roman" w:cs="Times New Roman"/>
          <w:i/>
          <w:iCs/>
          <w:color w:val="292526"/>
          <w:sz w:val="24"/>
          <w:szCs w:val="24"/>
        </w:rPr>
        <w:t>y</w:t>
      </w:r>
      <w:r>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 xml:space="preserve">as shown in Fig. 6.17, is called </w:t>
      </w:r>
      <w:r w:rsidRPr="00FC3865">
        <w:rPr>
          <w:rFonts w:ascii="Times New Roman" w:hAnsi="Times New Roman" w:cs="Times New Roman"/>
          <w:b/>
          <w:bCs/>
          <w:i/>
          <w:iCs/>
          <w:color w:val="292526"/>
          <w:sz w:val="24"/>
          <w:szCs w:val="24"/>
        </w:rPr>
        <w:t>Soderberg's</w:t>
      </w:r>
      <w:r w:rsidR="005D3DF3">
        <w:rPr>
          <w:rFonts w:ascii="Times New Roman" w:hAnsi="Times New Roman" w:cs="Times New Roman"/>
          <w:b/>
          <w:bCs/>
          <w:i/>
          <w:iCs/>
          <w:color w:val="292526"/>
          <w:sz w:val="24"/>
          <w:szCs w:val="24"/>
        </w:rPr>
        <w:t xml:space="preserve"> </w:t>
      </w:r>
      <w:r w:rsidRPr="00FC3865">
        <w:rPr>
          <w:rFonts w:ascii="Times New Roman" w:hAnsi="Times New Roman" w:cs="Times New Roman"/>
          <w:b/>
          <w:bCs/>
          <w:i/>
          <w:iCs/>
          <w:color w:val="292526"/>
          <w:sz w:val="24"/>
          <w:szCs w:val="24"/>
        </w:rPr>
        <w:t>failure stress line</w:t>
      </w:r>
      <w:r w:rsidRPr="00FC3865">
        <w:rPr>
          <w:rFonts w:ascii="Times New Roman" w:hAnsi="Times New Roman" w:cs="Times New Roman"/>
          <w:i/>
          <w:iCs/>
          <w:color w:val="ED008C"/>
          <w:sz w:val="24"/>
          <w:szCs w:val="24"/>
        </w:rPr>
        <w:t xml:space="preserve">. </w:t>
      </w:r>
      <w:r w:rsidRPr="00FC3865">
        <w:rPr>
          <w:rFonts w:ascii="Times New Roman" w:hAnsi="Times New Roman" w:cs="Times New Roman"/>
          <w:color w:val="292526"/>
          <w:sz w:val="24"/>
          <w:szCs w:val="24"/>
        </w:rPr>
        <w:t>If a suitable factor of safety</w:t>
      </w:r>
      <w:r w:rsidR="005D3DF3">
        <w:rPr>
          <w:rFonts w:ascii="Times New Roman" w:hAnsi="Times New Roman" w:cs="Times New Roman"/>
          <w:color w:val="292526"/>
          <w:sz w:val="24"/>
          <w:szCs w:val="24"/>
        </w:rPr>
        <w:t xml:space="preserve"> </w:t>
      </w:r>
      <w:r w:rsidRPr="00FC3865">
        <w:rPr>
          <w:rFonts w:ascii="Times New Roman" w:hAnsi="Times New Roman" w:cs="Times New Roman"/>
          <w:color w:val="292526"/>
          <w:sz w:val="24"/>
          <w:szCs w:val="24"/>
        </w:rPr>
        <w:t>(</w:t>
      </w:r>
      <w:r w:rsidRPr="00FC3865">
        <w:rPr>
          <w:rFonts w:ascii="Times New Roman" w:hAnsi="Times New Roman" w:cs="Times New Roman"/>
          <w:i/>
          <w:iCs/>
          <w:color w:val="292526"/>
          <w:sz w:val="24"/>
          <w:szCs w:val="24"/>
        </w:rPr>
        <w:t>F.S.</w:t>
      </w:r>
      <w:r w:rsidRPr="00FC3865">
        <w:rPr>
          <w:rFonts w:ascii="Times New Roman" w:hAnsi="Times New Roman" w:cs="Times New Roman"/>
          <w:color w:val="292526"/>
          <w:sz w:val="24"/>
          <w:szCs w:val="24"/>
        </w:rPr>
        <w:t xml:space="preserve">) is applied to the endurance limit and yieldstrength, a safe stress line </w:t>
      </w:r>
      <w:r w:rsidRPr="00FC3865">
        <w:rPr>
          <w:rFonts w:ascii="Times New Roman" w:hAnsi="Times New Roman" w:cs="Times New Roman"/>
          <w:i/>
          <w:iCs/>
          <w:color w:val="292526"/>
          <w:sz w:val="24"/>
          <w:szCs w:val="24"/>
        </w:rPr>
        <w:t xml:space="preserve">CD </w:t>
      </w:r>
      <w:r w:rsidRPr="00FC3865">
        <w:rPr>
          <w:rFonts w:ascii="Times New Roman" w:hAnsi="Times New Roman" w:cs="Times New Roman"/>
          <w:color w:val="292526"/>
          <w:sz w:val="24"/>
          <w:szCs w:val="24"/>
        </w:rPr>
        <w:t xml:space="preserve">may be drawnparallel to the line </w:t>
      </w:r>
      <w:r w:rsidRPr="00FC3865">
        <w:rPr>
          <w:rFonts w:ascii="Times New Roman" w:hAnsi="Times New Roman" w:cs="Times New Roman"/>
          <w:i/>
          <w:iCs/>
          <w:color w:val="292526"/>
          <w:sz w:val="24"/>
          <w:szCs w:val="24"/>
        </w:rPr>
        <w:t xml:space="preserve">AB. </w:t>
      </w:r>
      <w:r w:rsidRPr="00FC3865">
        <w:rPr>
          <w:rFonts w:ascii="Times New Roman" w:hAnsi="Times New Roman" w:cs="Times New Roman"/>
          <w:color w:val="292526"/>
          <w:sz w:val="24"/>
          <w:szCs w:val="24"/>
        </w:rPr>
        <w:t xml:space="preserve">Let us consider a designpoint </w:t>
      </w:r>
      <w:r w:rsidRPr="00FC3865">
        <w:rPr>
          <w:rFonts w:ascii="Times New Roman" w:hAnsi="Times New Roman" w:cs="Times New Roman"/>
          <w:i/>
          <w:iCs/>
          <w:color w:val="292526"/>
          <w:sz w:val="24"/>
          <w:szCs w:val="24"/>
        </w:rPr>
        <w:t xml:space="preserve">P </w:t>
      </w:r>
      <w:r w:rsidRPr="00FC3865">
        <w:rPr>
          <w:rFonts w:ascii="Times New Roman" w:hAnsi="Times New Roman" w:cs="Times New Roman"/>
          <w:color w:val="292526"/>
          <w:sz w:val="24"/>
          <w:szCs w:val="24"/>
        </w:rPr>
        <w:t xml:space="preserve">on the line </w:t>
      </w:r>
      <w:r w:rsidRPr="00FC3865">
        <w:rPr>
          <w:rFonts w:ascii="Times New Roman" w:hAnsi="Times New Roman" w:cs="Times New Roman"/>
          <w:i/>
          <w:iCs/>
          <w:color w:val="292526"/>
          <w:sz w:val="24"/>
          <w:szCs w:val="24"/>
        </w:rPr>
        <w:t>CD</w:t>
      </w:r>
      <w:r w:rsidRPr="00FC3865">
        <w:rPr>
          <w:rFonts w:ascii="Times New Roman" w:hAnsi="Times New Roman" w:cs="Times New Roman"/>
          <w:color w:val="292526"/>
          <w:sz w:val="24"/>
          <w:szCs w:val="24"/>
        </w:rPr>
        <w:t xml:space="preserve">. Now from similartriangles </w:t>
      </w:r>
      <w:r w:rsidRPr="00FC3865">
        <w:rPr>
          <w:rFonts w:ascii="Times New Roman" w:hAnsi="Times New Roman" w:cs="Times New Roman"/>
          <w:i/>
          <w:iCs/>
          <w:color w:val="292526"/>
          <w:sz w:val="24"/>
          <w:szCs w:val="24"/>
        </w:rPr>
        <w:t xml:space="preserve">COD </w:t>
      </w:r>
      <w:r w:rsidRPr="00FC3865">
        <w:rPr>
          <w:rFonts w:ascii="Times New Roman" w:hAnsi="Times New Roman" w:cs="Times New Roman"/>
          <w:color w:val="292526"/>
          <w:sz w:val="24"/>
          <w:szCs w:val="24"/>
        </w:rPr>
        <w:t xml:space="preserve">and </w:t>
      </w:r>
      <w:r w:rsidRPr="00FC3865">
        <w:rPr>
          <w:rFonts w:ascii="Times New Roman" w:hAnsi="Times New Roman" w:cs="Times New Roman"/>
          <w:i/>
          <w:iCs/>
          <w:color w:val="292526"/>
          <w:sz w:val="24"/>
          <w:szCs w:val="24"/>
        </w:rPr>
        <w:t>PQD</w:t>
      </w:r>
    </w:p>
    <w:p w:rsidR="008B4876" w:rsidRPr="00FC3865" w:rsidRDefault="008B4876" w:rsidP="008B4876">
      <w:pPr>
        <w:autoSpaceDE w:val="0"/>
        <w:autoSpaceDN w:val="0"/>
        <w:adjustRightInd w:val="0"/>
        <w:spacing w:after="0" w:line="240" w:lineRule="auto"/>
        <w:jc w:val="center"/>
        <w:rPr>
          <w:rFonts w:ascii="Times New Roman" w:hAnsi="Times New Roman" w:cs="Times New Roman"/>
          <w:color w:val="292526"/>
          <w:sz w:val="24"/>
          <w:szCs w:val="24"/>
        </w:rPr>
      </w:pPr>
      <w:r>
        <w:rPr>
          <w:rFonts w:ascii="Times New Roman" w:hAnsi="Times New Roman" w:cs="Times New Roman"/>
          <w:noProof/>
          <w:color w:val="292526"/>
          <w:sz w:val="24"/>
          <w:szCs w:val="24"/>
        </w:rPr>
        <w:lastRenderedPageBreak/>
        <w:drawing>
          <wp:inline distT="0" distB="0" distL="0" distR="0">
            <wp:extent cx="4162425" cy="2628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62694" cy="2629070"/>
                    </a:xfrm>
                    <a:prstGeom prst="rect">
                      <a:avLst/>
                    </a:prstGeom>
                    <a:noFill/>
                    <a:ln>
                      <a:noFill/>
                    </a:ln>
                  </pic:spPr>
                </pic:pic>
              </a:graphicData>
            </a:graphic>
          </wp:inline>
        </w:drawing>
      </w:r>
    </w:p>
    <w:p w:rsidR="008B4876" w:rsidRDefault="008B4876" w:rsidP="008B4876">
      <w:pPr>
        <w:autoSpaceDE w:val="0"/>
        <w:autoSpaceDN w:val="0"/>
        <w:adjustRightInd w:val="0"/>
        <w:spacing w:after="0" w:line="240" w:lineRule="auto"/>
        <w:rPr>
          <w:rFonts w:ascii="Times New Roman" w:hAnsi="Times New Roman" w:cs="Times New Roman"/>
          <w:color w:val="292526"/>
          <w:sz w:val="24"/>
          <w:szCs w:val="24"/>
        </w:rPr>
      </w:pPr>
      <w:r w:rsidRPr="00FC3865">
        <w:rPr>
          <w:rFonts w:ascii="Times New Roman" w:hAnsi="Times New Roman" w:cs="Times New Roman"/>
          <w:color w:val="292526"/>
          <w:sz w:val="24"/>
          <w:szCs w:val="24"/>
        </w:rPr>
        <w:t>,</w:t>
      </w:r>
      <w:r>
        <w:rPr>
          <w:rFonts w:ascii="Times New Roman" w:hAnsi="Times New Roman" w:cs="Times New Roman"/>
          <w:noProof/>
          <w:color w:val="292526"/>
          <w:sz w:val="20"/>
          <w:szCs w:val="20"/>
        </w:rPr>
        <w:drawing>
          <wp:inline distT="0" distB="0" distL="0" distR="0">
            <wp:extent cx="6609555" cy="3348841"/>
            <wp:effectExtent l="0" t="0" r="127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25594" cy="3356967"/>
                    </a:xfrm>
                    <a:prstGeom prst="rect">
                      <a:avLst/>
                    </a:prstGeom>
                    <a:noFill/>
                    <a:ln>
                      <a:noFill/>
                    </a:ln>
                  </pic:spPr>
                </pic:pic>
              </a:graphicData>
            </a:graphic>
          </wp:inline>
        </w:drawing>
      </w:r>
    </w:p>
    <w:p w:rsidR="008B4876" w:rsidRPr="00044248" w:rsidRDefault="008B4876" w:rsidP="008B4876">
      <w:pPr>
        <w:autoSpaceDE w:val="0"/>
        <w:autoSpaceDN w:val="0"/>
        <w:adjustRightInd w:val="0"/>
        <w:spacing w:after="0" w:line="240" w:lineRule="auto"/>
        <w:rPr>
          <w:rFonts w:ascii="Times New Roman" w:hAnsi="Times New Roman" w:cs="Times New Roman"/>
          <w:i/>
          <w:iCs/>
          <w:color w:val="292526"/>
          <w:sz w:val="24"/>
          <w:szCs w:val="24"/>
        </w:rPr>
      </w:pPr>
      <w:r>
        <w:rPr>
          <w:rFonts w:ascii="Times New Roman" w:hAnsi="Times New Roman" w:cs="Times New Roman"/>
          <w:i/>
          <w:iCs/>
          <w:noProof/>
          <w:color w:val="292526"/>
          <w:sz w:val="24"/>
          <w:szCs w:val="24"/>
        </w:rPr>
        <w:drawing>
          <wp:inline distT="0" distB="0" distL="0" distR="0">
            <wp:extent cx="6400800" cy="22682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0" cy="2268220"/>
                    </a:xfrm>
                    <a:prstGeom prst="rect">
                      <a:avLst/>
                    </a:prstGeom>
                    <a:noFill/>
                    <a:ln>
                      <a:noFill/>
                    </a:ln>
                  </pic:spPr>
                </pic:pic>
              </a:graphicData>
            </a:graphic>
          </wp:inline>
        </w:drawing>
      </w:r>
    </w:p>
    <w:p w:rsidR="008B4876" w:rsidRDefault="008B4876" w:rsidP="008B4876">
      <w:pPr>
        <w:autoSpaceDE w:val="0"/>
        <w:autoSpaceDN w:val="0"/>
        <w:adjustRightInd w:val="0"/>
        <w:spacing w:after="0" w:line="240" w:lineRule="auto"/>
        <w:jc w:val="center"/>
        <w:rPr>
          <w:rFonts w:ascii="Arial" w:hAnsi="Arial" w:cs="Arial"/>
          <w:b/>
          <w:sz w:val="32"/>
          <w:szCs w:val="32"/>
        </w:rPr>
      </w:pPr>
    </w:p>
    <w:sectPr w:rsidR="008B4876" w:rsidSect="00EA12EF">
      <w:footerReference w:type="default" r:id="rId22"/>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E08" w:rsidRDefault="00190E08">
      <w:pPr>
        <w:spacing w:after="0" w:line="240" w:lineRule="auto"/>
      </w:pPr>
      <w:r>
        <w:separator/>
      </w:r>
    </w:p>
  </w:endnote>
  <w:endnote w:type="continuationSeparator" w:id="1">
    <w:p w:rsidR="00190E08" w:rsidRDefault="00190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01" w:rsidRDefault="00E668ED">
    <w:pPr>
      <w:pStyle w:val="Footer"/>
    </w:pPr>
    <w:r>
      <w:t xml:space="preserve">Prepared by ARUNDEEP MURUGAN                                                                                                     </w:t>
    </w:r>
    <w:sdt>
      <w:sdtPr>
        <w:id w:val="1560513770"/>
        <w:docPartObj>
          <w:docPartGallery w:val="Page Numbers (Bottom of Page)"/>
          <w:docPartUnique/>
        </w:docPartObj>
      </w:sdtPr>
      <w:sdtContent>
        <w:r>
          <w:t xml:space="preserve">Page | </w:t>
        </w:r>
        <w:fldSimple w:instr=" PAGE   \* MERGEFORMAT ">
          <w:r w:rsidR="009E2F4E">
            <w:rPr>
              <w:noProof/>
            </w:rPr>
            <w:t>4</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E08" w:rsidRDefault="00190E08">
      <w:pPr>
        <w:spacing w:after="0" w:line="240" w:lineRule="auto"/>
      </w:pPr>
      <w:r>
        <w:separator/>
      </w:r>
    </w:p>
  </w:footnote>
  <w:footnote w:type="continuationSeparator" w:id="1">
    <w:p w:rsidR="00190E08" w:rsidRDefault="00190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C30C1"/>
    <w:multiLevelType w:val="hybridMultilevel"/>
    <w:tmpl w:val="1888845C"/>
    <w:lvl w:ilvl="0" w:tplc="0C28C1A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7123D1"/>
    <w:multiLevelType w:val="hybridMultilevel"/>
    <w:tmpl w:val="1888845C"/>
    <w:lvl w:ilvl="0" w:tplc="0C28C1A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7D61D1"/>
    <w:rsid w:val="000567FE"/>
    <w:rsid w:val="000D67C9"/>
    <w:rsid w:val="00190E08"/>
    <w:rsid w:val="00221318"/>
    <w:rsid w:val="00500990"/>
    <w:rsid w:val="005D3DF3"/>
    <w:rsid w:val="005E694D"/>
    <w:rsid w:val="005E6A39"/>
    <w:rsid w:val="00672A4C"/>
    <w:rsid w:val="007D61D1"/>
    <w:rsid w:val="00833FE0"/>
    <w:rsid w:val="008628D8"/>
    <w:rsid w:val="008B4876"/>
    <w:rsid w:val="008C094C"/>
    <w:rsid w:val="00951A9F"/>
    <w:rsid w:val="009A4A67"/>
    <w:rsid w:val="009D45F6"/>
    <w:rsid w:val="009E2F4E"/>
    <w:rsid w:val="00A12AAF"/>
    <w:rsid w:val="00A41B6D"/>
    <w:rsid w:val="00AB5E84"/>
    <w:rsid w:val="00B73735"/>
    <w:rsid w:val="00E66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76"/>
    <w:pPr>
      <w:ind w:left="720"/>
      <w:contextualSpacing/>
    </w:pPr>
  </w:style>
  <w:style w:type="paragraph" w:styleId="Footer">
    <w:name w:val="footer"/>
    <w:basedOn w:val="Normal"/>
    <w:link w:val="FooterChar"/>
    <w:uiPriority w:val="99"/>
    <w:unhideWhenUsed/>
    <w:rsid w:val="008B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76"/>
  </w:style>
  <w:style w:type="paragraph" w:styleId="BalloonText">
    <w:name w:val="Balloon Text"/>
    <w:basedOn w:val="Normal"/>
    <w:link w:val="BalloonTextChar"/>
    <w:uiPriority w:val="99"/>
    <w:semiHidden/>
    <w:unhideWhenUsed/>
    <w:rsid w:val="008B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hAnsi="Tahoma" w:cs="Tahoma"/>
      <w:sz w:val="16"/>
      <w:szCs w:val="16"/>
    </w:rPr>
  </w:style>
  <w:style w:type="paragraph" w:styleId="Header">
    <w:name w:val="header"/>
    <w:basedOn w:val="Normal"/>
    <w:link w:val="HeaderChar"/>
    <w:uiPriority w:val="99"/>
    <w:unhideWhenUsed/>
    <w:rsid w:val="00B7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876"/>
    <w:pPr>
      <w:ind w:left="720"/>
      <w:contextualSpacing/>
    </w:pPr>
  </w:style>
  <w:style w:type="paragraph" w:styleId="Footer">
    <w:name w:val="footer"/>
    <w:basedOn w:val="Normal"/>
    <w:link w:val="FooterChar"/>
    <w:uiPriority w:val="99"/>
    <w:unhideWhenUsed/>
    <w:rsid w:val="008B4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876"/>
  </w:style>
  <w:style w:type="paragraph" w:styleId="BalloonText">
    <w:name w:val="Balloon Text"/>
    <w:basedOn w:val="Normal"/>
    <w:link w:val="BalloonTextChar"/>
    <w:uiPriority w:val="99"/>
    <w:semiHidden/>
    <w:unhideWhenUsed/>
    <w:rsid w:val="008B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hAnsi="Tahoma" w:cs="Tahoma"/>
      <w:sz w:val="16"/>
      <w:szCs w:val="16"/>
    </w:rPr>
  </w:style>
  <w:style w:type="paragraph" w:styleId="Header">
    <w:name w:val="header"/>
    <w:basedOn w:val="Normal"/>
    <w:link w:val="HeaderChar"/>
    <w:uiPriority w:val="99"/>
    <w:unhideWhenUsed/>
    <w:rsid w:val="00B73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73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2012-03-28T17:36:00Z</dcterms:created>
  <dcterms:modified xsi:type="dcterms:W3CDTF">2020-04-27T17:37:00Z</dcterms:modified>
</cp:coreProperties>
</file>