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BA1" w:rsidRPr="00B62A34" w:rsidRDefault="00BF4BA1" w:rsidP="00BF4BA1">
      <w:pPr>
        <w:jc w:val="center"/>
        <w:rPr>
          <w:rFonts w:cs="Arial Rounded MT Bold"/>
          <w:b/>
          <w:bCs/>
          <w:sz w:val="44"/>
          <w:szCs w:val="36"/>
        </w:rPr>
      </w:pPr>
      <w:r w:rsidRPr="00B62A34">
        <w:rPr>
          <w:rFonts w:cs="Arial Rounded MT Bold"/>
          <w:b/>
          <w:bCs/>
          <w:sz w:val="44"/>
          <w:szCs w:val="36"/>
        </w:rPr>
        <w:t>CHAPTER THREE</w:t>
      </w:r>
    </w:p>
    <w:p w:rsidR="00BF4BA1" w:rsidRPr="00B62A34" w:rsidRDefault="00BF4BA1" w:rsidP="00BF4BA1">
      <w:pPr>
        <w:jc w:val="center"/>
        <w:rPr>
          <w:rFonts w:cs="Arial Rounded MT Bold"/>
          <w:b/>
          <w:bCs/>
          <w:sz w:val="16"/>
          <w:szCs w:val="16"/>
        </w:rPr>
      </w:pPr>
    </w:p>
    <w:p w:rsidR="00BF4BA1" w:rsidRPr="00B62A34" w:rsidRDefault="00BF4BA1" w:rsidP="00BF4BA1">
      <w:pPr>
        <w:jc w:val="both"/>
        <w:rPr>
          <w:rFonts w:cs="Arial Rounded MT Bold"/>
          <w:b/>
          <w:bCs/>
          <w:sz w:val="16"/>
          <w:szCs w:val="16"/>
        </w:rPr>
      </w:pPr>
      <w:r>
        <w:rPr>
          <w:rFonts w:cs="Arial Rounded MT Bold"/>
          <w:b/>
          <w:bCs/>
          <w:sz w:val="34"/>
          <w:szCs w:val="34"/>
        </w:rPr>
        <w:t xml:space="preserve">3. </w:t>
      </w:r>
      <w:r w:rsidRPr="004663FD">
        <w:rPr>
          <w:rFonts w:cs="Arial Rounded MT Bold"/>
          <w:b/>
          <w:bCs/>
          <w:sz w:val="34"/>
          <w:szCs w:val="34"/>
        </w:rPr>
        <w:t>Post optimality Analysis</w:t>
      </w:r>
    </w:p>
    <w:p w:rsidR="00BF4BA1" w:rsidRPr="00BF4BA1" w:rsidRDefault="00BF4BA1" w:rsidP="00BF4BA1">
      <w:pPr>
        <w:jc w:val="both"/>
      </w:pPr>
      <w:r w:rsidRPr="000C6293">
        <w:rPr>
          <w:sz w:val="48"/>
          <w:szCs w:val="48"/>
        </w:rPr>
        <w:sym w:font="Wingdings" w:char="F0B5"/>
      </w:r>
      <w:r>
        <w:t>Dear learner, in the previous chapters we discussed about how to solve LP problems using either graphic or simplex approach which is a base for this section. This unit deals with the other version of the simplex model, dual and the sensitivity of the optimal solution to changes in different parameters.</w:t>
      </w:r>
    </w:p>
    <w:p w:rsidR="00BF4BA1" w:rsidRDefault="00BF4BA1" w:rsidP="00BF4BA1">
      <w:pPr>
        <w:jc w:val="both"/>
        <w:rPr>
          <w:rFonts w:cs="Arial Rounded MT Bold"/>
          <w:b/>
          <w:bCs/>
          <w:sz w:val="28"/>
          <w:szCs w:val="28"/>
        </w:rPr>
      </w:pPr>
      <w:r>
        <w:rPr>
          <w:rFonts w:cs="Arial Rounded MT Bold"/>
          <w:b/>
          <w:bCs/>
          <w:sz w:val="28"/>
          <w:szCs w:val="28"/>
        </w:rPr>
        <w:t xml:space="preserve">3.1. </w:t>
      </w:r>
      <w:r w:rsidRPr="00FF3B75">
        <w:rPr>
          <w:rFonts w:cs="Arial Rounded MT Bold"/>
          <w:b/>
          <w:bCs/>
          <w:sz w:val="28"/>
          <w:szCs w:val="28"/>
        </w:rPr>
        <w:t>DUALITY</w:t>
      </w:r>
    </w:p>
    <w:p w:rsidR="00BF4BA1" w:rsidRDefault="00BF4BA1" w:rsidP="00BF4BA1">
      <w:pPr>
        <w:jc w:val="both"/>
        <w:rPr>
          <w:sz w:val="28"/>
          <w:szCs w:val="28"/>
        </w:rPr>
      </w:pPr>
      <w:r w:rsidRPr="008031E2">
        <w:rPr>
          <w:sz w:val="28"/>
          <w:szCs w:val="28"/>
        </w:rPr>
        <w:t>Section objective:</w:t>
      </w:r>
    </w:p>
    <w:p w:rsidR="00BF4BA1" w:rsidRDefault="00BF4BA1" w:rsidP="00BF4BA1">
      <w:pPr>
        <w:jc w:val="both"/>
      </w:pPr>
      <w:r w:rsidRPr="008031E2">
        <w:t xml:space="preserve">Up </w:t>
      </w:r>
      <w:r>
        <w:t>on completion of this sub section the learner will be able to:</w:t>
      </w:r>
    </w:p>
    <w:p w:rsidR="00BF4BA1" w:rsidRDefault="00BF4BA1" w:rsidP="00BF4BA1">
      <w:pPr>
        <w:numPr>
          <w:ilvl w:val="0"/>
          <w:numId w:val="2"/>
        </w:numPr>
        <w:jc w:val="both"/>
      </w:pPr>
      <w:r>
        <w:t>Define duality</w:t>
      </w:r>
    </w:p>
    <w:p w:rsidR="00BF4BA1" w:rsidRDefault="00BF4BA1" w:rsidP="00BF4BA1">
      <w:pPr>
        <w:numPr>
          <w:ilvl w:val="0"/>
          <w:numId w:val="2"/>
        </w:numPr>
        <w:jc w:val="both"/>
      </w:pPr>
      <w:r>
        <w:t>Describe the importance of duality</w:t>
      </w:r>
    </w:p>
    <w:p w:rsidR="00BF4BA1" w:rsidRDefault="00BF4BA1" w:rsidP="00BF4BA1">
      <w:pPr>
        <w:numPr>
          <w:ilvl w:val="0"/>
          <w:numId w:val="2"/>
        </w:numPr>
        <w:jc w:val="both"/>
      </w:pPr>
      <w:r>
        <w:t>Explain how to convert dual in to primal and the vice versa</w:t>
      </w:r>
    </w:p>
    <w:p w:rsidR="00BF4BA1" w:rsidRDefault="00BF4BA1" w:rsidP="00BF4BA1">
      <w:pPr>
        <w:numPr>
          <w:ilvl w:val="0"/>
          <w:numId w:val="2"/>
        </w:numPr>
        <w:jc w:val="both"/>
      </w:pPr>
      <w:r>
        <w:t>Formulate dual when the constraints are mixed</w:t>
      </w:r>
    </w:p>
    <w:p w:rsidR="00BF4BA1" w:rsidRDefault="00BF4BA1" w:rsidP="00BF4BA1">
      <w:pPr>
        <w:numPr>
          <w:ilvl w:val="0"/>
          <w:numId w:val="2"/>
        </w:numPr>
        <w:jc w:val="both"/>
      </w:pPr>
      <w:r>
        <w:t>Elucidate how to read the solution for primal from dual’s solution and vice versa.</w:t>
      </w:r>
    </w:p>
    <w:p w:rsidR="00BF4BA1" w:rsidRDefault="00BF4BA1" w:rsidP="00BF4BA1">
      <w:pPr>
        <w:numPr>
          <w:ilvl w:val="0"/>
          <w:numId w:val="2"/>
        </w:numPr>
        <w:jc w:val="both"/>
      </w:pPr>
      <w:r>
        <w:t>Analyze the impact of addition of a new product on the decision</w:t>
      </w:r>
    </w:p>
    <w:p w:rsidR="00BF4BA1" w:rsidRPr="008031E2" w:rsidRDefault="00BF4BA1" w:rsidP="00BF4BA1">
      <w:pPr>
        <w:ind w:left="720"/>
        <w:jc w:val="both"/>
      </w:pPr>
    </w:p>
    <w:p w:rsidR="00BF4BA1" w:rsidRDefault="00BF4BA1" w:rsidP="00BF4BA1">
      <w:pPr>
        <w:jc w:val="both"/>
      </w:pPr>
      <w:r>
        <w:t xml:space="preserve">The term </w:t>
      </w:r>
      <w:r w:rsidRPr="00BF4BA1">
        <w:rPr>
          <w:b/>
        </w:rPr>
        <w:t>‘dual’</w:t>
      </w:r>
      <w:r>
        <w:t xml:space="preserve"> in a general sense </w:t>
      </w:r>
      <w:r w:rsidRPr="00BF4BA1">
        <w:rPr>
          <w:b/>
        </w:rPr>
        <w:t>implies two or double</w:t>
      </w:r>
      <w:r>
        <w:t xml:space="preserve">. </w:t>
      </w:r>
      <w:r w:rsidRPr="00FF3B75">
        <w:t xml:space="preserve">Every linear programming problem can have </w:t>
      </w:r>
      <w:r w:rsidRPr="00BF4BA1">
        <w:rPr>
          <w:b/>
        </w:rPr>
        <w:t>two forms.</w:t>
      </w:r>
      <w:r w:rsidRPr="00BF4BA1">
        <w:t xml:space="preserve"> The </w:t>
      </w:r>
      <w:r w:rsidRPr="000E7145">
        <w:rPr>
          <w:b/>
        </w:rPr>
        <w:t>original formulation of a problem</w:t>
      </w:r>
      <w:r w:rsidRPr="00BF4BA1">
        <w:t xml:space="preserve"> is referred to as its </w:t>
      </w:r>
      <w:r w:rsidRPr="00BF4BA1">
        <w:rPr>
          <w:b/>
          <w:bCs/>
          <w:i/>
          <w:iCs/>
        </w:rPr>
        <w:t>Primal form</w:t>
      </w:r>
      <w:r w:rsidRPr="00BF4BA1">
        <w:t>.  The other form is referred</w:t>
      </w:r>
      <w:r w:rsidRPr="00FF3B75">
        <w:t xml:space="preserve"> to as its </w:t>
      </w:r>
      <w:r w:rsidRPr="00BF4BA1">
        <w:rPr>
          <w:b/>
        </w:rPr>
        <w:t>dual</w:t>
      </w:r>
      <w:r>
        <w:t xml:space="preserve"> LP problem </w:t>
      </w:r>
      <w:r w:rsidRPr="00FF3B75">
        <w:t>or</w:t>
      </w:r>
      <w:r>
        <w:t xml:space="preserve"> in short</w:t>
      </w:r>
      <w:r w:rsidRPr="00FF3B75">
        <w:rPr>
          <w:b/>
          <w:bCs/>
          <w:i/>
          <w:iCs/>
        </w:rPr>
        <w:t xml:space="preserve"> dual form</w:t>
      </w:r>
      <w:r w:rsidRPr="00FF3B75">
        <w:t>.</w:t>
      </w:r>
      <w:r>
        <w:t xml:space="preserve">   </w:t>
      </w:r>
    </w:p>
    <w:p w:rsidR="00BF4BA1" w:rsidRDefault="00BF4BA1" w:rsidP="00BF4BA1">
      <w:pPr>
        <w:jc w:val="both"/>
      </w:pPr>
      <w:r>
        <w:t xml:space="preserve">In the context of LP, duality implies that each LP problem can be analyzed in </w:t>
      </w:r>
      <w:r w:rsidRPr="00BF4BA1">
        <w:rPr>
          <w:b/>
        </w:rPr>
        <w:t>two different ways,</w:t>
      </w:r>
      <w:r>
        <w:t xml:space="preserve"> </w:t>
      </w:r>
      <w:r w:rsidRPr="000E7145">
        <w:rPr>
          <w:b/>
        </w:rPr>
        <w:t>but having equivalent solution.</w:t>
      </w:r>
      <w:r>
        <w:t xml:space="preserve"> For example, consider the problem of production planning. By using the primal LP problem, the production manager </w:t>
      </w:r>
      <w:r w:rsidRPr="00BF4BA1">
        <w:rPr>
          <w:b/>
        </w:rPr>
        <w:t>attempts to optimize resource</w:t>
      </w:r>
      <w:r>
        <w:t xml:space="preserve"> allocation by determining quantities for each product to be produced that will maximize profit. But through </w:t>
      </w:r>
      <w:r w:rsidRPr="000E7145">
        <w:rPr>
          <w:b/>
        </w:rPr>
        <w:t>dual LP problem approach</w:t>
      </w:r>
      <w:r>
        <w:t xml:space="preserve">, he attempts to </w:t>
      </w:r>
      <w:r w:rsidRPr="00BF4BA1">
        <w:rPr>
          <w:b/>
        </w:rPr>
        <w:t>achieve production plan</w:t>
      </w:r>
      <w:r>
        <w:t xml:space="preserve"> that </w:t>
      </w:r>
      <w:r w:rsidRPr="000E7145">
        <w:rPr>
          <w:b/>
        </w:rPr>
        <w:t>optimizes resource allocation</w:t>
      </w:r>
      <w:r>
        <w:t xml:space="preserve"> so that each product is produced at that quantity such that its marginal opportunity cost equals its marginal return. Thus, the main focus of dual is to find for each resource its best </w:t>
      </w:r>
      <w:r w:rsidRPr="00BF4BA1">
        <w:rPr>
          <w:b/>
        </w:rPr>
        <w:t>marginal value or shadow price</w:t>
      </w:r>
      <w:r>
        <w:t xml:space="preserve">. This value reflects the </w:t>
      </w:r>
      <w:r w:rsidRPr="00BF4BA1">
        <w:rPr>
          <w:b/>
        </w:rPr>
        <w:t xml:space="preserve">scarcity </w:t>
      </w:r>
      <w:r>
        <w:t xml:space="preserve">of resources, i.e., the maximum additional prices to be paid to obtain one additional unit of the resources to maximize profit under the resource constraints. If resource is not completely used, i.e., there is slack, then its marginal value is zero.     </w:t>
      </w:r>
    </w:p>
    <w:p w:rsidR="00A546BC" w:rsidRDefault="00A546BC"/>
    <w:p w:rsidR="00BF4BA1" w:rsidRDefault="00BF4BA1" w:rsidP="00BF4BA1">
      <w:pPr>
        <w:jc w:val="both"/>
      </w:pPr>
      <w:r>
        <w:t xml:space="preserve">The shadow price is also defined as the </w:t>
      </w:r>
      <w:r w:rsidRPr="00BF4BA1">
        <w:rPr>
          <w:b/>
        </w:rPr>
        <w:t>rate</w:t>
      </w:r>
      <w:r>
        <w:t xml:space="preserve"> of change in the optimal objective function value with the respect to the unit change in the availability of a resource. Precisely for any constraint, we have, </w:t>
      </w:r>
    </w:p>
    <w:p w:rsidR="00BF4BA1" w:rsidRDefault="00BF4BA1" w:rsidP="00BF4BA1">
      <w:pPr>
        <w:jc w:val="both"/>
      </w:pPr>
    </w:p>
    <w:p w:rsidR="00BF4BA1" w:rsidRPr="00640C2A" w:rsidRDefault="00BF4BA1" w:rsidP="00BF4BA1">
      <w:pPr>
        <w:shd w:val="clear" w:color="auto" w:fill="E6E6E6"/>
        <w:jc w:val="both"/>
        <w:rPr>
          <w:u w:val="single"/>
        </w:rPr>
      </w:pPr>
      <w:r>
        <w:t xml:space="preserve">            Shadow Price = </w:t>
      </w:r>
      <w:r w:rsidRPr="00640C2A">
        <w:rPr>
          <w:u w:val="single"/>
        </w:rPr>
        <w:t>change in the optimal objective function value</w:t>
      </w:r>
    </w:p>
    <w:p w:rsidR="00BF4BA1" w:rsidRPr="00FF3B75" w:rsidRDefault="00BF4BA1" w:rsidP="003241E9">
      <w:pPr>
        <w:shd w:val="clear" w:color="auto" w:fill="E6E6E6"/>
        <w:jc w:val="both"/>
      </w:pPr>
      <w:r>
        <w:t xml:space="preserve">                                     unit change in the availability of a resource</w:t>
      </w:r>
    </w:p>
    <w:p w:rsidR="00BF4BA1" w:rsidRDefault="00BF4BA1" w:rsidP="00BF4BA1">
      <w:pPr>
        <w:jc w:val="both"/>
        <w:rPr>
          <w:rFonts w:cs="Arial Rounded MT Bold"/>
          <w:sz w:val="28"/>
          <w:szCs w:val="28"/>
        </w:rPr>
      </w:pPr>
    </w:p>
    <w:p w:rsidR="00BF4BA1" w:rsidRDefault="00BF4BA1" w:rsidP="00BF4BA1">
      <w:pPr>
        <w:jc w:val="both"/>
        <w:rPr>
          <w:rFonts w:cs="Arial Rounded MT Bold"/>
          <w:sz w:val="16"/>
          <w:szCs w:val="16"/>
        </w:rPr>
      </w:pPr>
      <w:r>
        <w:rPr>
          <w:rFonts w:cs="Arial Rounded MT Bold"/>
          <w:sz w:val="28"/>
          <w:szCs w:val="28"/>
        </w:rPr>
        <w:t>3</w:t>
      </w:r>
      <w:r w:rsidRPr="00FF3B75">
        <w:rPr>
          <w:rFonts w:cs="Arial Rounded MT Bold"/>
          <w:sz w:val="28"/>
          <w:szCs w:val="28"/>
        </w:rPr>
        <w:t>.</w:t>
      </w:r>
      <w:r>
        <w:rPr>
          <w:rFonts w:cs="Arial Rounded MT Bold"/>
          <w:sz w:val="28"/>
          <w:szCs w:val="28"/>
        </w:rPr>
        <w:t>1</w:t>
      </w:r>
      <w:r w:rsidRPr="00FF3B75">
        <w:rPr>
          <w:rFonts w:cs="Arial Rounded MT Bold"/>
          <w:sz w:val="28"/>
          <w:szCs w:val="28"/>
        </w:rPr>
        <w:t>.1. Formulating the Dual</w:t>
      </w:r>
    </w:p>
    <w:p w:rsidR="00BF4BA1" w:rsidRPr="00B62A34" w:rsidRDefault="00BF4BA1" w:rsidP="00BF4BA1">
      <w:pPr>
        <w:jc w:val="both"/>
        <w:rPr>
          <w:rFonts w:cs="Arial Rounded MT Bold"/>
          <w:sz w:val="16"/>
          <w:szCs w:val="16"/>
        </w:rPr>
      </w:pPr>
    </w:p>
    <w:p w:rsidR="00BF4BA1" w:rsidRDefault="00BF4BA1" w:rsidP="00BF4BA1">
      <w:pPr>
        <w:jc w:val="both"/>
        <w:rPr>
          <w:rFonts w:cs="Arial Rounded MT Bold"/>
        </w:rPr>
      </w:pPr>
      <w:r w:rsidRPr="00B40525">
        <w:rPr>
          <w:rFonts w:cs="Arial Rounded MT Bold"/>
        </w:rPr>
        <w:t xml:space="preserve">There </w:t>
      </w:r>
      <w:r>
        <w:rPr>
          <w:rFonts w:cs="Arial Rounded MT Bold"/>
        </w:rPr>
        <w:t>are two important forms of primal and dual problems, namely the symmetrical ( or canonical) and the standard form.</w:t>
      </w:r>
    </w:p>
    <w:p w:rsidR="003241E9" w:rsidRDefault="003241E9" w:rsidP="00BF4BA1">
      <w:pPr>
        <w:jc w:val="both"/>
        <w:rPr>
          <w:rFonts w:cs="Arial Rounded MT Bold"/>
          <w:b/>
          <w:bCs/>
        </w:rPr>
      </w:pPr>
    </w:p>
    <w:p w:rsidR="00BF4BA1" w:rsidRDefault="00BF4BA1" w:rsidP="00BF4BA1">
      <w:pPr>
        <w:jc w:val="both"/>
        <w:rPr>
          <w:rFonts w:cs="Arial Rounded MT Bold"/>
          <w:b/>
          <w:bCs/>
        </w:rPr>
      </w:pPr>
      <w:r w:rsidRPr="00B40525">
        <w:rPr>
          <w:rFonts w:cs="Arial Rounded MT Bold"/>
          <w:b/>
          <w:bCs/>
        </w:rPr>
        <w:lastRenderedPageBreak/>
        <w:t>Sym</w:t>
      </w:r>
      <w:r>
        <w:rPr>
          <w:rFonts w:cs="Arial Rounded MT Bold"/>
          <w:b/>
          <w:bCs/>
        </w:rPr>
        <w:t>m</w:t>
      </w:r>
      <w:r w:rsidRPr="00B40525">
        <w:rPr>
          <w:rFonts w:cs="Arial Rounded MT Bold"/>
          <w:b/>
          <w:bCs/>
        </w:rPr>
        <w:t>etrical form</w:t>
      </w:r>
    </w:p>
    <w:p w:rsidR="00BF4BA1" w:rsidRDefault="00BF4BA1" w:rsidP="00BF4BA1">
      <w:pPr>
        <w:jc w:val="both"/>
        <w:rPr>
          <w:rFonts w:cs="Arial Rounded MT Bold"/>
        </w:rPr>
      </w:pPr>
      <w:r w:rsidRPr="00B40525">
        <w:rPr>
          <w:rFonts w:cs="Arial Rounded MT Bold"/>
        </w:rPr>
        <w:t>S</w:t>
      </w:r>
      <w:r>
        <w:rPr>
          <w:rFonts w:cs="Arial Rounded MT Bold"/>
        </w:rPr>
        <w:t>uppose the primal LP problem is given in the form</w:t>
      </w:r>
    </w:p>
    <w:p w:rsidR="00BF4BA1" w:rsidRPr="00FF3B75" w:rsidRDefault="00BF4BA1" w:rsidP="00BF4BA1">
      <w:pPr>
        <w:pStyle w:val="BodyText"/>
        <w:shd w:val="clear" w:color="auto" w:fill="CCCCCC"/>
        <w:spacing w:line="240" w:lineRule="auto"/>
        <w:rPr>
          <w:rFonts w:ascii="Times New Roman" w:hAnsi="Times New Roman" w:cs="Times New Roman"/>
        </w:rPr>
      </w:pPr>
      <w:r>
        <w:rPr>
          <w:rFonts w:ascii="Times New Roman" w:hAnsi="Times New Roman" w:cs="Times New Roman"/>
          <w:lang w:val="fr-FR"/>
        </w:rPr>
        <w:t xml:space="preserve">        Maximize </w:t>
      </w:r>
      <w:r w:rsidRPr="00FF3B75">
        <w:rPr>
          <w:rFonts w:ascii="Times New Roman" w:hAnsi="Times New Roman" w:cs="Times New Roman"/>
          <w:lang w:val="fr-FR"/>
        </w:rPr>
        <w:t>Z</w:t>
      </w:r>
      <w:r>
        <w:rPr>
          <w:rFonts w:ascii="Times New Roman" w:hAnsi="Times New Roman" w:cs="Times New Roman"/>
          <w:lang w:val="fr-FR"/>
        </w:rPr>
        <w:t>x</w:t>
      </w:r>
      <w:r w:rsidRPr="00FF3B75">
        <w:rPr>
          <w:rFonts w:ascii="Times New Roman" w:hAnsi="Times New Roman" w:cs="Times New Roman"/>
          <w:lang w:val="fr-FR"/>
        </w:rPr>
        <w:t xml:space="preserve"> = </w:t>
      </w:r>
      <w:r>
        <w:rPr>
          <w:rFonts w:ascii="Times New Roman" w:hAnsi="Times New Roman" w:cs="Times New Roman"/>
          <w:lang w:val="fr-FR"/>
        </w:rPr>
        <w:t>c</w:t>
      </w:r>
      <w:r w:rsidRPr="00FF3B75">
        <w:rPr>
          <w:rFonts w:ascii="Times New Roman" w:hAnsi="Times New Roman" w:cs="Times New Roman"/>
          <w:vertAlign w:val="subscript"/>
          <w:lang w:val="fr-FR"/>
        </w:rPr>
        <w:t>1</w:t>
      </w:r>
      <w:r>
        <w:rPr>
          <w:rFonts w:ascii="Times New Roman" w:hAnsi="Times New Roman" w:cs="Times New Roman"/>
          <w:lang w:val="fr-FR"/>
        </w:rPr>
        <w:t>x</w:t>
      </w:r>
      <w:r w:rsidRPr="00FF3B75">
        <w:rPr>
          <w:rFonts w:ascii="Times New Roman" w:hAnsi="Times New Roman" w:cs="Times New Roman"/>
          <w:vertAlign w:val="subscript"/>
          <w:lang w:val="fr-FR"/>
        </w:rPr>
        <w:t>1</w:t>
      </w:r>
      <w:r>
        <w:rPr>
          <w:rFonts w:ascii="Times New Roman" w:hAnsi="Times New Roman" w:cs="Times New Roman"/>
          <w:lang w:val="fr-FR"/>
        </w:rPr>
        <w:t>+ c</w:t>
      </w:r>
      <w:r w:rsidRPr="00FF3B75">
        <w:rPr>
          <w:rFonts w:ascii="Times New Roman" w:hAnsi="Times New Roman" w:cs="Times New Roman"/>
          <w:vertAlign w:val="subscript"/>
          <w:lang w:val="fr-FR"/>
        </w:rPr>
        <w:t>2</w:t>
      </w:r>
      <w:r>
        <w:rPr>
          <w:rFonts w:ascii="Times New Roman" w:hAnsi="Times New Roman" w:cs="Times New Roman"/>
          <w:lang w:val="fr-FR"/>
        </w:rPr>
        <w:t>x</w:t>
      </w:r>
      <w:r w:rsidRPr="00FF3B75">
        <w:rPr>
          <w:rFonts w:ascii="Times New Roman" w:hAnsi="Times New Roman" w:cs="Times New Roman"/>
          <w:vertAlign w:val="subscript"/>
          <w:lang w:val="fr-FR"/>
        </w:rPr>
        <w:t>2</w:t>
      </w:r>
      <w:r>
        <w:rPr>
          <w:rFonts w:ascii="Times New Roman" w:hAnsi="Times New Roman" w:cs="Times New Roman"/>
          <w:lang w:val="fr-FR"/>
        </w:rPr>
        <w:t xml:space="preserve"> + ... +c</w:t>
      </w:r>
      <w:r w:rsidRPr="00FF3B75">
        <w:rPr>
          <w:rFonts w:ascii="Times New Roman" w:hAnsi="Times New Roman" w:cs="Times New Roman"/>
          <w:vertAlign w:val="subscript"/>
          <w:lang w:val="fr-FR"/>
        </w:rPr>
        <w:t>n</w:t>
      </w:r>
      <w:r>
        <w:rPr>
          <w:rFonts w:ascii="Times New Roman" w:hAnsi="Times New Roman" w:cs="Times New Roman"/>
          <w:lang w:val="fr-FR"/>
        </w:rPr>
        <w:t>x</w:t>
      </w:r>
      <w:r w:rsidRPr="00FF3B75">
        <w:rPr>
          <w:rFonts w:ascii="Times New Roman" w:hAnsi="Times New Roman" w:cs="Times New Roman"/>
          <w:vertAlign w:val="subscript"/>
          <w:lang w:val="fr-FR"/>
        </w:rPr>
        <w:t>n</w:t>
      </w:r>
    </w:p>
    <w:p w:rsidR="00BF4BA1" w:rsidRDefault="00BF4BA1" w:rsidP="00BF4BA1">
      <w:pPr>
        <w:pStyle w:val="BodyText"/>
        <w:shd w:val="clear" w:color="auto" w:fill="CCCCCC"/>
        <w:spacing w:line="240" w:lineRule="auto"/>
        <w:rPr>
          <w:rFonts w:ascii="Times New Roman" w:hAnsi="Times New Roman" w:cs="Times New Roman"/>
        </w:rPr>
      </w:pPr>
      <w:r>
        <w:rPr>
          <w:rFonts w:ascii="Times New Roman" w:hAnsi="Times New Roman" w:cs="Times New Roman"/>
        </w:rPr>
        <w:t xml:space="preserve">                 </w:t>
      </w:r>
      <w:r w:rsidRPr="00FF3B75">
        <w:rPr>
          <w:rFonts w:ascii="Times New Roman" w:hAnsi="Times New Roman" w:cs="Times New Roman"/>
        </w:rPr>
        <w:t xml:space="preserve">Subject to        </w:t>
      </w:r>
    </w:p>
    <w:p w:rsidR="00BF4BA1" w:rsidRPr="00FF3B75" w:rsidRDefault="00BF4BA1" w:rsidP="00BF4BA1">
      <w:pPr>
        <w:pStyle w:val="BodyText"/>
        <w:shd w:val="clear" w:color="auto" w:fill="CCCCCC"/>
        <w:spacing w:line="240" w:lineRule="auto"/>
        <w:rPr>
          <w:rFonts w:ascii="Times New Roman" w:hAnsi="Times New Roman" w:cs="Times New Roman"/>
        </w:rPr>
      </w:pPr>
      <w:r>
        <w:rPr>
          <w:rFonts w:ascii="Times New Roman" w:hAnsi="Times New Roman" w:cs="Times New Roman"/>
        </w:rPr>
        <w:t xml:space="preserve">                       </w:t>
      </w:r>
      <w:r w:rsidRPr="00FF3B75">
        <w:rPr>
          <w:rFonts w:ascii="Times New Roman" w:hAnsi="Times New Roman" w:cs="Times New Roman"/>
        </w:rPr>
        <w:t>a</w:t>
      </w:r>
      <w:r w:rsidRPr="000A2B74">
        <w:rPr>
          <w:rFonts w:ascii="Times New Roman" w:hAnsi="Times New Roman" w:cs="Times New Roman"/>
          <w:vertAlign w:val="subscript"/>
        </w:rPr>
        <w:t>11</w:t>
      </w:r>
      <w:r>
        <w:rPr>
          <w:rFonts w:ascii="Times New Roman" w:hAnsi="Times New Roman" w:cs="Times New Roman"/>
        </w:rPr>
        <w:t>x</w:t>
      </w:r>
      <w:r w:rsidRPr="00FF3B75">
        <w:rPr>
          <w:rFonts w:ascii="Times New Roman" w:hAnsi="Times New Roman" w:cs="Times New Roman"/>
          <w:vertAlign w:val="subscript"/>
        </w:rPr>
        <w:t>1</w:t>
      </w:r>
      <w:r w:rsidRPr="00FF3B75">
        <w:rPr>
          <w:rFonts w:ascii="Times New Roman" w:hAnsi="Times New Roman" w:cs="Times New Roman"/>
        </w:rPr>
        <w:t>+a</w:t>
      </w:r>
      <w:r w:rsidRPr="000A2B74">
        <w:rPr>
          <w:rFonts w:ascii="Times New Roman" w:hAnsi="Times New Roman" w:cs="Times New Roman"/>
          <w:vertAlign w:val="subscript"/>
        </w:rPr>
        <w:t>12</w:t>
      </w:r>
      <w:r>
        <w:rPr>
          <w:rFonts w:ascii="Times New Roman" w:hAnsi="Times New Roman" w:cs="Times New Roman"/>
        </w:rPr>
        <w:t>x</w:t>
      </w:r>
      <w:r w:rsidRPr="00FF3B75">
        <w:rPr>
          <w:rFonts w:ascii="Times New Roman" w:hAnsi="Times New Roman" w:cs="Times New Roman"/>
          <w:vertAlign w:val="subscript"/>
        </w:rPr>
        <w:t>2</w:t>
      </w:r>
      <w:r w:rsidRPr="00FF3B75">
        <w:rPr>
          <w:rFonts w:ascii="Times New Roman" w:hAnsi="Times New Roman" w:cs="Times New Roman"/>
        </w:rPr>
        <w:t>+... + a</w:t>
      </w:r>
      <w:r w:rsidRPr="000A2B74">
        <w:rPr>
          <w:rFonts w:ascii="Times New Roman" w:hAnsi="Times New Roman" w:cs="Times New Roman"/>
          <w:vertAlign w:val="subscript"/>
        </w:rPr>
        <w:t>1</w:t>
      </w:r>
      <w:r w:rsidRPr="00FF3B75">
        <w:rPr>
          <w:rFonts w:ascii="Times New Roman" w:hAnsi="Times New Roman" w:cs="Times New Roman"/>
        </w:rPr>
        <w:t>nx</w:t>
      </w:r>
      <w:r w:rsidRPr="00FF3B75">
        <w:rPr>
          <w:rFonts w:ascii="Times New Roman" w:hAnsi="Times New Roman" w:cs="Times New Roman"/>
          <w:vertAlign w:val="subscript"/>
        </w:rPr>
        <w:t>n</w:t>
      </w:r>
      <w:r>
        <w:rPr>
          <w:rFonts w:ascii="Times New Roman" w:hAnsi="Times New Roman" w:cs="Times New Roman"/>
        </w:rPr>
        <w:t xml:space="preserve"> </w:t>
      </w:r>
      <w:r w:rsidRPr="000A2B74">
        <w:rPr>
          <w:rFonts w:ascii="Times New Roman" w:hAnsi="Times New Roman" w:cs="Times New Roman"/>
          <w:position w:val="-4"/>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1.8pt" o:ole="">
            <v:imagedata r:id="rId7" o:title=""/>
          </v:shape>
          <o:OLEObject Type="Embed" ProgID="Equation.3" ShapeID="_x0000_i1025" DrawAspect="Content" ObjectID="_1646355890" r:id="rId8"/>
        </w:object>
      </w:r>
      <w:r w:rsidRPr="00FF3B75">
        <w:rPr>
          <w:rFonts w:ascii="Times New Roman" w:hAnsi="Times New Roman" w:cs="Times New Roman"/>
        </w:rPr>
        <w:t>b</w:t>
      </w:r>
      <w:r w:rsidRPr="00FF3B75">
        <w:rPr>
          <w:rFonts w:ascii="Times New Roman" w:hAnsi="Times New Roman" w:cs="Times New Roman"/>
          <w:vertAlign w:val="subscript"/>
        </w:rPr>
        <w:t>1</w:t>
      </w:r>
    </w:p>
    <w:p w:rsidR="00BF4BA1" w:rsidRPr="00FF3B75" w:rsidRDefault="00BF4BA1" w:rsidP="00BF4BA1">
      <w:pPr>
        <w:pStyle w:val="BodyText"/>
        <w:shd w:val="clear" w:color="auto" w:fill="CCCCCC"/>
        <w:spacing w:line="240" w:lineRule="auto"/>
        <w:rPr>
          <w:rFonts w:ascii="Times New Roman" w:hAnsi="Times New Roman" w:cs="Times New Roman"/>
        </w:rPr>
      </w:pPr>
      <w:r w:rsidRPr="00FF3B75">
        <w:rPr>
          <w:rFonts w:ascii="Times New Roman" w:hAnsi="Times New Roman" w:cs="Times New Roman"/>
        </w:rPr>
        <w:t xml:space="preserve">                       a</w:t>
      </w:r>
      <w:r>
        <w:rPr>
          <w:rFonts w:ascii="Times New Roman" w:hAnsi="Times New Roman" w:cs="Times New Roman"/>
          <w:vertAlign w:val="subscript"/>
        </w:rPr>
        <w:t>2</w:t>
      </w:r>
      <w:r w:rsidRPr="000A2B74">
        <w:rPr>
          <w:rFonts w:ascii="Times New Roman" w:hAnsi="Times New Roman" w:cs="Times New Roman"/>
          <w:vertAlign w:val="subscript"/>
        </w:rPr>
        <w:t>1</w:t>
      </w:r>
      <w:r>
        <w:rPr>
          <w:rFonts w:ascii="Times New Roman" w:hAnsi="Times New Roman" w:cs="Times New Roman"/>
        </w:rPr>
        <w:t>x</w:t>
      </w:r>
      <w:r w:rsidRPr="00FF3B75">
        <w:rPr>
          <w:rFonts w:ascii="Times New Roman" w:hAnsi="Times New Roman" w:cs="Times New Roman"/>
          <w:vertAlign w:val="subscript"/>
        </w:rPr>
        <w:t>1</w:t>
      </w:r>
      <w:r w:rsidRPr="00FF3B75">
        <w:rPr>
          <w:rFonts w:ascii="Times New Roman" w:hAnsi="Times New Roman" w:cs="Times New Roman"/>
        </w:rPr>
        <w:t>+a</w:t>
      </w:r>
      <w:r>
        <w:rPr>
          <w:rFonts w:ascii="Times New Roman" w:hAnsi="Times New Roman" w:cs="Times New Roman"/>
          <w:vertAlign w:val="subscript"/>
        </w:rPr>
        <w:t>2</w:t>
      </w:r>
      <w:r w:rsidRPr="000A2B74">
        <w:rPr>
          <w:rFonts w:ascii="Times New Roman" w:hAnsi="Times New Roman" w:cs="Times New Roman"/>
          <w:vertAlign w:val="subscript"/>
        </w:rPr>
        <w:t>2</w:t>
      </w:r>
      <w:r>
        <w:rPr>
          <w:rFonts w:ascii="Times New Roman" w:hAnsi="Times New Roman" w:cs="Times New Roman"/>
        </w:rPr>
        <w:t>x</w:t>
      </w:r>
      <w:r w:rsidRPr="00FF3B75">
        <w:rPr>
          <w:rFonts w:ascii="Times New Roman" w:hAnsi="Times New Roman" w:cs="Times New Roman"/>
          <w:vertAlign w:val="subscript"/>
        </w:rPr>
        <w:t>2</w:t>
      </w:r>
      <w:r w:rsidRPr="00FF3B75">
        <w:rPr>
          <w:rFonts w:ascii="Times New Roman" w:hAnsi="Times New Roman" w:cs="Times New Roman"/>
        </w:rPr>
        <w:t>+... + a</w:t>
      </w:r>
      <w:r>
        <w:rPr>
          <w:rFonts w:ascii="Times New Roman" w:hAnsi="Times New Roman" w:cs="Times New Roman"/>
          <w:vertAlign w:val="subscript"/>
        </w:rPr>
        <w:t>2</w:t>
      </w:r>
      <w:r w:rsidRPr="00FF3B75">
        <w:rPr>
          <w:rFonts w:ascii="Times New Roman" w:hAnsi="Times New Roman" w:cs="Times New Roman"/>
        </w:rPr>
        <w:t>nx</w:t>
      </w:r>
      <w:r w:rsidRPr="00FF3B75">
        <w:rPr>
          <w:rFonts w:ascii="Times New Roman" w:hAnsi="Times New Roman" w:cs="Times New Roman"/>
          <w:vertAlign w:val="subscript"/>
        </w:rPr>
        <w:t>n</w:t>
      </w:r>
      <w:r>
        <w:rPr>
          <w:rFonts w:ascii="Times New Roman" w:hAnsi="Times New Roman" w:cs="Times New Roman"/>
        </w:rPr>
        <w:t xml:space="preserve"> </w:t>
      </w:r>
      <w:r w:rsidRPr="000A2B74">
        <w:rPr>
          <w:rFonts w:ascii="Times New Roman" w:hAnsi="Times New Roman" w:cs="Times New Roman"/>
          <w:position w:val="-4"/>
        </w:rPr>
        <w:object w:dxaOrig="200" w:dyaOrig="240">
          <v:shape id="_x0000_i1026" type="#_x0000_t75" style="width:9.65pt;height:11.8pt" o:ole="">
            <v:imagedata r:id="rId9" o:title=""/>
          </v:shape>
          <o:OLEObject Type="Embed" ProgID="Equation.3" ShapeID="_x0000_i1026" DrawAspect="Content" ObjectID="_1646355891" r:id="rId10"/>
        </w:object>
      </w:r>
      <w:r w:rsidRPr="00FF3B75">
        <w:rPr>
          <w:rFonts w:ascii="Times New Roman" w:hAnsi="Times New Roman" w:cs="Times New Roman"/>
        </w:rPr>
        <w:t>b</w:t>
      </w:r>
      <w:r>
        <w:rPr>
          <w:rFonts w:ascii="Times New Roman" w:hAnsi="Times New Roman" w:cs="Times New Roman"/>
          <w:vertAlign w:val="subscript"/>
        </w:rPr>
        <w:t>2</w:t>
      </w:r>
    </w:p>
    <w:p w:rsidR="00BF4BA1" w:rsidRPr="00FF3B75" w:rsidRDefault="00B642D1" w:rsidP="00BF4BA1">
      <w:pPr>
        <w:pStyle w:val="BodyText"/>
        <w:shd w:val="clear" w:color="auto" w:fill="CCCCCC"/>
        <w:spacing w:line="240" w:lineRule="auto"/>
        <w:rPr>
          <w:rFonts w:ascii="Times New Roman" w:hAnsi="Times New Roman" w:cs="Times New Roman"/>
        </w:rPr>
      </w:pPr>
      <w:r w:rsidRPr="00B642D1">
        <w:rPr>
          <w:noProof/>
          <w:lang w:bidi="ar-SA"/>
        </w:rPr>
        <w:pict>
          <v:line id="Line 309" o:spid="_x0000_s1030" style="position:absolute;left:0;text-align:left;z-index:251661312;visibility:visible" from="198pt,.9pt" to="19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1BIQIAAEQ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bhIJzOM&#10;FOlgSs9CcTRJF6E9vXEleK3VzoYC6Vm9mGdNvzuk9Lol6sAjzdeLgcAsRCRvQsLGGUiy7z9rBj7k&#10;6HXs1bmxXYCELqBzHMnlPhJ+9ogOhxRO83w+S+O0ElLe4ox1/hPXHQpGhSWQjrjk9Ox84EHKm0tI&#10;o/RWSBkHLhXqK7yY5tMY4LQULFwGN2cP+7W06ESCZOIXi4KbR7eAXBPXDn4MrEFLVh8Vi0laTtjm&#10;ansi5GADKalCHqgQaF6tQSs/FuliM9/Mi1GRzzajIq3r0cftuhjNttmHaT2p1+s6+xkoZ0XZCsa4&#10;Cqxvus2Kv9PF9QUNirsr996e5C167COQvf0j6TjiMNVBH3vNLjt7Gz1INTpfn1V4C497sB8f/+oX&#10;AAAA//8DAFBLAwQUAAYACAAAACEA9oRPx90AAAAIAQAADwAAAGRycy9kb3ducmV2LnhtbEyPwU7D&#10;MBBE70j9B2srcamo0yJKCXEqhASXSkhN+QAnXuJAvI5iNwl8PYs4tLcdzWj2TbabXCsG7EPjScFq&#10;mYBAqrxpqFbwfny52YIIUZPRrSdU8I0BdvnsKtOp8SMdcChiLbiEQqoV2Bi7VMpQWXQ6LH2HxN6H&#10;752OLPtaml6PXO5auU6SjXS6If5gdYfPFquv4uQUHEwxjoWtfob93SK+fZavi/1qrdT1fHp6BBFx&#10;iucw/OEzOuTMVPoTmSBaBbcPG94S2eAF7P/rko/7Lcg8k5cD8l8AAAD//wMAUEsBAi0AFAAGAAgA&#10;AAAhALaDOJL+AAAA4QEAABMAAAAAAAAAAAAAAAAAAAAAAFtDb250ZW50X1R5cGVzXS54bWxQSwEC&#10;LQAUAAYACAAAACEAOP0h/9YAAACUAQAACwAAAAAAAAAAAAAAAAAvAQAAX3JlbHMvLnJlbHNQSwEC&#10;LQAUAAYACAAAACEAn4ItQSECAABEBAAADgAAAAAAAAAAAAAAAAAuAgAAZHJzL2Uyb0RvYy54bWxQ&#10;SwECLQAUAAYACAAAACEA9oRPx90AAAAIAQAADwAAAAAAAAAAAAAAAAB7BAAAZHJzL2Rvd25yZXYu&#10;eG1sUEsFBgAAAAAEAAQA8wAAAIUFAAAAAA==&#10;">
            <v:stroke dashstyle="dash"/>
            <w10:anchorlock/>
          </v:line>
        </w:pict>
      </w:r>
      <w:r w:rsidRPr="00B642D1">
        <w:rPr>
          <w:noProof/>
          <w:lang w:bidi="ar-SA"/>
        </w:rPr>
        <w:pict>
          <v:line id="Line 308" o:spid="_x0000_s1029" style="position:absolute;left:0;text-align:left;z-index:251660288;visibility:visible" from="81pt,.9pt" to="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yeIQIAAEQEAAAOAAAAZHJzL2Uyb0RvYy54bWysU02P2jAQvVfqf7B8h3wQKESEVUWgl22L&#10;tNsfYGyHWHVsyzYEVPW/d+wAYttLVTUHZ2zPvHkz87x8OncSnbh1QqsKZ+MUI66oZkIdKvztdTua&#10;Y+Q8UYxIrXiFL9zhp9X7d8velDzXrZaMWwQgypW9qXDrvSmTxNGWd8SNteEKLhttO+Jhaw8Js6QH&#10;9E4meZrOkl5bZqym3Dk4rYdLvIr4TcOp/9o0jnskKwzcfFxtXPdhTVZLUh4sMa2gVxrkH1h0RChI&#10;eoeqiSfoaMUfUJ2gVjvd+DHVXaKbRlAea4BqsvS3al5aYnisBZrjzL1N7v/B0i+nnUWCVbhIJ1OM&#10;FOlgSs9CcTRJ56E9vXEleK3VzoYC6Vm9mGdNvzuk9Lol6sAjzdeLgcAsRCRvQsLGGUiy7z9rBj7k&#10;6HXs1bmxXYCELqBzHMnlPhJ+9ogOhxRO83w+S+O0ElLe4ox1/hPXHQpGhSWQjrjk9Ox84EHKm0tI&#10;o/RWSBkHLhXqK7yY5tMY4LQULFwGN2cP+7W06ESCZOIXi4KbR7eAXBPXDn4MrEFLVh8Vi0laTtjm&#10;ansi5GADKalCHqgQaF6tQSs/FuliM9/Mi1GRzzajIq3r0cftuhjNttmHaT2p1+s6+xkoZ0XZCsa4&#10;Cqxvus2Kv9PF9QUNirsr996e5C167COQvf0j6TjiMNVBH3vNLjt7Gz1INTpfn1V4C497sB8f/+oX&#10;AAAA//8DAFBLAwQUAAYACAAAACEA4ig2ctwAAAAIAQAADwAAAGRycy9kb3ducmV2LnhtbEyPwU7D&#10;MBBE70j8g7VIXCrqNIhSpXEqhASXSkgNfIATb+NAvI5iNwl8PVsu9LZPM5qdyXez68SIQ2g9KVgt&#10;ExBItTctNQo+3l/uNiBC1GR05wkVfGOAXXF9levM+IkOOJaxERxCIdMKbIx9JmWoLTodlr5HYu3o&#10;B6cj49BIM+iJw10n0yRZS6db4g9W9/hssf4qT07BwZTTVNr6Z9w/LOLbZ/W62K9SpW5v5qctiIhz&#10;/DfDuT5Xh4I7Vf5EJoiOeZ3ylsgHLzjrf1wpuH/cgCxyeTmg+AUAAP//AwBQSwECLQAUAAYACAAA&#10;ACEAtoM4kv4AAADhAQAAEwAAAAAAAAAAAAAAAAAAAAAAW0NvbnRlbnRfVHlwZXNdLnhtbFBLAQIt&#10;ABQABgAIAAAAIQA4/SH/1gAAAJQBAAALAAAAAAAAAAAAAAAAAC8BAABfcmVscy8ucmVsc1BLAQIt&#10;ABQABgAIAAAAIQBjNzyeIQIAAEQEAAAOAAAAAAAAAAAAAAAAAC4CAABkcnMvZTJvRG9jLnhtbFBL&#10;AQItABQABgAIAAAAIQDiKDZy3AAAAAgBAAAPAAAAAAAAAAAAAAAAAHsEAABkcnMvZG93bnJldi54&#10;bWxQSwUGAAAAAAQABADzAAAAhAUAAAAA&#10;">
            <v:stroke dashstyle="dash"/>
            <w10:anchorlock/>
          </v:line>
        </w:pict>
      </w:r>
      <w:r w:rsidR="00BF4BA1">
        <w:rPr>
          <w:rFonts w:ascii="Times New Roman" w:hAnsi="Times New Roman" w:cs="Times New Roman"/>
          <w:vertAlign w:val="subscript"/>
        </w:rPr>
        <w:t xml:space="preserve">                                 </w:t>
      </w:r>
    </w:p>
    <w:p w:rsidR="00BF4BA1" w:rsidRPr="00B40525" w:rsidRDefault="00BF4BA1" w:rsidP="00BF4BA1">
      <w:pPr>
        <w:shd w:val="clear" w:color="auto" w:fill="CCCCCC"/>
        <w:jc w:val="both"/>
        <w:rPr>
          <w:rFonts w:cs="Arial Rounded MT Bold"/>
        </w:rPr>
      </w:pPr>
      <w:r>
        <w:rPr>
          <w:rFonts w:cs="Times New Roman"/>
        </w:rPr>
        <w:t xml:space="preserve">                      </w:t>
      </w:r>
      <w:r w:rsidRPr="00FF3B75">
        <w:rPr>
          <w:rFonts w:cs="Times New Roman"/>
        </w:rPr>
        <w:t>a</w:t>
      </w:r>
      <w:r>
        <w:rPr>
          <w:rFonts w:cs="Times New Roman"/>
          <w:vertAlign w:val="subscript"/>
        </w:rPr>
        <w:t>m</w:t>
      </w:r>
      <w:r w:rsidRPr="000A2B74">
        <w:rPr>
          <w:rFonts w:cs="Times New Roman"/>
          <w:vertAlign w:val="subscript"/>
        </w:rPr>
        <w:t>1</w:t>
      </w:r>
      <w:r>
        <w:rPr>
          <w:rFonts w:cs="Times New Roman"/>
        </w:rPr>
        <w:t>x</w:t>
      </w:r>
      <w:r w:rsidRPr="00FF3B75">
        <w:rPr>
          <w:rFonts w:cs="Times New Roman"/>
          <w:vertAlign w:val="subscript"/>
        </w:rPr>
        <w:t>1</w:t>
      </w:r>
      <w:r w:rsidRPr="00FF3B75">
        <w:rPr>
          <w:rFonts w:cs="Times New Roman"/>
        </w:rPr>
        <w:t>+a</w:t>
      </w:r>
      <w:r>
        <w:rPr>
          <w:rFonts w:cs="Times New Roman"/>
          <w:vertAlign w:val="subscript"/>
        </w:rPr>
        <w:t>m</w:t>
      </w:r>
      <w:r w:rsidRPr="000A2B74">
        <w:rPr>
          <w:rFonts w:cs="Times New Roman"/>
          <w:vertAlign w:val="subscript"/>
        </w:rPr>
        <w:t>2</w:t>
      </w:r>
      <w:r>
        <w:rPr>
          <w:rFonts w:cs="Times New Roman"/>
        </w:rPr>
        <w:t>x</w:t>
      </w:r>
      <w:r w:rsidRPr="00FF3B75">
        <w:rPr>
          <w:rFonts w:cs="Times New Roman"/>
          <w:vertAlign w:val="subscript"/>
        </w:rPr>
        <w:t>2</w:t>
      </w:r>
      <w:r w:rsidRPr="00FF3B75">
        <w:rPr>
          <w:rFonts w:cs="Times New Roman"/>
        </w:rPr>
        <w:t>+... + a</w:t>
      </w:r>
      <w:r>
        <w:rPr>
          <w:rFonts w:cs="Times New Roman"/>
          <w:vertAlign w:val="subscript"/>
        </w:rPr>
        <w:t>m</w:t>
      </w:r>
      <w:r w:rsidRPr="00AF3DA9">
        <w:rPr>
          <w:rFonts w:cs="Times New Roman"/>
          <w:vertAlign w:val="subscript"/>
        </w:rPr>
        <w:t>n</w:t>
      </w:r>
      <w:r w:rsidRPr="00FF3B75">
        <w:rPr>
          <w:rFonts w:cs="Times New Roman"/>
        </w:rPr>
        <w:t>x</w:t>
      </w:r>
      <w:r w:rsidRPr="00FF3B75">
        <w:rPr>
          <w:rFonts w:cs="Times New Roman"/>
          <w:vertAlign w:val="subscript"/>
        </w:rPr>
        <w:t>n</w:t>
      </w:r>
      <w:r>
        <w:rPr>
          <w:rFonts w:cs="Times New Roman"/>
        </w:rPr>
        <w:t xml:space="preserve">  </w:t>
      </w:r>
      <w:r w:rsidRPr="000A2B74">
        <w:rPr>
          <w:rFonts w:cs="Times New Roman"/>
          <w:position w:val="-4"/>
        </w:rPr>
        <w:object w:dxaOrig="200" w:dyaOrig="240">
          <v:shape id="_x0000_i1027" type="#_x0000_t75" style="width:9.65pt;height:11.8pt" o:ole="">
            <v:imagedata r:id="rId9" o:title=""/>
          </v:shape>
          <o:OLEObject Type="Embed" ProgID="Equation.3" ShapeID="_x0000_i1027" DrawAspect="Content" ObjectID="_1646355892" r:id="rId11"/>
        </w:object>
      </w:r>
      <w:r w:rsidRPr="00FF3B75">
        <w:rPr>
          <w:rFonts w:cs="Times New Roman"/>
        </w:rPr>
        <w:t>b</w:t>
      </w:r>
      <w:r>
        <w:rPr>
          <w:rFonts w:cs="Times New Roman"/>
          <w:vertAlign w:val="subscript"/>
        </w:rPr>
        <w:t>m</w:t>
      </w:r>
    </w:p>
    <w:p w:rsidR="00BF4BA1" w:rsidRDefault="00BF4BA1" w:rsidP="00BF4BA1">
      <w:pPr>
        <w:jc w:val="both"/>
        <w:rPr>
          <w:rFonts w:cs="Times New Roman"/>
        </w:rPr>
      </w:pPr>
      <w:r>
        <w:rPr>
          <w:rFonts w:cs="Arial Rounded MT Bold"/>
        </w:rPr>
        <w:t xml:space="preserve">                         </w:t>
      </w:r>
      <w:r>
        <w:rPr>
          <w:rFonts w:cs="Times New Roman"/>
        </w:rPr>
        <w:t xml:space="preserve"> x</w:t>
      </w:r>
      <w:r w:rsidRPr="00FF3B75">
        <w:rPr>
          <w:rFonts w:cs="Times New Roman"/>
          <w:vertAlign w:val="subscript"/>
        </w:rPr>
        <w:t>1</w:t>
      </w:r>
      <w:r>
        <w:rPr>
          <w:rFonts w:cs="Times New Roman"/>
        </w:rPr>
        <w:t>,x</w:t>
      </w:r>
      <w:r w:rsidRPr="00FF3B75">
        <w:rPr>
          <w:rFonts w:cs="Times New Roman"/>
          <w:vertAlign w:val="subscript"/>
        </w:rPr>
        <w:t>2</w:t>
      </w:r>
      <w:r w:rsidRPr="00FF3B75">
        <w:rPr>
          <w:rFonts w:cs="Times New Roman"/>
        </w:rPr>
        <w:t>... x</w:t>
      </w:r>
      <w:r w:rsidRPr="00FF3B75">
        <w:rPr>
          <w:rFonts w:cs="Times New Roman"/>
          <w:vertAlign w:val="subscript"/>
        </w:rPr>
        <w:t>n</w:t>
      </w:r>
      <w:r>
        <w:rPr>
          <w:rFonts w:cs="Times New Roman"/>
        </w:rPr>
        <w:t xml:space="preserve"> </w:t>
      </w:r>
      <w:r w:rsidRPr="00E13692">
        <w:rPr>
          <w:rFonts w:cs="Times New Roman"/>
          <w:position w:val="-4"/>
        </w:rPr>
        <w:object w:dxaOrig="200" w:dyaOrig="240">
          <v:shape id="_x0000_i1028" type="#_x0000_t75" style="width:9.65pt;height:11.8pt" o:ole="">
            <v:imagedata r:id="rId12" o:title=""/>
          </v:shape>
          <o:OLEObject Type="Embed" ProgID="Equation.3" ShapeID="_x0000_i1028" DrawAspect="Content" ObjectID="_1646355893" r:id="rId13"/>
        </w:object>
      </w:r>
      <w:r>
        <w:rPr>
          <w:rFonts w:cs="Times New Roman"/>
        </w:rPr>
        <w:t>0</w:t>
      </w:r>
    </w:p>
    <w:p w:rsidR="00BF4BA1" w:rsidRDefault="00BF4BA1" w:rsidP="00BF4BA1">
      <w:pPr>
        <w:jc w:val="both"/>
        <w:rPr>
          <w:rFonts w:cs="Times New Roman"/>
        </w:rPr>
      </w:pPr>
      <w:r>
        <w:rPr>
          <w:rFonts w:cs="Times New Roman"/>
        </w:rPr>
        <w:t>and   then the corresponding dual LP problem is defined as:</w:t>
      </w:r>
    </w:p>
    <w:p w:rsidR="00BF4BA1" w:rsidRPr="00FF3B75" w:rsidRDefault="00BF4BA1" w:rsidP="00BF4BA1">
      <w:pPr>
        <w:pStyle w:val="BodyText"/>
        <w:shd w:val="clear" w:color="auto" w:fill="CCCCCC"/>
        <w:spacing w:line="240" w:lineRule="auto"/>
        <w:rPr>
          <w:rFonts w:ascii="Times New Roman" w:hAnsi="Times New Roman" w:cs="Times New Roman"/>
        </w:rPr>
      </w:pPr>
      <w:r>
        <w:rPr>
          <w:rFonts w:ascii="Times New Roman" w:hAnsi="Times New Roman" w:cs="Times New Roman"/>
          <w:lang w:val="fr-FR"/>
        </w:rPr>
        <w:t xml:space="preserve">Minimize </w:t>
      </w:r>
      <w:r w:rsidRPr="00FF3B75">
        <w:rPr>
          <w:rFonts w:ascii="Times New Roman" w:hAnsi="Times New Roman" w:cs="Times New Roman"/>
          <w:lang w:val="fr-FR"/>
        </w:rPr>
        <w:t>Z</w:t>
      </w:r>
      <w:r>
        <w:rPr>
          <w:rFonts w:ascii="Times New Roman" w:hAnsi="Times New Roman" w:cs="Times New Roman"/>
          <w:lang w:val="fr-FR"/>
        </w:rPr>
        <w:t>y</w:t>
      </w:r>
      <w:r w:rsidRPr="00FF3B75">
        <w:rPr>
          <w:rFonts w:ascii="Times New Roman" w:hAnsi="Times New Roman" w:cs="Times New Roman"/>
          <w:lang w:val="fr-FR"/>
        </w:rPr>
        <w:t xml:space="preserve"> = </w:t>
      </w:r>
      <w:r>
        <w:rPr>
          <w:rFonts w:ascii="Times New Roman" w:hAnsi="Times New Roman" w:cs="Times New Roman"/>
          <w:lang w:val="fr-FR"/>
        </w:rPr>
        <w:t>b</w:t>
      </w:r>
      <w:r w:rsidRPr="00FF3B75">
        <w:rPr>
          <w:rFonts w:ascii="Times New Roman" w:hAnsi="Times New Roman" w:cs="Times New Roman"/>
          <w:vertAlign w:val="subscript"/>
          <w:lang w:val="fr-FR"/>
        </w:rPr>
        <w:t>1</w:t>
      </w:r>
      <w:r>
        <w:rPr>
          <w:rFonts w:ascii="Times New Roman" w:hAnsi="Times New Roman" w:cs="Times New Roman"/>
          <w:lang w:val="fr-FR"/>
        </w:rPr>
        <w:t>y</w:t>
      </w:r>
      <w:r w:rsidRPr="00FF3B75">
        <w:rPr>
          <w:rFonts w:ascii="Times New Roman" w:hAnsi="Times New Roman" w:cs="Times New Roman"/>
          <w:vertAlign w:val="subscript"/>
          <w:lang w:val="fr-FR"/>
        </w:rPr>
        <w:t>1</w:t>
      </w:r>
      <w:r>
        <w:rPr>
          <w:rFonts w:ascii="Times New Roman" w:hAnsi="Times New Roman" w:cs="Times New Roman"/>
          <w:lang w:val="fr-FR"/>
        </w:rPr>
        <w:t>+ b</w:t>
      </w:r>
      <w:r w:rsidRPr="00FF3B75">
        <w:rPr>
          <w:rFonts w:ascii="Times New Roman" w:hAnsi="Times New Roman" w:cs="Times New Roman"/>
          <w:vertAlign w:val="subscript"/>
          <w:lang w:val="fr-FR"/>
        </w:rPr>
        <w:t>2</w:t>
      </w:r>
      <w:r>
        <w:rPr>
          <w:rFonts w:ascii="Times New Roman" w:hAnsi="Times New Roman" w:cs="Times New Roman"/>
          <w:lang w:val="fr-FR"/>
        </w:rPr>
        <w:t>y</w:t>
      </w:r>
      <w:r w:rsidRPr="00FF3B75">
        <w:rPr>
          <w:rFonts w:ascii="Times New Roman" w:hAnsi="Times New Roman" w:cs="Times New Roman"/>
          <w:vertAlign w:val="subscript"/>
          <w:lang w:val="fr-FR"/>
        </w:rPr>
        <w:t>2</w:t>
      </w:r>
      <w:r>
        <w:rPr>
          <w:rFonts w:ascii="Times New Roman" w:hAnsi="Times New Roman" w:cs="Times New Roman"/>
          <w:lang w:val="fr-FR"/>
        </w:rPr>
        <w:t xml:space="preserve"> + ... +b</w:t>
      </w:r>
      <w:r w:rsidRPr="0096528A">
        <w:rPr>
          <w:rFonts w:ascii="Times New Roman" w:hAnsi="Times New Roman" w:cs="Times New Roman"/>
          <w:vertAlign w:val="subscript"/>
          <w:lang w:val="fr-FR"/>
        </w:rPr>
        <w:t>m</w:t>
      </w:r>
      <w:r>
        <w:rPr>
          <w:rFonts w:ascii="Times New Roman" w:hAnsi="Times New Roman" w:cs="Times New Roman"/>
          <w:lang w:val="fr-FR"/>
        </w:rPr>
        <w:t>y</w:t>
      </w:r>
      <w:r>
        <w:rPr>
          <w:rFonts w:ascii="Times New Roman" w:hAnsi="Times New Roman" w:cs="Times New Roman"/>
          <w:vertAlign w:val="subscript"/>
          <w:lang w:val="fr-FR"/>
        </w:rPr>
        <w:t>m</w:t>
      </w:r>
    </w:p>
    <w:p w:rsidR="00BF4BA1" w:rsidRDefault="00BF4BA1" w:rsidP="00BF4BA1">
      <w:pPr>
        <w:pStyle w:val="BodyText"/>
        <w:shd w:val="clear" w:color="auto" w:fill="CCCCCC"/>
        <w:spacing w:line="240" w:lineRule="auto"/>
        <w:rPr>
          <w:rFonts w:ascii="Times New Roman" w:hAnsi="Times New Roman" w:cs="Times New Roman"/>
        </w:rPr>
      </w:pPr>
      <w:r>
        <w:rPr>
          <w:rFonts w:ascii="Times New Roman" w:hAnsi="Times New Roman" w:cs="Times New Roman"/>
        </w:rPr>
        <w:t xml:space="preserve">              </w:t>
      </w:r>
      <w:r w:rsidRPr="00FF3B75">
        <w:rPr>
          <w:rFonts w:ascii="Times New Roman" w:hAnsi="Times New Roman" w:cs="Times New Roman"/>
        </w:rPr>
        <w:t xml:space="preserve">Subject to        </w:t>
      </w:r>
    </w:p>
    <w:p w:rsidR="00BF4BA1" w:rsidRPr="00FF3B75" w:rsidRDefault="00BF4BA1" w:rsidP="00BF4BA1">
      <w:pPr>
        <w:pStyle w:val="BodyText"/>
        <w:shd w:val="clear" w:color="auto" w:fill="CCCCCC"/>
        <w:spacing w:line="240" w:lineRule="auto"/>
        <w:rPr>
          <w:rFonts w:ascii="Times New Roman" w:hAnsi="Times New Roman" w:cs="Times New Roman"/>
        </w:rPr>
      </w:pPr>
      <w:r>
        <w:rPr>
          <w:rFonts w:ascii="Times New Roman" w:hAnsi="Times New Roman" w:cs="Times New Roman"/>
        </w:rPr>
        <w:t xml:space="preserve">                       </w:t>
      </w:r>
      <w:r w:rsidRPr="00FF3B75">
        <w:rPr>
          <w:rFonts w:ascii="Times New Roman" w:hAnsi="Times New Roman" w:cs="Times New Roman"/>
        </w:rPr>
        <w:t>a</w:t>
      </w:r>
      <w:r w:rsidRPr="000A2B74">
        <w:rPr>
          <w:rFonts w:ascii="Times New Roman" w:hAnsi="Times New Roman" w:cs="Times New Roman"/>
          <w:vertAlign w:val="subscript"/>
        </w:rPr>
        <w:t>11</w:t>
      </w:r>
      <w:r>
        <w:rPr>
          <w:rFonts w:ascii="Times New Roman" w:hAnsi="Times New Roman" w:cs="Times New Roman"/>
        </w:rPr>
        <w:t>y</w:t>
      </w:r>
      <w:r w:rsidRPr="00FF3B75">
        <w:rPr>
          <w:rFonts w:ascii="Times New Roman" w:hAnsi="Times New Roman" w:cs="Times New Roman"/>
          <w:vertAlign w:val="subscript"/>
        </w:rPr>
        <w:t>1</w:t>
      </w:r>
      <w:r w:rsidRPr="00FF3B75">
        <w:rPr>
          <w:rFonts w:ascii="Times New Roman" w:hAnsi="Times New Roman" w:cs="Times New Roman"/>
        </w:rPr>
        <w:t>+a</w:t>
      </w:r>
      <w:r w:rsidRPr="000A2B74">
        <w:rPr>
          <w:rFonts w:ascii="Times New Roman" w:hAnsi="Times New Roman" w:cs="Times New Roman"/>
          <w:vertAlign w:val="subscript"/>
        </w:rPr>
        <w:t>2</w:t>
      </w:r>
      <w:r>
        <w:rPr>
          <w:rFonts w:ascii="Times New Roman" w:hAnsi="Times New Roman" w:cs="Times New Roman"/>
          <w:vertAlign w:val="subscript"/>
        </w:rPr>
        <w:t>1</w:t>
      </w:r>
      <w:r>
        <w:rPr>
          <w:rFonts w:ascii="Times New Roman" w:hAnsi="Times New Roman" w:cs="Times New Roman"/>
        </w:rPr>
        <w:t>y</w:t>
      </w:r>
      <w:r w:rsidRPr="00FF3B75">
        <w:rPr>
          <w:rFonts w:ascii="Times New Roman" w:hAnsi="Times New Roman" w:cs="Times New Roman"/>
          <w:vertAlign w:val="subscript"/>
        </w:rPr>
        <w:t>2</w:t>
      </w:r>
      <w:r w:rsidRPr="00FF3B75">
        <w:rPr>
          <w:rFonts w:ascii="Times New Roman" w:hAnsi="Times New Roman" w:cs="Times New Roman"/>
        </w:rPr>
        <w:t>+... + a</w:t>
      </w:r>
      <w:r w:rsidRPr="00131497">
        <w:rPr>
          <w:rFonts w:ascii="Times New Roman" w:hAnsi="Times New Roman" w:cs="Times New Roman"/>
          <w:vertAlign w:val="subscript"/>
        </w:rPr>
        <w:t>m</w:t>
      </w:r>
      <w:r w:rsidRPr="000A2B74">
        <w:rPr>
          <w:rFonts w:ascii="Times New Roman" w:hAnsi="Times New Roman" w:cs="Times New Roman"/>
          <w:vertAlign w:val="subscript"/>
        </w:rPr>
        <w:t>1</w:t>
      </w:r>
      <w:r>
        <w:rPr>
          <w:rFonts w:ascii="Times New Roman" w:hAnsi="Times New Roman" w:cs="Times New Roman"/>
        </w:rPr>
        <w:t>y</w:t>
      </w:r>
      <w:r w:rsidRPr="00131497">
        <w:rPr>
          <w:rFonts w:ascii="Times New Roman" w:hAnsi="Times New Roman" w:cs="Times New Roman"/>
          <w:vertAlign w:val="subscript"/>
        </w:rPr>
        <w:t>m</w:t>
      </w:r>
      <w:r>
        <w:rPr>
          <w:rFonts w:ascii="Times New Roman" w:hAnsi="Times New Roman" w:cs="Times New Roman"/>
        </w:rPr>
        <w:t xml:space="preserve"> </w:t>
      </w:r>
      <w:r w:rsidRPr="00131497">
        <w:rPr>
          <w:rFonts w:ascii="Times New Roman" w:hAnsi="Times New Roman" w:cs="Times New Roman"/>
          <w:position w:val="-4"/>
        </w:rPr>
        <w:object w:dxaOrig="200" w:dyaOrig="240">
          <v:shape id="_x0000_i1029" type="#_x0000_t75" style="width:9.65pt;height:11.8pt" o:ole="">
            <v:imagedata r:id="rId14" o:title=""/>
          </v:shape>
          <o:OLEObject Type="Embed" ProgID="Equation.3" ShapeID="_x0000_i1029" DrawAspect="Content" ObjectID="_1646355894" r:id="rId15"/>
        </w:object>
      </w:r>
      <w:r>
        <w:rPr>
          <w:rFonts w:ascii="Times New Roman" w:hAnsi="Times New Roman" w:cs="Times New Roman"/>
        </w:rPr>
        <w:t>c</w:t>
      </w:r>
      <w:r w:rsidRPr="00FF3B75">
        <w:rPr>
          <w:rFonts w:ascii="Times New Roman" w:hAnsi="Times New Roman" w:cs="Times New Roman"/>
          <w:vertAlign w:val="subscript"/>
        </w:rPr>
        <w:t>1</w:t>
      </w:r>
    </w:p>
    <w:p w:rsidR="00BF4BA1" w:rsidRPr="00FF3B75" w:rsidRDefault="00BF4BA1" w:rsidP="00BF4BA1">
      <w:pPr>
        <w:pStyle w:val="BodyText"/>
        <w:shd w:val="clear" w:color="auto" w:fill="CCCCCC"/>
        <w:spacing w:line="240" w:lineRule="auto"/>
        <w:rPr>
          <w:rFonts w:ascii="Times New Roman" w:hAnsi="Times New Roman" w:cs="Times New Roman"/>
        </w:rPr>
      </w:pPr>
      <w:r>
        <w:rPr>
          <w:rFonts w:ascii="Times New Roman" w:hAnsi="Times New Roman" w:cs="Times New Roman"/>
        </w:rPr>
        <w:t xml:space="preserve">                       </w:t>
      </w:r>
      <w:r w:rsidRPr="00FF3B75">
        <w:rPr>
          <w:rFonts w:ascii="Times New Roman" w:hAnsi="Times New Roman" w:cs="Times New Roman"/>
        </w:rPr>
        <w:t>a</w:t>
      </w:r>
      <w:r w:rsidRPr="000A2B74">
        <w:rPr>
          <w:rFonts w:ascii="Times New Roman" w:hAnsi="Times New Roman" w:cs="Times New Roman"/>
          <w:vertAlign w:val="subscript"/>
        </w:rPr>
        <w:t>1</w:t>
      </w:r>
      <w:r>
        <w:rPr>
          <w:rFonts w:ascii="Times New Roman" w:hAnsi="Times New Roman" w:cs="Times New Roman"/>
          <w:vertAlign w:val="subscript"/>
        </w:rPr>
        <w:t>2</w:t>
      </w:r>
      <w:r>
        <w:rPr>
          <w:rFonts w:ascii="Times New Roman" w:hAnsi="Times New Roman" w:cs="Times New Roman"/>
        </w:rPr>
        <w:t>y</w:t>
      </w:r>
      <w:r w:rsidRPr="00FF3B75">
        <w:rPr>
          <w:rFonts w:ascii="Times New Roman" w:hAnsi="Times New Roman" w:cs="Times New Roman"/>
          <w:vertAlign w:val="subscript"/>
        </w:rPr>
        <w:t>1</w:t>
      </w:r>
      <w:r w:rsidRPr="00FF3B75">
        <w:rPr>
          <w:rFonts w:ascii="Times New Roman" w:hAnsi="Times New Roman" w:cs="Times New Roman"/>
        </w:rPr>
        <w:t>+a</w:t>
      </w:r>
      <w:r w:rsidRPr="000A2B74">
        <w:rPr>
          <w:rFonts w:ascii="Times New Roman" w:hAnsi="Times New Roman" w:cs="Times New Roman"/>
          <w:vertAlign w:val="subscript"/>
        </w:rPr>
        <w:t>2</w:t>
      </w:r>
      <w:r>
        <w:rPr>
          <w:rFonts w:ascii="Times New Roman" w:hAnsi="Times New Roman" w:cs="Times New Roman"/>
          <w:vertAlign w:val="subscript"/>
        </w:rPr>
        <w:t>2</w:t>
      </w:r>
      <w:r>
        <w:rPr>
          <w:rFonts w:ascii="Times New Roman" w:hAnsi="Times New Roman" w:cs="Times New Roman"/>
        </w:rPr>
        <w:t>y</w:t>
      </w:r>
      <w:r w:rsidRPr="00FF3B75">
        <w:rPr>
          <w:rFonts w:ascii="Times New Roman" w:hAnsi="Times New Roman" w:cs="Times New Roman"/>
          <w:vertAlign w:val="subscript"/>
        </w:rPr>
        <w:t>2</w:t>
      </w:r>
      <w:r w:rsidRPr="00FF3B75">
        <w:rPr>
          <w:rFonts w:ascii="Times New Roman" w:hAnsi="Times New Roman" w:cs="Times New Roman"/>
        </w:rPr>
        <w:t>+... + a</w:t>
      </w:r>
      <w:r w:rsidRPr="00131497">
        <w:rPr>
          <w:rFonts w:ascii="Times New Roman" w:hAnsi="Times New Roman" w:cs="Times New Roman"/>
          <w:vertAlign w:val="subscript"/>
        </w:rPr>
        <w:t>m</w:t>
      </w:r>
      <w:r>
        <w:rPr>
          <w:rFonts w:ascii="Times New Roman" w:hAnsi="Times New Roman" w:cs="Times New Roman"/>
          <w:vertAlign w:val="subscript"/>
        </w:rPr>
        <w:t>2</w:t>
      </w:r>
      <w:r>
        <w:rPr>
          <w:rFonts w:ascii="Times New Roman" w:hAnsi="Times New Roman" w:cs="Times New Roman"/>
        </w:rPr>
        <w:t>y</w:t>
      </w:r>
      <w:r w:rsidRPr="00131497">
        <w:rPr>
          <w:rFonts w:ascii="Times New Roman" w:hAnsi="Times New Roman" w:cs="Times New Roman"/>
          <w:vertAlign w:val="subscript"/>
        </w:rPr>
        <w:t>m</w:t>
      </w:r>
      <w:r>
        <w:rPr>
          <w:rFonts w:ascii="Times New Roman" w:hAnsi="Times New Roman" w:cs="Times New Roman"/>
        </w:rPr>
        <w:t xml:space="preserve"> </w:t>
      </w:r>
      <w:r w:rsidRPr="00131497">
        <w:rPr>
          <w:rFonts w:ascii="Times New Roman" w:hAnsi="Times New Roman" w:cs="Times New Roman"/>
          <w:position w:val="-4"/>
        </w:rPr>
        <w:object w:dxaOrig="200" w:dyaOrig="240">
          <v:shape id="_x0000_i1030" type="#_x0000_t75" style="width:9.65pt;height:11.8pt" o:ole="">
            <v:imagedata r:id="rId16" o:title=""/>
          </v:shape>
          <o:OLEObject Type="Embed" ProgID="Equation.3" ShapeID="_x0000_i1030" DrawAspect="Content" ObjectID="_1646355895" r:id="rId17"/>
        </w:object>
      </w:r>
      <w:r>
        <w:rPr>
          <w:rFonts w:ascii="Times New Roman" w:hAnsi="Times New Roman" w:cs="Times New Roman"/>
        </w:rPr>
        <w:t>c</w:t>
      </w:r>
      <w:r>
        <w:rPr>
          <w:rFonts w:ascii="Times New Roman" w:hAnsi="Times New Roman" w:cs="Times New Roman"/>
          <w:vertAlign w:val="subscript"/>
        </w:rPr>
        <w:t>2</w:t>
      </w:r>
    </w:p>
    <w:p w:rsidR="00BF4BA1" w:rsidRPr="00FF3B75" w:rsidRDefault="00B642D1" w:rsidP="00BF4BA1">
      <w:pPr>
        <w:pStyle w:val="BodyText"/>
        <w:shd w:val="clear" w:color="auto" w:fill="CCCCCC"/>
        <w:spacing w:line="240" w:lineRule="auto"/>
        <w:rPr>
          <w:rFonts w:ascii="Times New Roman" w:hAnsi="Times New Roman" w:cs="Times New Roman"/>
        </w:rPr>
      </w:pPr>
      <w:r w:rsidRPr="00B642D1">
        <w:rPr>
          <w:noProof/>
          <w:lang w:bidi="ar-SA"/>
        </w:rPr>
        <w:pict>
          <v:line id="Line 311" o:spid="_x0000_s1032" style="position:absolute;left:0;text-align:left;z-index:251663360;visibility:visible" from="198pt,.9pt" to="198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ZSTIgIAAEQEAAAOAAAAZHJzL2Uyb0RvYy54bWysU8uu2jAQ3VfqP1jeQx4EChHhqiLQzW2L&#10;dG8/wNgOserYlm0IqOq/d+wALe2mqpqFM7ZnzpyZOV4+nTuJTtw6oVWFs3GKEVdUM6EOFf7yuh3N&#10;MXKeKEakVrzCF+7w0+rtm2VvSp7rVkvGLQIQ5creVLj13pRJ4mjLO+LG2nAFl422HfGwtYeEWdID&#10;eieTPE1nSa8tM1ZT7hyc1sMlXkX8puHUf24axz2SFQZuPq42rvuwJqslKQ+WmFbQKw3yDyw6IhQk&#10;vUPVxBN0tOIPqE5Qq51u/JjqLtFNIyiPNUA1WfpbNS8tMTzWAs1x5t4m9/9g6afTziLBKlykkwIj&#10;RTqY0rNQHE2yLLSnN64Er7Xa2VAgPasX86zpV4eUXrdEHXik+XoxEBgjkoeQsHEGkuz7j5qBDzl6&#10;HXt1bmwXIKEL6BxHcrmPhJ89osMhhdM8n8/SOK2ElLc4Y53/wHWHglFhCaQjLjk9Ow/MwfXmEtIo&#10;vRVSxoFLhfoKL6b5NAY4LQULl8HN2cN+LS06kSCZ+IU2ANiDW0CuiWsHPwbWoCWrj4rFJC0nbHO1&#10;PRFysAFHqpAHKgSaV2vQyrdFutjMN/NiVOSzzahI63r0frsuRrNt9m5aT+r1us6+B8pZUbaCMa4C&#10;65tus+LvdHF9QYPi7sq9tyd5RI+lA9nbP5KOIw5THfSx1+yys6FLYdog1eh8fVbhLfy6j14/H//q&#10;BwAAAP//AwBQSwMEFAAGAAgAAAAhAPaET8fdAAAACAEAAA8AAABkcnMvZG93bnJldi54bWxMj8FO&#10;wzAQRO9I/QdrK3GpqNMiSglxKoQEl0pITfkAJ17iQLyOYjcJfD2LOLS3Hc1o9k22m1wrBuxD40nB&#10;apmAQKq8aahW8H58udmCCFGT0a0nVPCNAXb57CrTqfEjHXAoYi24hEKqFdgYu1TKUFl0Oix9h8Te&#10;h++djiz7Wppej1zuWrlOko10uiH+YHWHzxarr+LkFBxMMY6FrX6G/d0ivn2Wr4v9aq3U9Xx6egQR&#10;cYrnMPzhMzrkzFT6E5kgWgW3DxveEtngBez/65KP+y3IPJOXA/JfAAAA//8DAFBLAQItABQABgAI&#10;AAAAIQC2gziS/gAAAOEBAAATAAAAAAAAAAAAAAAAAAAAAABbQ29udGVudF9UeXBlc10ueG1sUEsB&#10;Ai0AFAAGAAgAAAAhADj9If/WAAAAlAEAAAsAAAAAAAAAAAAAAAAALwEAAF9yZWxzLy5yZWxzUEsB&#10;Ai0AFAAGAAgAAAAhAAdllJMiAgAARAQAAA4AAAAAAAAAAAAAAAAALgIAAGRycy9lMm9Eb2MueG1s&#10;UEsBAi0AFAAGAAgAAAAhAPaET8fdAAAACAEAAA8AAAAAAAAAAAAAAAAAfAQAAGRycy9kb3ducmV2&#10;LnhtbFBLBQYAAAAABAAEAPMAAACGBQAAAAA=&#10;">
            <v:stroke dashstyle="dash"/>
            <w10:anchorlock/>
          </v:line>
        </w:pict>
      </w:r>
      <w:r w:rsidRPr="00B642D1">
        <w:rPr>
          <w:noProof/>
          <w:lang w:bidi="ar-SA"/>
        </w:rPr>
        <w:pict>
          <v:line id="Line 310" o:spid="_x0000_s1031" style="position:absolute;left:0;text-align:left;z-index:251662336;visibility:visible" from="81pt,.9pt" to="8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w27IAIAAEQEAAAOAAAAZHJzL2Uyb0RvYy54bWysU82O2jAQvlfqO1i+Q34IFCLCqiLQy7ZF&#10;2u0DGNshVh3bsg0BVX33jh1AbHupqubgjD0z33zzt3w6dxKduHVCqwpn4xQjrqhmQh0q/O11O5pj&#10;5DxRjEiteIUv3OGn1ft3y96UPNetloxbBCDKlb2pcOu9KZPE0ZZ3xI214QqUjbYd8XC1h4RZ0gN6&#10;J5M8TWdJry0zVlPuHLzWgxKvIn7TcOq/No3jHskKAzcfTxvPfTiT1ZKUB0tMK+iVBvkHFh0RCoLe&#10;oWriCTpa8QdUJ6jVTjd+THWX6KYRlMccIJss/S2bl5YYHnOB4jhzL5P7f7D0y2lnkWAVLtLJBCNF&#10;OujSs1AcTbJYnt64EqzWamdDgvSsXsyzpt8dUnrdEnXgkebrxYBjFgqavHEJF2cgyL7/rBnYkKPX&#10;sVbnxnYBEqqAzrEll3tL+NkjOjxSeM3z+SyNdBJS3vyMdf4T1x0KQoUlkI645PTsfOBByptJCKP0&#10;VkgZGy4V6iu8mObT6OC0FCwog5mzh/1aWnQiYWTiF5MCzaNZQK6Jawc7BtIwS1YfFYtBWk7Y5ip7&#10;IuQgAympQhzIEGhepWFWfizSxWa+mRejIp9tRkVa16OP23Uxmm2zD9N6Uq/XdfYzUM6KshWMcRVY&#10;3+Y2K/5uLq4bNEzcfXLv5Uneosc6AtnbP5KOLQ5dDYvmyr1ml529tR5GNRpf1yrswuMd5MflX/0C&#10;AAD//wMAUEsDBBQABgAIAAAAIQDiKDZy3AAAAAgBAAAPAAAAZHJzL2Rvd25yZXYueG1sTI/BTsMw&#10;EETvSPyDtUhcKuo0iFKlcSqEBJdKSA18gBNv40C8jmI3CXw9Wy70tk8zmp3Jd7PrxIhDaD0pWC0T&#10;EEi1Ny01Cj7eX+42IELUZHTnCRV8Y4BdcX2V68z4iQ44lrERHEIh0wpsjH0mZagtOh2Wvkdi7egH&#10;pyPj0Egz6InDXSfTJFlLp1viD1b3+Gyx/ipPTsHBlNNU2vpn3D8s4ttn9brYr1Klbm/mpy2IiHP8&#10;N8O5PleHgjtV/kQmiI55nfKWyAcvOOt/XCm4f9yALHJ5OaD4BQAA//8DAFBLAQItABQABgAIAAAA&#10;IQC2gziS/gAAAOEBAAATAAAAAAAAAAAAAAAAAAAAAABbQ29udGVudF9UeXBlc10ueG1sUEsBAi0A&#10;FAAGAAgAAAAhADj9If/WAAAAlAEAAAsAAAAAAAAAAAAAAAAALwEAAF9yZWxzLy5yZWxzUEsBAi0A&#10;FAAGAAgAAAAhANgXDbsgAgAARAQAAA4AAAAAAAAAAAAAAAAALgIAAGRycy9lMm9Eb2MueG1sUEsB&#10;Ai0AFAAGAAgAAAAhAOIoNnLcAAAACAEAAA8AAAAAAAAAAAAAAAAAegQAAGRycy9kb3ducmV2Lnht&#10;bFBLBQYAAAAABAAEAPMAAACDBQAAAAA=&#10;">
            <v:stroke dashstyle="dash"/>
            <w10:anchorlock/>
          </v:line>
        </w:pict>
      </w:r>
      <w:r w:rsidR="00BF4BA1">
        <w:rPr>
          <w:rFonts w:ascii="Times New Roman" w:hAnsi="Times New Roman" w:cs="Times New Roman"/>
          <w:vertAlign w:val="subscript"/>
        </w:rPr>
        <w:t xml:space="preserve">                                 </w:t>
      </w:r>
    </w:p>
    <w:p w:rsidR="00BF4BA1" w:rsidRPr="00B40525" w:rsidRDefault="00BF4BA1" w:rsidP="00BF4BA1">
      <w:pPr>
        <w:shd w:val="clear" w:color="auto" w:fill="CCCCCC"/>
        <w:jc w:val="both"/>
        <w:rPr>
          <w:rFonts w:cs="Arial Rounded MT Bold"/>
        </w:rPr>
      </w:pPr>
      <w:r>
        <w:rPr>
          <w:rFonts w:cs="Times New Roman"/>
        </w:rPr>
        <w:t xml:space="preserve">                      </w:t>
      </w:r>
      <w:r w:rsidRPr="00FF3B75">
        <w:rPr>
          <w:rFonts w:cs="Times New Roman"/>
        </w:rPr>
        <w:t>a</w:t>
      </w:r>
      <w:r w:rsidRPr="000A2B74">
        <w:rPr>
          <w:rFonts w:cs="Times New Roman"/>
          <w:vertAlign w:val="subscript"/>
        </w:rPr>
        <w:t>1</w:t>
      </w:r>
      <w:r>
        <w:rPr>
          <w:rFonts w:cs="Times New Roman"/>
          <w:vertAlign w:val="subscript"/>
        </w:rPr>
        <w:t>n</w:t>
      </w:r>
      <w:r>
        <w:rPr>
          <w:rFonts w:cs="Times New Roman"/>
        </w:rPr>
        <w:t>y</w:t>
      </w:r>
      <w:r w:rsidRPr="00FF3B75">
        <w:rPr>
          <w:rFonts w:cs="Times New Roman"/>
          <w:vertAlign w:val="subscript"/>
        </w:rPr>
        <w:t>1</w:t>
      </w:r>
      <w:r w:rsidRPr="00FF3B75">
        <w:rPr>
          <w:rFonts w:cs="Times New Roman"/>
        </w:rPr>
        <w:t>+a</w:t>
      </w:r>
      <w:r>
        <w:rPr>
          <w:rFonts w:cs="Times New Roman"/>
          <w:vertAlign w:val="subscript"/>
        </w:rPr>
        <w:t>n</w:t>
      </w:r>
      <w:r w:rsidRPr="000A2B74">
        <w:rPr>
          <w:rFonts w:cs="Times New Roman"/>
          <w:vertAlign w:val="subscript"/>
        </w:rPr>
        <w:t>2</w:t>
      </w:r>
      <w:r>
        <w:rPr>
          <w:rFonts w:cs="Times New Roman"/>
        </w:rPr>
        <w:t>y</w:t>
      </w:r>
      <w:r w:rsidRPr="00FF3B75">
        <w:rPr>
          <w:rFonts w:cs="Times New Roman"/>
          <w:vertAlign w:val="subscript"/>
        </w:rPr>
        <w:t>2</w:t>
      </w:r>
      <w:r w:rsidRPr="00FF3B75">
        <w:rPr>
          <w:rFonts w:cs="Times New Roman"/>
        </w:rPr>
        <w:t>+... + a</w:t>
      </w:r>
      <w:r>
        <w:rPr>
          <w:rFonts w:cs="Times New Roman"/>
          <w:vertAlign w:val="subscript"/>
        </w:rPr>
        <w:t>m</w:t>
      </w:r>
      <w:r w:rsidRPr="00AF3DA9">
        <w:rPr>
          <w:rFonts w:cs="Times New Roman"/>
          <w:vertAlign w:val="subscript"/>
        </w:rPr>
        <w:t>n</w:t>
      </w:r>
      <w:r>
        <w:rPr>
          <w:rFonts w:cs="Times New Roman"/>
        </w:rPr>
        <w:t>y</w:t>
      </w:r>
      <w:r>
        <w:rPr>
          <w:rFonts w:cs="Times New Roman"/>
          <w:vertAlign w:val="subscript"/>
        </w:rPr>
        <w:t>m</w:t>
      </w:r>
      <w:r>
        <w:rPr>
          <w:rFonts w:cs="Times New Roman"/>
        </w:rPr>
        <w:t xml:space="preserve">  </w:t>
      </w:r>
      <w:r w:rsidRPr="000A2B74">
        <w:rPr>
          <w:rFonts w:cs="Times New Roman"/>
          <w:position w:val="-4"/>
        </w:rPr>
        <w:object w:dxaOrig="200" w:dyaOrig="240">
          <v:shape id="_x0000_i1031" type="#_x0000_t75" style="width:9.65pt;height:11.8pt" o:ole="">
            <v:imagedata r:id="rId9" o:title=""/>
          </v:shape>
          <o:OLEObject Type="Embed" ProgID="Equation.3" ShapeID="_x0000_i1031" DrawAspect="Content" ObjectID="_1646355896" r:id="rId18"/>
        </w:object>
      </w:r>
      <w:r>
        <w:rPr>
          <w:rFonts w:cs="Times New Roman"/>
        </w:rPr>
        <w:t>c</w:t>
      </w:r>
      <w:r w:rsidRPr="001137F1">
        <w:rPr>
          <w:rFonts w:cs="Times New Roman"/>
          <w:vertAlign w:val="subscript"/>
        </w:rPr>
        <w:t>n</w:t>
      </w:r>
    </w:p>
    <w:p w:rsidR="00BF4BA1" w:rsidRPr="00BF4BA1" w:rsidRDefault="00BF4BA1" w:rsidP="00BF4BA1">
      <w:pPr>
        <w:jc w:val="both"/>
        <w:rPr>
          <w:rFonts w:cs="Times New Roman"/>
        </w:rPr>
      </w:pPr>
      <w:r>
        <w:rPr>
          <w:rFonts w:cs="Arial Rounded MT Bold"/>
        </w:rPr>
        <w:t xml:space="preserve">                         </w:t>
      </w:r>
      <w:r>
        <w:rPr>
          <w:rFonts w:cs="Times New Roman"/>
        </w:rPr>
        <w:t xml:space="preserve"> y</w:t>
      </w:r>
      <w:r w:rsidRPr="00FF3B75">
        <w:rPr>
          <w:rFonts w:cs="Times New Roman"/>
          <w:vertAlign w:val="subscript"/>
        </w:rPr>
        <w:t>1</w:t>
      </w:r>
      <w:r>
        <w:rPr>
          <w:rFonts w:cs="Times New Roman"/>
        </w:rPr>
        <w:t>,y</w:t>
      </w:r>
      <w:r w:rsidRPr="00FF3B75">
        <w:rPr>
          <w:rFonts w:cs="Times New Roman"/>
          <w:vertAlign w:val="subscript"/>
        </w:rPr>
        <w:t>2</w:t>
      </w:r>
      <w:r w:rsidRPr="00FF3B75">
        <w:rPr>
          <w:rFonts w:cs="Times New Roman"/>
        </w:rPr>
        <w:t xml:space="preserve">... </w:t>
      </w:r>
      <w:r>
        <w:rPr>
          <w:rFonts w:cs="Times New Roman"/>
        </w:rPr>
        <w:t>y</w:t>
      </w:r>
      <w:r>
        <w:rPr>
          <w:rFonts w:cs="Times New Roman"/>
          <w:vertAlign w:val="subscript"/>
        </w:rPr>
        <w:t>m</w:t>
      </w:r>
      <w:r>
        <w:rPr>
          <w:rFonts w:cs="Times New Roman"/>
        </w:rPr>
        <w:t xml:space="preserve"> </w:t>
      </w:r>
      <w:r w:rsidRPr="00E13692">
        <w:rPr>
          <w:rFonts w:cs="Times New Roman"/>
          <w:position w:val="-4"/>
        </w:rPr>
        <w:object w:dxaOrig="200" w:dyaOrig="240">
          <v:shape id="_x0000_i1032" type="#_x0000_t75" style="width:9.65pt;height:11.8pt" o:ole="">
            <v:imagedata r:id="rId12" o:title=""/>
          </v:shape>
          <o:OLEObject Type="Embed" ProgID="Equation.3" ShapeID="_x0000_i1032" DrawAspect="Content" ObjectID="_1646355897" r:id="rId19"/>
        </w:object>
      </w:r>
      <w:r>
        <w:rPr>
          <w:rFonts w:cs="Times New Roman"/>
        </w:rPr>
        <w:t>0</w:t>
      </w:r>
    </w:p>
    <w:p w:rsidR="00BF4BA1" w:rsidRPr="00FF3B75" w:rsidRDefault="00BF4BA1" w:rsidP="00BF4BA1">
      <w:pPr>
        <w:jc w:val="both"/>
      </w:pPr>
      <w:r w:rsidRPr="00FF3B75">
        <w:t xml:space="preserve">The </w:t>
      </w:r>
      <w:r w:rsidRPr="000E7145">
        <w:rPr>
          <w:b/>
        </w:rPr>
        <w:t>following rules which guide the formulation of the dual problem</w:t>
      </w:r>
      <w:r>
        <w:t xml:space="preserve"> will give you the summary of the general relationship between primal and dual LP problems.</w:t>
      </w:r>
    </w:p>
    <w:p w:rsidR="00BF4BA1" w:rsidRPr="00FF3B75" w:rsidRDefault="00BF4BA1" w:rsidP="00BF4BA1">
      <w:pPr>
        <w:numPr>
          <w:ilvl w:val="0"/>
          <w:numId w:val="3"/>
        </w:numPr>
        <w:jc w:val="both"/>
      </w:pPr>
      <w:r w:rsidRPr="00FF3B75">
        <w:t xml:space="preserve">If the </w:t>
      </w:r>
      <w:r w:rsidRPr="00BF4BA1">
        <w:rPr>
          <w:b/>
        </w:rPr>
        <w:t>primal’</w:t>
      </w:r>
      <w:r w:rsidRPr="00FF3B75">
        <w:t xml:space="preserve"> objective is to </w:t>
      </w:r>
      <w:r w:rsidRPr="00BF4BA1">
        <w:rPr>
          <w:b/>
        </w:rPr>
        <w:t>minimize</w:t>
      </w:r>
      <w:r w:rsidRPr="00FF3B75">
        <w:t xml:space="preserve">, the </w:t>
      </w:r>
      <w:r w:rsidRPr="00BF4BA1">
        <w:rPr>
          <w:b/>
        </w:rPr>
        <w:t>dual’s will be to maximize</w:t>
      </w:r>
      <w:r w:rsidRPr="00FF3B75">
        <w:t>; and the vice versa</w:t>
      </w:r>
    </w:p>
    <w:p w:rsidR="00BF4BA1" w:rsidRPr="00FF3B75" w:rsidRDefault="00BF4BA1" w:rsidP="00BF4BA1">
      <w:pPr>
        <w:numPr>
          <w:ilvl w:val="0"/>
          <w:numId w:val="3"/>
        </w:numPr>
        <w:jc w:val="both"/>
      </w:pPr>
      <w:r w:rsidRPr="00FF3B75">
        <w:t xml:space="preserve">The </w:t>
      </w:r>
      <w:r w:rsidRPr="00BF4BA1">
        <w:rPr>
          <w:b/>
        </w:rPr>
        <w:t>coefficient’s of the primal’s objective</w:t>
      </w:r>
      <w:r w:rsidRPr="00FF3B75">
        <w:t xml:space="preserve"> function become </w:t>
      </w:r>
      <w:r w:rsidRPr="00BF4BA1">
        <w:rPr>
          <w:b/>
        </w:rPr>
        <w:t>the RHS values</w:t>
      </w:r>
      <w:r w:rsidRPr="00FF3B75">
        <w:t xml:space="preserve"> for the </w:t>
      </w:r>
      <w:r w:rsidRPr="00BF4BA1">
        <w:rPr>
          <w:b/>
        </w:rPr>
        <w:t>dual’s constraints</w:t>
      </w:r>
      <w:r w:rsidRPr="00FF3B75">
        <w:t>.</w:t>
      </w:r>
    </w:p>
    <w:p w:rsidR="00BF4BA1" w:rsidRPr="00FF3B75" w:rsidRDefault="00BF4BA1" w:rsidP="00BF4BA1">
      <w:pPr>
        <w:numPr>
          <w:ilvl w:val="0"/>
          <w:numId w:val="3"/>
        </w:numPr>
        <w:jc w:val="both"/>
      </w:pPr>
      <w:r w:rsidRPr="00FF3B75">
        <w:t xml:space="preserve">The </w:t>
      </w:r>
      <w:r w:rsidRPr="00BF4BA1">
        <w:rPr>
          <w:b/>
        </w:rPr>
        <w:t>primal’s RHS values</w:t>
      </w:r>
      <w:r w:rsidRPr="00FF3B75">
        <w:t xml:space="preserve"> become the </w:t>
      </w:r>
      <w:r w:rsidRPr="00BF4BA1">
        <w:rPr>
          <w:b/>
        </w:rPr>
        <w:t>coefficients of the dual’s</w:t>
      </w:r>
      <w:r w:rsidRPr="00FF3B75">
        <w:t xml:space="preserve"> objective function.</w:t>
      </w:r>
    </w:p>
    <w:p w:rsidR="00BF4BA1" w:rsidRPr="00FF3B75" w:rsidRDefault="00BF4BA1" w:rsidP="00BF4BA1">
      <w:pPr>
        <w:numPr>
          <w:ilvl w:val="0"/>
          <w:numId w:val="3"/>
        </w:numPr>
        <w:jc w:val="both"/>
      </w:pPr>
      <w:r w:rsidRPr="00FF3B75">
        <w:t xml:space="preserve">The </w:t>
      </w:r>
      <w:r w:rsidRPr="00BF4BA1">
        <w:rPr>
          <w:b/>
        </w:rPr>
        <w:t>coefficients of the first “row</w:t>
      </w:r>
      <w:r w:rsidRPr="00FF3B75">
        <w:t xml:space="preserve">” of the primal’s constraints become the </w:t>
      </w:r>
      <w:r w:rsidRPr="00BF4BA1">
        <w:rPr>
          <w:b/>
        </w:rPr>
        <w:t xml:space="preserve">coefficients of the first “column” of the dual’s </w:t>
      </w:r>
      <w:r w:rsidRPr="00FF3B75">
        <w:t>constraint …..</w:t>
      </w:r>
    </w:p>
    <w:p w:rsidR="00BF4BA1" w:rsidRPr="00FF3B75" w:rsidRDefault="00BF4BA1" w:rsidP="00BF4BA1">
      <w:pPr>
        <w:numPr>
          <w:ilvl w:val="0"/>
          <w:numId w:val="3"/>
        </w:numPr>
        <w:jc w:val="both"/>
      </w:pPr>
      <w:r w:rsidRPr="00FF3B75">
        <w:t xml:space="preserve">The </w:t>
      </w:r>
      <w:r w:rsidRPr="00BF4BA1">
        <w:t xml:space="preserve">≤ </w:t>
      </w:r>
      <w:r w:rsidRPr="00FF3B75">
        <w:t>constraints become ≥ and the vice versa.</w:t>
      </w:r>
    </w:p>
    <w:p w:rsidR="00BF4BA1" w:rsidRPr="00FF3B75" w:rsidRDefault="00BF4BA1" w:rsidP="00BF4BA1">
      <w:pPr>
        <w:jc w:val="both"/>
      </w:pPr>
      <w:r w:rsidRPr="00FF3B75">
        <w:t xml:space="preserve">Consider this </w:t>
      </w:r>
      <w:r w:rsidRPr="000E7145">
        <w:rPr>
          <w:b/>
        </w:rPr>
        <w:t>Primal problem</w:t>
      </w:r>
      <w:r w:rsidRPr="00FF3B75">
        <w:t>:</w:t>
      </w:r>
    </w:p>
    <w:p w:rsidR="00BF4BA1" w:rsidRPr="00FF3B75" w:rsidRDefault="00BF4BA1" w:rsidP="00BF4BA1">
      <w:pPr>
        <w:shd w:val="clear" w:color="auto" w:fill="B3B3B3"/>
        <w:jc w:val="both"/>
      </w:pPr>
      <w:r w:rsidRPr="00FF3B75">
        <w:t>Minimize</w:t>
      </w:r>
      <w:r w:rsidRPr="00FF3B75">
        <w:tab/>
        <w:t>40x</w:t>
      </w:r>
      <w:r w:rsidRPr="00FF3B75">
        <w:rPr>
          <w:position w:val="-6"/>
          <w:sz w:val="20"/>
          <w:szCs w:val="20"/>
          <w:vertAlign w:val="subscript"/>
        </w:rPr>
        <w:t>1</w:t>
      </w:r>
      <w:r w:rsidRPr="00FF3B75">
        <w:t xml:space="preserve"> + 44x</w:t>
      </w:r>
      <w:r w:rsidRPr="00FF3B75">
        <w:rPr>
          <w:position w:val="-6"/>
          <w:sz w:val="20"/>
          <w:szCs w:val="20"/>
          <w:vertAlign w:val="subscript"/>
        </w:rPr>
        <w:t>2</w:t>
      </w:r>
      <w:r w:rsidRPr="00FF3B75">
        <w:t xml:space="preserve"> + 48x</w:t>
      </w:r>
      <w:r w:rsidRPr="00FF3B75">
        <w:rPr>
          <w:position w:val="-6"/>
          <w:sz w:val="20"/>
          <w:szCs w:val="20"/>
          <w:vertAlign w:val="subscript"/>
        </w:rPr>
        <w:t>3</w:t>
      </w:r>
    </w:p>
    <w:p w:rsidR="00BF4BA1" w:rsidRPr="00FF3B75" w:rsidRDefault="00BF4BA1" w:rsidP="00BF4BA1">
      <w:pPr>
        <w:shd w:val="clear" w:color="auto" w:fill="B3B3B3"/>
        <w:jc w:val="both"/>
      </w:pPr>
      <w:r w:rsidRPr="00FF3B75">
        <w:t>Subject to:     1x</w:t>
      </w:r>
      <w:r w:rsidRPr="00FF3B75">
        <w:rPr>
          <w:position w:val="-6"/>
          <w:sz w:val="20"/>
          <w:szCs w:val="20"/>
          <w:vertAlign w:val="subscript"/>
        </w:rPr>
        <w:t>1</w:t>
      </w:r>
      <w:r w:rsidRPr="00FF3B75">
        <w:t xml:space="preserve"> + 2x</w:t>
      </w:r>
      <w:r w:rsidRPr="00FF3B75">
        <w:rPr>
          <w:position w:val="-6"/>
          <w:sz w:val="20"/>
          <w:szCs w:val="20"/>
          <w:vertAlign w:val="subscript"/>
        </w:rPr>
        <w:t>2</w:t>
      </w:r>
      <w:r w:rsidRPr="00FF3B75">
        <w:t xml:space="preserve"> + 3x</w:t>
      </w:r>
      <w:r w:rsidRPr="00FF3B75">
        <w:rPr>
          <w:position w:val="-6"/>
          <w:sz w:val="20"/>
          <w:szCs w:val="20"/>
          <w:vertAlign w:val="subscript"/>
        </w:rPr>
        <w:t>3</w:t>
      </w:r>
      <w:r w:rsidRPr="00FF3B75">
        <w:t xml:space="preserve"> </w:t>
      </w:r>
      <w:r w:rsidRPr="00FF3B75">
        <w:rPr>
          <w:u w:val="single"/>
        </w:rPr>
        <w:t>&gt;</w:t>
      </w:r>
      <w:r w:rsidRPr="00FF3B75">
        <w:t xml:space="preserve"> 20</w:t>
      </w:r>
    </w:p>
    <w:p w:rsidR="00BF4BA1" w:rsidRPr="00FF3B75" w:rsidRDefault="00BF4BA1" w:rsidP="00BF4BA1">
      <w:pPr>
        <w:shd w:val="clear" w:color="auto" w:fill="B3B3B3"/>
        <w:jc w:val="both"/>
      </w:pPr>
      <w:r w:rsidRPr="00FF3B75">
        <w:tab/>
      </w:r>
      <w:r w:rsidRPr="00FF3B75">
        <w:tab/>
        <w:t>4x</w:t>
      </w:r>
      <w:r w:rsidRPr="00FF3B75">
        <w:rPr>
          <w:position w:val="-6"/>
          <w:sz w:val="20"/>
          <w:szCs w:val="20"/>
          <w:vertAlign w:val="subscript"/>
        </w:rPr>
        <w:t>1</w:t>
      </w:r>
      <w:r w:rsidRPr="00FF3B75">
        <w:t xml:space="preserve"> + 4x</w:t>
      </w:r>
      <w:r w:rsidRPr="00FF3B75">
        <w:rPr>
          <w:position w:val="-6"/>
          <w:sz w:val="20"/>
          <w:szCs w:val="20"/>
          <w:vertAlign w:val="subscript"/>
        </w:rPr>
        <w:t>2</w:t>
      </w:r>
      <w:r w:rsidRPr="00FF3B75">
        <w:t xml:space="preserve"> + 4x</w:t>
      </w:r>
      <w:r w:rsidRPr="00FF3B75">
        <w:rPr>
          <w:position w:val="-6"/>
          <w:sz w:val="20"/>
          <w:szCs w:val="20"/>
          <w:vertAlign w:val="subscript"/>
        </w:rPr>
        <w:t>3</w:t>
      </w:r>
      <w:r w:rsidRPr="00FF3B75">
        <w:t xml:space="preserve"> </w:t>
      </w:r>
      <w:r w:rsidRPr="00FF3B75">
        <w:rPr>
          <w:u w:val="single"/>
        </w:rPr>
        <w:t>&gt;</w:t>
      </w:r>
      <w:r w:rsidRPr="00FF3B75">
        <w:t xml:space="preserve"> 30</w:t>
      </w:r>
    </w:p>
    <w:p w:rsidR="00BF4BA1" w:rsidRPr="00FF3B75" w:rsidRDefault="00BF4BA1" w:rsidP="00BF4BA1">
      <w:pPr>
        <w:shd w:val="clear" w:color="auto" w:fill="B3B3B3"/>
        <w:jc w:val="both"/>
      </w:pPr>
      <w:r w:rsidRPr="00FF3B75">
        <w:tab/>
      </w:r>
      <w:r w:rsidRPr="00FF3B75">
        <w:tab/>
      </w:r>
      <w:r w:rsidRPr="00FF3B75">
        <w:tab/>
        <w:t>x</w:t>
      </w:r>
      <w:r w:rsidRPr="00FF3B75">
        <w:rPr>
          <w:position w:val="-6"/>
          <w:sz w:val="20"/>
          <w:szCs w:val="20"/>
          <w:vertAlign w:val="subscript"/>
        </w:rPr>
        <w:t>1</w:t>
      </w:r>
      <w:r w:rsidRPr="00FF3B75">
        <w:t>, x</w:t>
      </w:r>
      <w:r w:rsidRPr="00FF3B75">
        <w:rPr>
          <w:position w:val="-6"/>
          <w:sz w:val="20"/>
          <w:szCs w:val="20"/>
          <w:vertAlign w:val="subscript"/>
        </w:rPr>
        <w:t>2</w:t>
      </w:r>
      <w:r w:rsidRPr="00FF3B75">
        <w:t>, x</w:t>
      </w:r>
      <w:r w:rsidRPr="00FF3B75">
        <w:rPr>
          <w:position w:val="-6"/>
          <w:sz w:val="20"/>
          <w:szCs w:val="20"/>
          <w:vertAlign w:val="subscript"/>
        </w:rPr>
        <w:t>3</w:t>
      </w:r>
      <w:r w:rsidRPr="00FF3B75">
        <w:t xml:space="preserve"> </w:t>
      </w:r>
      <w:r w:rsidRPr="00FF3B75">
        <w:rPr>
          <w:u w:val="single"/>
        </w:rPr>
        <w:t>&gt;</w:t>
      </w:r>
      <w:r w:rsidRPr="00FF3B75">
        <w:t xml:space="preserve"> 0</w:t>
      </w:r>
    </w:p>
    <w:p w:rsidR="00BF4BA1" w:rsidRPr="00FF3B75" w:rsidRDefault="00BF4BA1" w:rsidP="00BF4BA1">
      <w:pPr>
        <w:jc w:val="both"/>
      </w:pPr>
      <w:r w:rsidRPr="00FF3B75">
        <w:t xml:space="preserve">The </w:t>
      </w:r>
      <w:r w:rsidRPr="000E7145">
        <w:rPr>
          <w:b/>
        </w:rPr>
        <w:t xml:space="preserve">dual </w:t>
      </w:r>
      <w:r w:rsidRPr="00FF3B75">
        <w:t>of this problem is:</w:t>
      </w:r>
    </w:p>
    <w:p w:rsidR="00BF4BA1" w:rsidRPr="00FF3B75" w:rsidRDefault="00BF4BA1" w:rsidP="00BF4BA1">
      <w:pPr>
        <w:shd w:val="clear" w:color="auto" w:fill="B3B3B3"/>
        <w:jc w:val="both"/>
        <w:rPr>
          <w:lang w:val="fr-FR"/>
        </w:rPr>
      </w:pPr>
      <w:r w:rsidRPr="00FF3B75">
        <w:rPr>
          <w:lang w:val="fr-FR"/>
        </w:rPr>
        <w:t>Maximise Z =</w:t>
      </w:r>
      <w:r w:rsidRPr="00FF3B75">
        <w:rPr>
          <w:lang w:val="fr-FR"/>
        </w:rPr>
        <w:tab/>
        <w:t>20y</w:t>
      </w:r>
      <w:r w:rsidRPr="00FF3B75">
        <w:rPr>
          <w:position w:val="-6"/>
          <w:sz w:val="20"/>
          <w:szCs w:val="20"/>
          <w:vertAlign w:val="subscript"/>
          <w:lang w:val="fr-FR"/>
        </w:rPr>
        <w:t>1</w:t>
      </w:r>
      <w:r w:rsidRPr="00FF3B75">
        <w:rPr>
          <w:lang w:val="fr-FR"/>
        </w:rPr>
        <w:t xml:space="preserve"> + 30y</w:t>
      </w:r>
      <w:r w:rsidRPr="00FF3B75">
        <w:rPr>
          <w:position w:val="-6"/>
          <w:sz w:val="20"/>
          <w:szCs w:val="20"/>
          <w:vertAlign w:val="subscript"/>
          <w:lang w:val="fr-FR"/>
        </w:rPr>
        <w:t>2</w:t>
      </w:r>
    </w:p>
    <w:p w:rsidR="00BF4BA1" w:rsidRPr="00FF3B75" w:rsidRDefault="00BF4BA1" w:rsidP="00BF4BA1">
      <w:pPr>
        <w:shd w:val="clear" w:color="auto" w:fill="B3B3B3"/>
        <w:jc w:val="both"/>
        <w:rPr>
          <w:lang w:val="fr-FR"/>
        </w:rPr>
      </w:pPr>
      <w:r w:rsidRPr="00FF3B75">
        <w:rPr>
          <w:lang w:val="fr-FR"/>
        </w:rPr>
        <w:t>Subject to:</w:t>
      </w:r>
      <w:r w:rsidRPr="00FF3B75">
        <w:rPr>
          <w:lang w:val="fr-FR"/>
        </w:rPr>
        <w:tab/>
      </w:r>
    </w:p>
    <w:p w:rsidR="00BF4BA1" w:rsidRPr="00FF3B75" w:rsidRDefault="00BF4BA1" w:rsidP="00BF4BA1">
      <w:pPr>
        <w:shd w:val="clear" w:color="auto" w:fill="B3B3B3"/>
        <w:jc w:val="both"/>
        <w:rPr>
          <w:lang w:val="fr-FR"/>
        </w:rPr>
      </w:pPr>
      <w:r w:rsidRPr="00FF3B75">
        <w:rPr>
          <w:lang w:val="fr-FR"/>
        </w:rPr>
        <w:t>1y</w:t>
      </w:r>
      <w:r w:rsidRPr="00FF3B75">
        <w:rPr>
          <w:position w:val="-6"/>
          <w:sz w:val="20"/>
          <w:szCs w:val="20"/>
          <w:vertAlign w:val="subscript"/>
          <w:lang w:val="fr-FR"/>
        </w:rPr>
        <w:t>1</w:t>
      </w:r>
      <w:r w:rsidRPr="00FF3B75">
        <w:rPr>
          <w:lang w:val="fr-FR"/>
        </w:rPr>
        <w:t xml:space="preserve"> + 4y</w:t>
      </w:r>
      <w:r w:rsidRPr="00FF3B75">
        <w:rPr>
          <w:position w:val="-6"/>
          <w:sz w:val="20"/>
          <w:szCs w:val="20"/>
          <w:vertAlign w:val="subscript"/>
          <w:lang w:val="fr-FR"/>
        </w:rPr>
        <w:t>2</w:t>
      </w:r>
      <w:r w:rsidRPr="00FF3B75">
        <w:rPr>
          <w:lang w:val="fr-FR"/>
        </w:rPr>
        <w:t xml:space="preserve"> </w:t>
      </w:r>
      <w:r w:rsidRPr="00FF3B75">
        <w:rPr>
          <w:u w:val="single"/>
          <w:lang w:val="fr-FR"/>
        </w:rPr>
        <w:t>&lt;</w:t>
      </w:r>
      <w:r w:rsidRPr="00FF3B75">
        <w:rPr>
          <w:lang w:val="fr-FR"/>
        </w:rPr>
        <w:t xml:space="preserve"> 40</w:t>
      </w:r>
    </w:p>
    <w:p w:rsidR="00BF4BA1" w:rsidRPr="00FF3B75" w:rsidRDefault="00BF4BA1" w:rsidP="00BF4BA1">
      <w:pPr>
        <w:shd w:val="clear" w:color="auto" w:fill="B3B3B3"/>
        <w:jc w:val="both"/>
      </w:pPr>
      <w:r w:rsidRPr="00FF3B75">
        <w:t>2y</w:t>
      </w:r>
      <w:r w:rsidRPr="00FF3B75">
        <w:rPr>
          <w:position w:val="-6"/>
          <w:sz w:val="20"/>
          <w:szCs w:val="20"/>
          <w:vertAlign w:val="subscript"/>
        </w:rPr>
        <w:t>1</w:t>
      </w:r>
      <w:r w:rsidRPr="00FF3B75">
        <w:t xml:space="preserve"> + 4y</w:t>
      </w:r>
      <w:r w:rsidRPr="00FF3B75">
        <w:rPr>
          <w:position w:val="-6"/>
          <w:sz w:val="20"/>
          <w:szCs w:val="20"/>
          <w:vertAlign w:val="subscript"/>
        </w:rPr>
        <w:t>2</w:t>
      </w:r>
      <w:r w:rsidRPr="00FF3B75">
        <w:t xml:space="preserve"> </w:t>
      </w:r>
      <w:r w:rsidRPr="00FF3B75">
        <w:rPr>
          <w:u w:val="single"/>
        </w:rPr>
        <w:t>&lt;</w:t>
      </w:r>
      <w:r w:rsidRPr="00FF3B75">
        <w:t xml:space="preserve"> 44</w:t>
      </w:r>
    </w:p>
    <w:p w:rsidR="00BF4BA1" w:rsidRPr="00FF3B75" w:rsidRDefault="00BF4BA1" w:rsidP="00BF4BA1">
      <w:pPr>
        <w:shd w:val="clear" w:color="auto" w:fill="B3B3B3"/>
        <w:jc w:val="both"/>
      </w:pPr>
      <w:r w:rsidRPr="00FF3B75">
        <w:t>3y</w:t>
      </w:r>
      <w:r w:rsidRPr="00FF3B75">
        <w:rPr>
          <w:position w:val="-6"/>
          <w:sz w:val="20"/>
          <w:szCs w:val="20"/>
          <w:vertAlign w:val="subscript"/>
        </w:rPr>
        <w:t>1</w:t>
      </w:r>
      <w:r w:rsidRPr="00FF3B75">
        <w:t xml:space="preserve"> + 4y</w:t>
      </w:r>
      <w:r w:rsidRPr="00FF3B75">
        <w:rPr>
          <w:position w:val="-6"/>
          <w:sz w:val="20"/>
          <w:szCs w:val="20"/>
          <w:vertAlign w:val="subscript"/>
        </w:rPr>
        <w:t>2</w:t>
      </w:r>
      <w:r w:rsidRPr="00FF3B75">
        <w:t xml:space="preserve"> </w:t>
      </w:r>
      <w:r w:rsidRPr="00FF3B75">
        <w:rPr>
          <w:u w:val="single"/>
        </w:rPr>
        <w:t>&lt;</w:t>
      </w:r>
      <w:r w:rsidRPr="00FF3B75">
        <w:t xml:space="preserve"> 48</w:t>
      </w:r>
    </w:p>
    <w:p w:rsidR="00BF4BA1" w:rsidRPr="00FF3B75" w:rsidRDefault="00BF4BA1" w:rsidP="00BF4BA1">
      <w:pPr>
        <w:shd w:val="clear" w:color="auto" w:fill="B3B3B3"/>
        <w:jc w:val="both"/>
      </w:pPr>
      <w:r w:rsidRPr="00FF3B75">
        <w:t>y</w:t>
      </w:r>
      <w:r w:rsidRPr="00FF3B75">
        <w:rPr>
          <w:position w:val="-6"/>
          <w:sz w:val="20"/>
          <w:szCs w:val="20"/>
          <w:vertAlign w:val="subscript"/>
        </w:rPr>
        <w:t>1</w:t>
      </w:r>
      <w:r w:rsidRPr="00FF3B75">
        <w:t>, y</w:t>
      </w:r>
      <w:r w:rsidRPr="00FF3B75">
        <w:rPr>
          <w:position w:val="-6"/>
          <w:sz w:val="20"/>
          <w:szCs w:val="20"/>
          <w:vertAlign w:val="subscript"/>
        </w:rPr>
        <w:t>2</w:t>
      </w:r>
      <w:r w:rsidRPr="00FF3B75">
        <w:t xml:space="preserve"> </w:t>
      </w:r>
      <w:r w:rsidRPr="00FF3B75">
        <w:rPr>
          <w:u w:val="single"/>
        </w:rPr>
        <w:t>&gt;</w:t>
      </w:r>
      <w:r w:rsidRPr="00FF3B75">
        <w:t xml:space="preserve"> 0</w:t>
      </w:r>
    </w:p>
    <w:p w:rsidR="00857DC8" w:rsidRPr="00FF3B75" w:rsidRDefault="00857DC8" w:rsidP="00857DC8">
      <w:pPr>
        <w:jc w:val="both"/>
      </w:pPr>
      <w:r w:rsidRPr="00FF3B75">
        <w:t>We can see from the</w:t>
      </w:r>
      <w:r>
        <w:t xml:space="preserve"> above</w:t>
      </w:r>
      <w:r w:rsidRPr="00FF3B75">
        <w:t xml:space="preserve"> table that the original objective was </w:t>
      </w:r>
      <w:r w:rsidRPr="00857DC8">
        <w:rPr>
          <w:b/>
        </w:rPr>
        <w:t>to minimize</w:t>
      </w:r>
      <w:r w:rsidRPr="00FF3B75">
        <w:t xml:space="preserve">, whereas the </w:t>
      </w:r>
      <w:r w:rsidRPr="00857DC8">
        <w:rPr>
          <w:b/>
        </w:rPr>
        <w:t>objective of the dual is to maximize</w:t>
      </w:r>
      <w:r w:rsidRPr="00FF3B75">
        <w:t xml:space="preserve">.  In addition, the </w:t>
      </w:r>
      <w:r w:rsidRPr="00857DC8">
        <w:rPr>
          <w:b/>
        </w:rPr>
        <w:t>coefficients</w:t>
      </w:r>
      <w:r w:rsidRPr="00FF3B75">
        <w:t xml:space="preserve"> of the </w:t>
      </w:r>
      <w:r w:rsidRPr="00857DC8">
        <w:rPr>
          <w:b/>
        </w:rPr>
        <w:t>primal’s</w:t>
      </w:r>
      <w:r w:rsidRPr="00FF3B75">
        <w:t xml:space="preserve"> </w:t>
      </w:r>
      <w:r w:rsidRPr="000E7145">
        <w:rPr>
          <w:b/>
        </w:rPr>
        <w:t>objective</w:t>
      </w:r>
      <w:r w:rsidRPr="00FF3B75">
        <w:t xml:space="preserve"> function become the </w:t>
      </w:r>
      <w:r w:rsidRPr="00857DC8">
        <w:rPr>
          <w:b/>
        </w:rPr>
        <w:t>right-hand side values</w:t>
      </w:r>
      <w:r w:rsidRPr="00FF3B75">
        <w:t xml:space="preserve"> for the </w:t>
      </w:r>
      <w:r w:rsidRPr="00857DC8">
        <w:rPr>
          <w:b/>
        </w:rPr>
        <w:t>dual’s constraints</w:t>
      </w:r>
      <w:r w:rsidRPr="00FF3B75">
        <w:t xml:space="preserve">, whereas the </w:t>
      </w:r>
      <w:r w:rsidRPr="00857DC8">
        <w:rPr>
          <w:b/>
        </w:rPr>
        <w:t>primal’s right-hand side values</w:t>
      </w:r>
      <w:r w:rsidRPr="00FF3B75">
        <w:t xml:space="preserve"> become the </w:t>
      </w:r>
      <w:r w:rsidRPr="00857DC8">
        <w:rPr>
          <w:b/>
        </w:rPr>
        <w:t>coefficients of the dual’s objective function</w:t>
      </w:r>
      <w:r w:rsidRPr="00FF3B75">
        <w:t>.</w:t>
      </w:r>
    </w:p>
    <w:p w:rsidR="00857DC8" w:rsidRDefault="00857DC8" w:rsidP="00857DC8">
      <w:pPr>
        <w:jc w:val="both"/>
      </w:pPr>
      <w:r w:rsidRPr="00FF3B75">
        <w:lastRenderedPageBreak/>
        <w:t xml:space="preserve">When the </w:t>
      </w:r>
      <w:r w:rsidRPr="00857DC8">
        <w:rPr>
          <w:b/>
        </w:rPr>
        <w:t>primal</w:t>
      </w:r>
      <w:r w:rsidRPr="00FF3B75">
        <w:t xml:space="preserve"> problem is a </w:t>
      </w:r>
      <w:r w:rsidRPr="00857DC8">
        <w:rPr>
          <w:b/>
        </w:rPr>
        <w:t>maximization problem</w:t>
      </w:r>
      <w:r w:rsidRPr="00FF3B75">
        <w:t xml:space="preserve"> with all </w:t>
      </w:r>
      <w:r w:rsidRPr="00FF3B75">
        <w:rPr>
          <w:u w:val="single"/>
        </w:rPr>
        <w:t>&lt;</w:t>
      </w:r>
      <w:r w:rsidRPr="00FF3B75">
        <w:t xml:space="preserve"> constraints, the </w:t>
      </w:r>
      <w:r w:rsidRPr="00857DC8">
        <w:rPr>
          <w:b/>
        </w:rPr>
        <w:t>dual</w:t>
      </w:r>
      <w:r w:rsidRPr="00FF3B75">
        <w:t xml:space="preserve"> is a </w:t>
      </w:r>
      <w:r w:rsidRPr="00857DC8">
        <w:rPr>
          <w:b/>
        </w:rPr>
        <w:t>minimization</w:t>
      </w:r>
      <w:r w:rsidRPr="00FF3B75">
        <w:t xml:space="preserve"> problem with all </w:t>
      </w:r>
      <w:r w:rsidRPr="00FF3B75">
        <w:rPr>
          <w:u w:val="single"/>
        </w:rPr>
        <w:t>&gt;</w:t>
      </w:r>
      <w:r w:rsidRPr="00FF3B75">
        <w:t xml:space="preserve"> constraints.</w:t>
      </w:r>
    </w:p>
    <w:p w:rsidR="00857DC8" w:rsidRPr="00857DC8" w:rsidRDefault="00857DC8" w:rsidP="00857DC8">
      <w:pPr>
        <w:jc w:val="center"/>
        <w:rPr>
          <w:rFonts w:cs="Arial Rounded MT Bold"/>
          <w:b/>
          <w:sz w:val="28"/>
          <w:szCs w:val="28"/>
        </w:rPr>
      </w:pPr>
      <w:r w:rsidRPr="00857DC8">
        <w:rPr>
          <w:rFonts w:cs="Arial Rounded MT Bold"/>
          <w:b/>
          <w:sz w:val="28"/>
          <w:szCs w:val="28"/>
        </w:rPr>
        <w:t>3.1.2. Formulating the Dual when the Primal has Mixed Constraints</w:t>
      </w:r>
    </w:p>
    <w:p w:rsidR="00857DC8" w:rsidRPr="00FF3B75" w:rsidRDefault="00857DC8" w:rsidP="00857DC8">
      <w:pPr>
        <w:jc w:val="both"/>
      </w:pPr>
      <w:r w:rsidRPr="00FF3B75">
        <w:t xml:space="preserve">In order to transform a primal problem into its dual, it is easier if all constraints in a maximization problem are of the </w:t>
      </w:r>
      <w:r w:rsidRPr="00FF3B75">
        <w:rPr>
          <w:u w:val="single"/>
        </w:rPr>
        <w:t>&lt;</w:t>
      </w:r>
      <w:r w:rsidRPr="00FF3B75">
        <w:t xml:space="preserve"> variety, and in a minimization problem, every constraint is of the </w:t>
      </w:r>
      <w:r w:rsidRPr="00FF3B75">
        <w:rPr>
          <w:u w:val="single"/>
        </w:rPr>
        <w:t>&gt;</w:t>
      </w:r>
      <w:r w:rsidRPr="00FF3B75">
        <w:t xml:space="preserve"> variety.</w:t>
      </w:r>
    </w:p>
    <w:p w:rsidR="00857DC8" w:rsidRPr="00FF3B75" w:rsidRDefault="00857DC8" w:rsidP="00857DC8">
      <w:pPr>
        <w:jc w:val="both"/>
      </w:pPr>
      <w:r w:rsidRPr="00FF3B75">
        <w:t xml:space="preserve">To change the direction of a constraint, multiply both sides of the constraints </w:t>
      </w:r>
      <w:r w:rsidRPr="000E7145">
        <w:rPr>
          <w:b/>
        </w:rPr>
        <w:t>by -1</w:t>
      </w:r>
      <w:r w:rsidR="000E7145" w:rsidRPr="000E7145">
        <w:rPr>
          <w:b/>
        </w:rPr>
        <w:t xml:space="preserve"> based on objective function</w:t>
      </w:r>
      <w:r w:rsidRPr="000E7145">
        <w:rPr>
          <w:b/>
        </w:rPr>
        <w:t>.</w:t>
      </w:r>
      <w:r w:rsidRPr="00FF3B75">
        <w:t xml:space="preserve">  For example,</w:t>
      </w:r>
      <w:r w:rsidR="000E7145">
        <w:t xml:space="preserve"> if objective function is </w:t>
      </w:r>
      <w:r w:rsidR="000E7145" w:rsidRPr="000E7145">
        <w:rPr>
          <w:b/>
        </w:rPr>
        <w:t>maximization</w:t>
      </w:r>
      <w:r w:rsidR="000E7145">
        <w:t xml:space="preserve">   </w:t>
      </w:r>
    </w:p>
    <w:p w:rsidR="00857DC8" w:rsidRPr="00FF3B75" w:rsidRDefault="00857DC8" w:rsidP="00857DC8">
      <w:pPr>
        <w:jc w:val="both"/>
      </w:pPr>
      <w:r w:rsidRPr="00FF3B75">
        <w:tab/>
        <w:t>-1(2x</w:t>
      </w:r>
      <w:r w:rsidRPr="00FF3B75">
        <w:rPr>
          <w:position w:val="-6"/>
          <w:sz w:val="20"/>
          <w:szCs w:val="20"/>
          <w:vertAlign w:val="subscript"/>
        </w:rPr>
        <w:t>1</w:t>
      </w:r>
      <w:r w:rsidRPr="00FF3B75">
        <w:t xml:space="preserve"> + 3x</w:t>
      </w:r>
      <w:r w:rsidRPr="00FF3B75">
        <w:rPr>
          <w:position w:val="-6"/>
          <w:sz w:val="20"/>
          <w:szCs w:val="20"/>
          <w:vertAlign w:val="subscript"/>
        </w:rPr>
        <w:t>2</w:t>
      </w:r>
      <w:r w:rsidRPr="00FF3B75">
        <w:t xml:space="preserve"> </w:t>
      </w:r>
      <w:r w:rsidRPr="00FF3B75">
        <w:rPr>
          <w:u w:val="single"/>
        </w:rPr>
        <w:t>&gt;</w:t>
      </w:r>
      <w:r w:rsidRPr="00FF3B75">
        <w:t xml:space="preserve"> 18)   is   -2x</w:t>
      </w:r>
      <w:r w:rsidRPr="00FF3B75">
        <w:rPr>
          <w:position w:val="-6"/>
          <w:sz w:val="20"/>
          <w:szCs w:val="20"/>
          <w:vertAlign w:val="subscript"/>
        </w:rPr>
        <w:t>1</w:t>
      </w:r>
      <w:r w:rsidRPr="00FF3B75">
        <w:t>-3x</w:t>
      </w:r>
      <w:r w:rsidRPr="00FF3B75">
        <w:rPr>
          <w:position w:val="-6"/>
          <w:sz w:val="20"/>
          <w:szCs w:val="20"/>
          <w:vertAlign w:val="subscript"/>
        </w:rPr>
        <w:t>2</w:t>
      </w:r>
      <w:r w:rsidRPr="00FF3B75">
        <w:t xml:space="preserve"> </w:t>
      </w:r>
      <w:r w:rsidRPr="00FF3B75">
        <w:rPr>
          <w:u w:val="single"/>
        </w:rPr>
        <w:t>&lt;</w:t>
      </w:r>
      <w:r w:rsidRPr="00FF3B75">
        <w:t xml:space="preserve"> -18</w:t>
      </w:r>
    </w:p>
    <w:p w:rsidR="00857DC8" w:rsidRPr="00FF3B75" w:rsidRDefault="00857DC8" w:rsidP="00857DC8">
      <w:pPr>
        <w:jc w:val="both"/>
      </w:pPr>
      <w:r w:rsidRPr="00FF3B75">
        <w:t xml:space="preserve">If a constraint is </w:t>
      </w:r>
      <w:r w:rsidRPr="00857DC8">
        <w:rPr>
          <w:b/>
        </w:rPr>
        <w:t>an equality,</w:t>
      </w:r>
      <w:r w:rsidRPr="00FF3B75">
        <w:t xml:space="preserve"> it must be </w:t>
      </w:r>
      <w:r w:rsidRPr="00857DC8">
        <w:rPr>
          <w:b/>
        </w:rPr>
        <w:t>replaced with two constraints</w:t>
      </w:r>
      <w:r w:rsidRPr="00FF3B75">
        <w:t xml:space="preserve">, one with a </w:t>
      </w:r>
      <w:r w:rsidRPr="00FF3B75">
        <w:rPr>
          <w:u w:val="single"/>
        </w:rPr>
        <w:t>&lt;</w:t>
      </w:r>
      <w:r w:rsidRPr="00FF3B75">
        <w:t xml:space="preserve"> sign and the other with a </w:t>
      </w:r>
      <w:r w:rsidRPr="00FF3B75">
        <w:rPr>
          <w:u w:val="single"/>
        </w:rPr>
        <w:t>&gt;</w:t>
      </w:r>
      <w:r w:rsidRPr="00FF3B75">
        <w:t xml:space="preserve"> sign.  For instance,</w:t>
      </w:r>
    </w:p>
    <w:p w:rsidR="00857DC8" w:rsidRPr="00FF3B75" w:rsidRDefault="00857DC8" w:rsidP="00857DC8">
      <w:pPr>
        <w:jc w:val="both"/>
      </w:pPr>
      <w:r w:rsidRPr="00FF3B75">
        <w:tab/>
      </w:r>
      <w:r w:rsidRPr="00FF3B75">
        <w:tab/>
      </w:r>
      <w:r w:rsidRPr="00FF3B75">
        <w:tab/>
        <w:t>4x</w:t>
      </w:r>
      <w:r w:rsidRPr="00FF3B75">
        <w:rPr>
          <w:position w:val="-6"/>
          <w:sz w:val="20"/>
          <w:szCs w:val="20"/>
          <w:vertAlign w:val="subscript"/>
        </w:rPr>
        <w:t>1</w:t>
      </w:r>
      <w:r w:rsidRPr="00FF3B75">
        <w:t xml:space="preserve"> + 5x</w:t>
      </w:r>
      <w:r w:rsidRPr="00FF3B75">
        <w:rPr>
          <w:position w:val="-6"/>
          <w:sz w:val="20"/>
          <w:szCs w:val="20"/>
          <w:vertAlign w:val="subscript"/>
        </w:rPr>
        <w:t>2</w:t>
      </w:r>
      <w:r w:rsidRPr="00FF3B75">
        <w:t xml:space="preserve"> = 20</w:t>
      </w:r>
    </w:p>
    <w:p w:rsidR="00857DC8" w:rsidRPr="00FF3B75" w:rsidRDefault="00857DC8" w:rsidP="00857DC8">
      <w:pPr>
        <w:jc w:val="both"/>
      </w:pPr>
      <w:r w:rsidRPr="00FF3B75">
        <w:tab/>
        <w:t>will be replaced by</w:t>
      </w:r>
    </w:p>
    <w:p w:rsidR="00857DC8" w:rsidRPr="00FF3B75" w:rsidRDefault="00857DC8" w:rsidP="00857DC8">
      <w:pPr>
        <w:jc w:val="both"/>
      </w:pPr>
      <w:r w:rsidRPr="00FF3B75">
        <w:tab/>
      </w:r>
      <w:r w:rsidRPr="00FF3B75">
        <w:tab/>
      </w:r>
      <w:r w:rsidRPr="00FF3B75">
        <w:tab/>
        <w:t>4x</w:t>
      </w:r>
      <w:r w:rsidRPr="00FF3B75">
        <w:rPr>
          <w:position w:val="-6"/>
          <w:sz w:val="20"/>
          <w:szCs w:val="20"/>
          <w:vertAlign w:val="subscript"/>
        </w:rPr>
        <w:t>1</w:t>
      </w:r>
      <w:r w:rsidRPr="00FF3B75">
        <w:t xml:space="preserve"> + 5x</w:t>
      </w:r>
      <w:r w:rsidRPr="00FF3B75">
        <w:rPr>
          <w:position w:val="-6"/>
          <w:sz w:val="20"/>
          <w:szCs w:val="20"/>
          <w:vertAlign w:val="subscript"/>
        </w:rPr>
        <w:t>2</w:t>
      </w:r>
      <w:r w:rsidRPr="00FF3B75">
        <w:t xml:space="preserve"> </w:t>
      </w:r>
      <w:r w:rsidRPr="00FF3B75">
        <w:rPr>
          <w:u w:val="single"/>
        </w:rPr>
        <w:t>&lt;</w:t>
      </w:r>
      <w:r w:rsidRPr="00FF3B75">
        <w:t xml:space="preserve"> 20</w:t>
      </w:r>
    </w:p>
    <w:p w:rsidR="00857DC8" w:rsidRPr="00FF3B75" w:rsidRDefault="00857DC8" w:rsidP="00857DC8">
      <w:pPr>
        <w:jc w:val="both"/>
      </w:pPr>
      <w:r w:rsidRPr="00FF3B75">
        <w:tab/>
      </w:r>
      <w:r w:rsidRPr="00FF3B75">
        <w:tab/>
      </w:r>
      <w:r w:rsidRPr="00FF3B75">
        <w:tab/>
        <w:t>4x</w:t>
      </w:r>
      <w:r w:rsidRPr="00FF3B75">
        <w:rPr>
          <w:position w:val="-6"/>
          <w:sz w:val="20"/>
          <w:szCs w:val="20"/>
          <w:vertAlign w:val="subscript"/>
        </w:rPr>
        <w:t>1</w:t>
      </w:r>
      <w:r w:rsidRPr="00FF3B75">
        <w:t xml:space="preserve"> + 5x</w:t>
      </w:r>
      <w:r w:rsidRPr="00FF3B75">
        <w:rPr>
          <w:position w:val="-6"/>
          <w:sz w:val="20"/>
          <w:szCs w:val="20"/>
          <w:vertAlign w:val="subscript"/>
        </w:rPr>
        <w:t>2</w:t>
      </w:r>
      <w:r w:rsidRPr="00FF3B75">
        <w:t xml:space="preserve"> </w:t>
      </w:r>
      <w:r w:rsidRPr="00FF3B75">
        <w:rPr>
          <w:u w:val="single"/>
        </w:rPr>
        <w:t>&gt;</w:t>
      </w:r>
      <w:r w:rsidRPr="00FF3B75">
        <w:t xml:space="preserve"> 20</w:t>
      </w:r>
    </w:p>
    <w:p w:rsidR="00BF4BA1" w:rsidRDefault="00857DC8" w:rsidP="00857DC8">
      <w:r w:rsidRPr="00FF3B75">
        <w:t xml:space="preserve">Then </w:t>
      </w:r>
      <w:r w:rsidR="003519BB">
        <w:t xml:space="preserve">the </w:t>
      </w:r>
      <w:r w:rsidR="003519BB" w:rsidRPr="003519BB">
        <w:rPr>
          <w:b/>
        </w:rPr>
        <w:t>second constraint</w:t>
      </w:r>
      <w:r w:rsidRPr="00FF3B75">
        <w:t xml:space="preserve"> of these must be multiplied by -1, </w:t>
      </w:r>
      <w:r w:rsidRPr="00857DC8">
        <w:rPr>
          <w:b/>
        </w:rPr>
        <w:t>depending</w:t>
      </w:r>
      <w:r w:rsidRPr="00FF3B75">
        <w:t xml:space="preserve"> on whether the primal is </w:t>
      </w:r>
      <w:r w:rsidRPr="003519BB">
        <w:rPr>
          <w:b/>
        </w:rPr>
        <w:t>maximization or a minimization</w:t>
      </w:r>
      <w:r w:rsidRPr="00FF3B75">
        <w:t xml:space="preserve"> problem.</w:t>
      </w:r>
    </w:p>
    <w:p w:rsidR="00857DC8" w:rsidRPr="00FF3B75" w:rsidRDefault="00857DC8" w:rsidP="00857DC8">
      <w:pPr>
        <w:jc w:val="both"/>
        <w:rPr>
          <w:b/>
        </w:rPr>
      </w:pPr>
      <w:r w:rsidRPr="00FF3B75">
        <w:rPr>
          <w:b/>
        </w:rPr>
        <w:t>EXAMPLE:</w:t>
      </w:r>
    </w:p>
    <w:p w:rsidR="00857DC8" w:rsidRPr="00FF3B75" w:rsidRDefault="00857DC8" w:rsidP="00857DC8">
      <w:pPr>
        <w:ind w:left="360"/>
        <w:jc w:val="both"/>
        <w:rPr>
          <w:b/>
        </w:rPr>
      </w:pPr>
      <w:r w:rsidRPr="00FF3B75">
        <w:rPr>
          <w:b/>
        </w:rPr>
        <w:t xml:space="preserve"> </w:t>
      </w:r>
      <w:r w:rsidRPr="00FF3B75">
        <w:t>Formulate the dual of this LP model.</w:t>
      </w:r>
    </w:p>
    <w:p w:rsidR="00857DC8" w:rsidRPr="00FF3B75" w:rsidRDefault="003519BB" w:rsidP="00857DC8">
      <w:pPr>
        <w:jc w:val="both"/>
      </w:pPr>
      <w:r>
        <w:t xml:space="preserve">         Maximize Z   =      </w:t>
      </w:r>
      <w:r w:rsidR="00857DC8" w:rsidRPr="00FF3B75">
        <w:t>50x</w:t>
      </w:r>
      <w:r w:rsidR="00857DC8" w:rsidRPr="00FF3B75">
        <w:rPr>
          <w:position w:val="-28"/>
        </w:rPr>
        <w:object w:dxaOrig="139" w:dyaOrig="520">
          <v:shape id="_x0000_i1033" type="#_x0000_t75" style="width:6.45pt;height:26.35pt" o:ole="">
            <v:imagedata r:id="rId20" o:title=""/>
          </v:shape>
          <o:OLEObject Type="Embed" ProgID="Equation.3" ShapeID="_x0000_i1033" DrawAspect="Content" ObjectID="_1646355898" r:id="rId21"/>
        </w:object>
      </w:r>
      <w:r w:rsidR="00857DC8" w:rsidRPr="00FF3B75">
        <w:t>+ 80x</w:t>
      </w:r>
      <w:r w:rsidR="00857DC8" w:rsidRPr="00FF3B75">
        <w:rPr>
          <w:position w:val="-10"/>
        </w:rPr>
        <w:object w:dxaOrig="160" w:dyaOrig="340">
          <v:shape id="_x0000_i1034" type="#_x0000_t75" style="width:8.6pt;height:17.2pt" o:ole="">
            <v:imagedata r:id="rId22" o:title=""/>
          </v:shape>
          <o:OLEObject Type="Embed" ProgID="Equation.3" ShapeID="_x0000_i1034" DrawAspect="Content" ObjectID="_1646355899" r:id="rId23"/>
        </w:object>
      </w:r>
    </w:p>
    <w:p w:rsidR="00857DC8" w:rsidRPr="00FF3B75" w:rsidRDefault="00857DC8" w:rsidP="00857DC8">
      <w:pPr>
        <w:jc w:val="both"/>
      </w:pPr>
      <w:r w:rsidRPr="00FF3B75">
        <w:t xml:space="preserve">              Subject to: </w:t>
      </w:r>
    </w:p>
    <w:p w:rsidR="00857DC8" w:rsidRPr="00FF3B75" w:rsidRDefault="00857DC8" w:rsidP="00857DC8">
      <w:pPr>
        <w:jc w:val="both"/>
      </w:pPr>
      <w:r w:rsidRPr="00FF3B75">
        <w:t xml:space="preserve">                             C</w:t>
      </w:r>
      <w:r w:rsidRPr="00FF3B75">
        <w:rPr>
          <w:position w:val="-28"/>
        </w:rPr>
        <w:object w:dxaOrig="139" w:dyaOrig="520">
          <v:shape id="_x0000_i1035" type="#_x0000_t75" style="width:6.45pt;height:26.35pt" o:ole="">
            <v:imagedata r:id="rId20" o:title=""/>
          </v:shape>
          <o:OLEObject Type="Embed" ProgID="Equation.3" ShapeID="_x0000_i1035" DrawAspect="Content" ObjectID="_1646355900" r:id="rId24"/>
        </w:object>
      </w:r>
      <w:r w:rsidRPr="00FF3B75">
        <w:t xml:space="preserve">       3x</w:t>
      </w:r>
      <w:r w:rsidRPr="00FF3B75">
        <w:rPr>
          <w:position w:val="-28"/>
        </w:rPr>
        <w:object w:dxaOrig="139" w:dyaOrig="520">
          <v:shape id="_x0000_i1036" type="#_x0000_t75" style="width:6.45pt;height:26.35pt" o:ole="">
            <v:imagedata r:id="rId20" o:title=""/>
          </v:shape>
          <o:OLEObject Type="Embed" ProgID="Equation.3" ShapeID="_x0000_i1036" DrawAspect="Content" ObjectID="_1646355901" r:id="rId25"/>
        </w:object>
      </w:r>
      <w:r w:rsidRPr="00FF3B75">
        <w:t>+ 5x</w:t>
      </w:r>
      <w:r w:rsidRPr="00FF3B75">
        <w:rPr>
          <w:position w:val="-10"/>
        </w:rPr>
        <w:object w:dxaOrig="160" w:dyaOrig="340">
          <v:shape id="_x0000_i1037" type="#_x0000_t75" style="width:8.6pt;height:17.2pt" o:ole="">
            <v:imagedata r:id="rId22" o:title=""/>
          </v:shape>
          <o:OLEObject Type="Embed" ProgID="Equation.3" ShapeID="_x0000_i1037" DrawAspect="Content" ObjectID="_1646355902" r:id="rId26"/>
        </w:object>
      </w:r>
      <w:r w:rsidRPr="00FF3B75">
        <w:t>≤ 45</w:t>
      </w:r>
    </w:p>
    <w:p w:rsidR="00857DC8" w:rsidRPr="00FF3B75" w:rsidRDefault="00857DC8" w:rsidP="00857DC8">
      <w:pPr>
        <w:jc w:val="both"/>
      </w:pPr>
      <w:r w:rsidRPr="00FF3B75">
        <w:t xml:space="preserve">                             C</w:t>
      </w:r>
      <w:r w:rsidRPr="00FF3B75">
        <w:rPr>
          <w:position w:val="-10"/>
        </w:rPr>
        <w:object w:dxaOrig="160" w:dyaOrig="340">
          <v:shape id="_x0000_i1038" type="#_x0000_t75" style="width:8.6pt;height:17.2pt" o:ole="">
            <v:imagedata r:id="rId22" o:title=""/>
          </v:shape>
          <o:OLEObject Type="Embed" ProgID="Equation.3" ShapeID="_x0000_i1038" DrawAspect="Content" ObjectID="_1646355903" r:id="rId27"/>
        </w:object>
      </w:r>
      <w:r w:rsidRPr="00FF3B75">
        <w:t xml:space="preserve">      4x</w:t>
      </w:r>
      <w:r w:rsidRPr="00FF3B75">
        <w:rPr>
          <w:position w:val="-28"/>
        </w:rPr>
        <w:object w:dxaOrig="139" w:dyaOrig="520">
          <v:shape id="_x0000_i1039" type="#_x0000_t75" style="width:6.45pt;height:26.35pt" o:ole="">
            <v:imagedata r:id="rId20" o:title=""/>
          </v:shape>
          <o:OLEObject Type="Embed" ProgID="Equation.3" ShapeID="_x0000_i1039" DrawAspect="Content" ObjectID="_1646355904" r:id="rId28"/>
        </w:object>
      </w:r>
      <w:r w:rsidRPr="00FF3B75">
        <w:t>+ 2x</w:t>
      </w:r>
      <w:r w:rsidRPr="00FF3B75">
        <w:rPr>
          <w:position w:val="-10"/>
        </w:rPr>
        <w:object w:dxaOrig="160" w:dyaOrig="340">
          <v:shape id="_x0000_i1040" type="#_x0000_t75" style="width:8.6pt;height:17.2pt" o:ole="">
            <v:imagedata r:id="rId22" o:title=""/>
          </v:shape>
          <o:OLEObject Type="Embed" ProgID="Equation.3" ShapeID="_x0000_i1040" DrawAspect="Content" ObjectID="_1646355905" r:id="rId29"/>
        </w:object>
      </w:r>
      <w:r w:rsidRPr="00FF3B75">
        <w:t xml:space="preserve"> ≥16</w:t>
      </w:r>
    </w:p>
    <w:p w:rsidR="00857DC8" w:rsidRPr="00FF3B75" w:rsidRDefault="00857DC8" w:rsidP="00857DC8">
      <w:pPr>
        <w:jc w:val="both"/>
      </w:pPr>
      <w:r w:rsidRPr="00FF3B75">
        <w:t xml:space="preserve">                             C3        6x</w:t>
      </w:r>
      <w:r w:rsidRPr="00FF3B75">
        <w:rPr>
          <w:position w:val="-28"/>
        </w:rPr>
        <w:object w:dxaOrig="139" w:dyaOrig="520">
          <v:shape id="_x0000_i1041" type="#_x0000_t75" style="width:6.45pt;height:26.35pt" o:ole="">
            <v:imagedata r:id="rId20" o:title=""/>
          </v:shape>
          <o:OLEObject Type="Embed" ProgID="Equation.3" ShapeID="_x0000_i1041" DrawAspect="Content" ObjectID="_1646355906" r:id="rId30"/>
        </w:object>
      </w:r>
      <w:r w:rsidRPr="00FF3B75">
        <w:t>+6x</w:t>
      </w:r>
      <w:r w:rsidRPr="00FF3B75">
        <w:rPr>
          <w:position w:val="-10"/>
        </w:rPr>
        <w:object w:dxaOrig="160" w:dyaOrig="340">
          <v:shape id="_x0000_i1042" type="#_x0000_t75" style="width:8.6pt;height:17.2pt" o:ole="">
            <v:imagedata r:id="rId22" o:title=""/>
          </v:shape>
          <o:OLEObject Type="Embed" ProgID="Equation.3" ShapeID="_x0000_i1042" DrawAspect="Content" ObjectID="_1646355907" r:id="rId31"/>
        </w:object>
      </w:r>
      <w:r w:rsidRPr="00FF3B75">
        <w:t>= 30</w:t>
      </w:r>
    </w:p>
    <w:p w:rsidR="00857DC8" w:rsidRPr="00FF3B75" w:rsidRDefault="00857DC8" w:rsidP="00857DC8">
      <w:pPr>
        <w:jc w:val="both"/>
      </w:pPr>
      <w:r w:rsidRPr="00FF3B75">
        <w:t xml:space="preserve">                                         x</w:t>
      </w:r>
      <w:r w:rsidRPr="00FF3B75">
        <w:rPr>
          <w:position w:val="-28"/>
        </w:rPr>
        <w:object w:dxaOrig="139" w:dyaOrig="520">
          <v:shape id="_x0000_i1043" type="#_x0000_t75" style="width:6.45pt;height:26.35pt" o:ole="">
            <v:imagedata r:id="rId20" o:title=""/>
          </v:shape>
          <o:OLEObject Type="Embed" ProgID="Equation.3" ShapeID="_x0000_i1043" DrawAspect="Content" ObjectID="_1646355908" r:id="rId32"/>
        </w:object>
      </w:r>
      <w:r w:rsidRPr="00FF3B75">
        <w:t>,x</w:t>
      </w:r>
      <w:r w:rsidRPr="00FF3B75">
        <w:rPr>
          <w:position w:val="-10"/>
        </w:rPr>
        <w:object w:dxaOrig="160" w:dyaOrig="340">
          <v:shape id="_x0000_i1044" type="#_x0000_t75" style="width:8.6pt;height:17.2pt" o:ole="">
            <v:imagedata r:id="rId22" o:title=""/>
          </v:shape>
          <o:OLEObject Type="Embed" ProgID="Equation.3" ShapeID="_x0000_i1044" DrawAspect="Content" ObjectID="_1646355909" r:id="rId33"/>
        </w:object>
      </w:r>
      <w:r w:rsidRPr="00FF3B75">
        <w:t xml:space="preserve"> ≥ 0                            </w:t>
      </w:r>
    </w:p>
    <w:p w:rsidR="00857DC8" w:rsidRPr="00FF3B75" w:rsidRDefault="00857DC8" w:rsidP="00857DC8">
      <w:pPr>
        <w:jc w:val="both"/>
        <w:rPr>
          <w:b/>
        </w:rPr>
      </w:pPr>
      <w:r>
        <w:t xml:space="preserve"> </w:t>
      </w:r>
      <w:r w:rsidRPr="00FF3B75">
        <w:t xml:space="preserve"> </w:t>
      </w:r>
      <w:r w:rsidRPr="00FF3B75">
        <w:rPr>
          <w:b/>
        </w:rPr>
        <w:t>SOLUTION</w:t>
      </w:r>
    </w:p>
    <w:p w:rsidR="00857DC8" w:rsidRPr="00FF3B75" w:rsidRDefault="00857DC8" w:rsidP="00857DC8">
      <w:pPr>
        <w:jc w:val="both"/>
      </w:pPr>
      <w:r w:rsidRPr="00FF3B75">
        <w:t xml:space="preserve">Since the problem is a </w:t>
      </w:r>
      <w:r w:rsidRPr="00857DC8">
        <w:rPr>
          <w:b/>
        </w:rPr>
        <w:t>max problem</w:t>
      </w:r>
      <w:r w:rsidRPr="00FF3B75">
        <w:t xml:space="preserve">, put all the constraints in to </w:t>
      </w:r>
      <w:r w:rsidRPr="003519BB">
        <w:rPr>
          <w:b/>
        </w:rPr>
        <w:t>the ≤ form</w:t>
      </w:r>
      <w:r w:rsidRPr="00FF3B75">
        <w:t>. Subsequently, C</w:t>
      </w:r>
      <w:r w:rsidRPr="00FF3B75">
        <w:rPr>
          <w:position w:val="-10"/>
        </w:rPr>
        <w:object w:dxaOrig="160" w:dyaOrig="340">
          <v:shape id="_x0000_i1045" type="#_x0000_t75" style="width:8.6pt;height:17.2pt" o:ole="">
            <v:imagedata r:id="rId22" o:title=""/>
          </v:shape>
          <o:OLEObject Type="Embed" ProgID="Equation.3" ShapeID="_x0000_i1045" DrawAspect="Content" ObjectID="_1646355910" r:id="rId34"/>
        </w:object>
      </w:r>
      <w:r w:rsidRPr="00FF3B75">
        <w:t xml:space="preserve"> and C3 will be </w:t>
      </w:r>
      <w:r w:rsidRPr="003519BB">
        <w:rPr>
          <w:b/>
        </w:rPr>
        <w:t>first adjusted in to ≤ constraints</w:t>
      </w:r>
      <w:r w:rsidRPr="00FF3B75">
        <w:t>.</w:t>
      </w:r>
    </w:p>
    <w:p w:rsidR="00857DC8" w:rsidRPr="00FF3B75" w:rsidRDefault="00857DC8" w:rsidP="00857DC8">
      <w:pPr>
        <w:numPr>
          <w:ilvl w:val="0"/>
          <w:numId w:val="4"/>
        </w:numPr>
        <w:jc w:val="both"/>
      </w:pPr>
      <w:r w:rsidRPr="00FF3B75">
        <w:t>C</w:t>
      </w:r>
      <w:r w:rsidRPr="00FF3B75">
        <w:rPr>
          <w:position w:val="-10"/>
        </w:rPr>
        <w:object w:dxaOrig="160" w:dyaOrig="340">
          <v:shape id="_x0000_i1046" type="#_x0000_t75" style="width:8.6pt;height:17.2pt" o:ole="">
            <v:imagedata r:id="rId22" o:title=""/>
          </v:shape>
          <o:OLEObject Type="Embed" ProgID="Equation.3" ShapeID="_x0000_i1046" DrawAspect="Content" ObjectID="_1646355911" r:id="rId35"/>
        </w:object>
      </w:r>
      <w:r w:rsidRPr="00FF3B75">
        <w:t>will be multiplied by -1:</w:t>
      </w:r>
    </w:p>
    <w:p w:rsidR="00857DC8" w:rsidRPr="00FF3B75" w:rsidRDefault="00857DC8" w:rsidP="00857DC8">
      <w:pPr>
        <w:ind w:left="60"/>
        <w:jc w:val="both"/>
      </w:pPr>
      <w:r w:rsidRPr="00FF3B75">
        <w:t xml:space="preserve">           -1(4x</w:t>
      </w:r>
      <w:r w:rsidRPr="00FF3B75">
        <w:rPr>
          <w:position w:val="-28"/>
        </w:rPr>
        <w:object w:dxaOrig="139" w:dyaOrig="520">
          <v:shape id="_x0000_i1047" type="#_x0000_t75" style="width:6.45pt;height:26.35pt" o:ole="">
            <v:imagedata r:id="rId20" o:title=""/>
          </v:shape>
          <o:OLEObject Type="Embed" ProgID="Equation.3" ShapeID="_x0000_i1047" DrawAspect="Content" ObjectID="_1646355912" r:id="rId36"/>
        </w:object>
      </w:r>
      <w:r w:rsidRPr="00FF3B75">
        <w:t>+ 2x</w:t>
      </w:r>
      <w:r w:rsidRPr="00FF3B75">
        <w:rPr>
          <w:position w:val="-10"/>
        </w:rPr>
        <w:object w:dxaOrig="160" w:dyaOrig="340">
          <v:shape id="_x0000_i1048" type="#_x0000_t75" style="width:8.6pt;height:17.2pt" o:ole="">
            <v:imagedata r:id="rId22" o:title=""/>
          </v:shape>
          <o:OLEObject Type="Embed" ProgID="Equation.3" ShapeID="_x0000_i1048" DrawAspect="Content" ObjectID="_1646355913" r:id="rId37"/>
        </w:object>
      </w:r>
      <w:r w:rsidRPr="00FF3B75">
        <w:t xml:space="preserve"> ≥16) becomes -4x</w:t>
      </w:r>
      <w:r w:rsidRPr="00FF3B75">
        <w:rPr>
          <w:position w:val="-28"/>
        </w:rPr>
        <w:object w:dxaOrig="139" w:dyaOrig="520">
          <v:shape id="_x0000_i1049" type="#_x0000_t75" style="width:6.45pt;height:26.35pt" o:ole="">
            <v:imagedata r:id="rId20" o:title=""/>
          </v:shape>
          <o:OLEObject Type="Embed" ProgID="Equation.3" ShapeID="_x0000_i1049" DrawAspect="Content" ObjectID="_1646355914" r:id="rId38"/>
        </w:object>
      </w:r>
      <w:r w:rsidRPr="00FF3B75">
        <w:t>- 2x</w:t>
      </w:r>
      <w:r w:rsidRPr="00FF3B75">
        <w:rPr>
          <w:position w:val="-10"/>
        </w:rPr>
        <w:object w:dxaOrig="160" w:dyaOrig="340">
          <v:shape id="_x0000_i1050" type="#_x0000_t75" style="width:8.6pt;height:17.2pt" o:ole="">
            <v:imagedata r:id="rId22" o:title=""/>
          </v:shape>
          <o:OLEObject Type="Embed" ProgID="Equation.3" ShapeID="_x0000_i1050" DrawAspect="Content" ObjectID="_1646355915" r:id="rId39"/>
        </w:object>
      </w:r>
      <w:r w:rsidRPr="00FF3B75">
        <w:t>≤ -16</w:t>
      </w:r>
    </w:p>
    <w:p w:rsidR="00857DC8" w:rsidRPr="00FF3B75" w:rsidRDefault="00857DC8" w:rsidP="00857DC8">
      <w:pPr>
        <w:ind w:left="60"/>
        <w:jc w:val="both"/>
      </w:pPr>
      <w:r w:rsidRPr="00FF3B75">
        <w:t xml:space="preserve">-    C3 is </w:t>
      </w:r>
      <w:r w:rsidRPr="003519BB">
        <w:rPr>
          <w:b/>
        </w:rPr>
        <w:t>equality</w:t>
      </w:r>
      <w:r w:rsidRPr="00FF3B75">
        <w:t xml:space="preserve">, and must be restated as </w:t>
      </w:r>
      <w:r w:rsidRPr="003519BB">
        <w:rPr>
          <w:b/>
        </w:rPr>
        <w:t>two separate constraints</w:t>
      </w:r>
      <w:r w:rsidRPr="00FF3B75">
        <w:t>. Thus, it becomes:</w:t>
      </w:r>
    </w:p>
    <w:p w:rsidR="00857DC8" w:rsidRPr="00FF3B75" w:rsidRDefault="00857DC8" w:rsidP="00857DC8">
      <w:pPr>
        <w:ind w:left="60"/>
        <w:jc w:val="both"/>
      </w:pPr>
      <w:r w:rsidRPr="00FF3B75">
        <w:t xml:space="preserve">       6x</w:t>
      </w:r>
      <w:r w:rsidRPr="00FF3B75">
        <w:rPr>
          <w:position w:val="-28"/>
        </w:rPr>
        <w:object w:dxaOrig="139" w:dyaOrig="520">
          <v:shape id="_x0000_i1051" type="#_x0000_t75" style="width:6.45pt;height:26.35pt" o:ole="">
            <v:imagedata r:id="rId20" o:title=""/>
          </v:shape>
          <o:OLEObject Type="Embed" ProgID="Equation.3" ShapeID="_x0000_i1051" DrawAspect="Content" ObjectID="_1646355916" r:id="rId40"/>
        </w:object>
      </w:r>
      <w:r w:rsidRPr="00FF3B75">
        <w:t>+6x</w:t>
      </w:r>
      <w:r w:rsidRPr="00FF3B75">
        <w:rPr>
          <w:position w:val="-10"/>
        </w:rPr>
        <w:object w:dxaOrig="160" w:dyaOrig="340">
          <v:shape id="_x0000_i1052" type="#_x0000_t75" style="width:8.6pt;height:17.2pt" o:ole="">
            <v:imagedata r:id="rId22" o:title=""/>
          </v:shape>
          <o:OLEObject Type="Embed" ProgID="Equation.3" ShapeID="_x0000_i1052" DrawAspect="Content" ObjectID="_1646355917" r:id="rId41"/>
        </w:object>
      </w:r>
      <w:r w:rsidRPr="00FF3B75">
        <w:t>≤ 30 and 6x</w:t>
      </w:r>
      <w:r w:rsidRPr="00FF3B75">
        <w:rPr>
          <w:position w:val="-28"/>
        </w:rPr>
        <w:object w:dxaOrig="139" w:dyaOrig="520">
          <v:shape id="_x0000_i1053" type="#_x0000_t75" style="width:6.45pt;height:26.35pt" o:ole="">
            <v:imagedata r:id="rId20" o:title=""/>
          </v:shape>
          <o:OLEObject Type="Embed" ProgID="Equation.3" ShapeID="_x0000_i1053" DrawAspect="Content" ObjectID="_1646355918" r:id="rId42"/>
        </w:object>
      </w:r>
      <w:r w:rsidRPr="00FF3B75">
        <w:t>+6x</w:t>
      </w:r>
      <w:r w:rsidRPr="00FF3B75">
        <w:rPr>
          <w:position w:val="-10"/>
        </w:rPr>
        <w:object w:dxaOrig="160" w:dyaOrig="340">
          <v:shape id="_x0000_i1054" type="#_x0000_t75" style="width:8.6pt;height:17.2pt" o:ole="">
            <v:imagedata r:id="rId22" o:title=""/>
          </v:shape>
          <o:OLEObject Type="Embed" ProgID="Equation.3" ShapeID="_x0000_i1054" DrawAspect="Content" ObjectID="_1646355919" r:id="rId43"/>
        </w:object>
      </w:r>
      <w:r w:rsidRPr="00FF3B75">
        <w:t xml:space="preserve"> ≥30. Then the </w:t>
      </w:r>
      <w:r w:rsidRPr="003519BB">
        <w:rPr>
          <w:b/>
        </w:rPr>
        <w:t>second</w:t>
      </w:r>
      <w:r w:rsidRPr="00FF3B75">
        <w:t xml:space="preserve"> of these must be multiplied by -1.</w:t>
      </w:r>
    </w:p>
    <w:p w:rsidR="003241E9" w:rsidRPr="003241E9" w:rsidRDefault="00857DC8" w:rsidP="003241E9">
      <w:pPr>
        <w:ind w:left="60"/>
        <w:jc w:val="both"/>
      </w:pPr>
      <w:r w:rsidRPr="00FF3B75">
        <w:t xml:space="preserve">      -1(6x</w:t>
      </w:r>
      <w:r w:rsidRPr="00FF3B75">
        <w:rPr>
          <w:position w:val="-28"/>
        </w:rPr>
        <w:object w:dxaOrig="139" w:dyaOrig="520">
          <v:shape id="_x0000_i1055" type="#_x0000_t75" style="width:6.45pt;height:26.35pt" o:ole="">
            <v:imagedata r:id="rId20" o:title=""/>
          </v:shape>
          <o:OLEObject Type="Embed" ProgID="Equation.3" ShapeID="_x0000_i1055" DrawAspect="Content" ObjectID="_1646355920" r:id="rId44"/>
        </w:object>
      </w:r>
      <w:r w:rsidRPr="00FF3B75">
        <w:t>+6x</w:t>
      </w:r>
      <w:r w:rsidRPr="00FF3B75">
        <w:rPr>
          <w:position w:val="-10"/>
        </w:rPr>
        <w:object w:dxaOrig="160" w:dyaOrig="340">
          <v:shape id="_x0000_i1056" type="#_x0000_t75" style="width:8.6pt;height:17.2pt" o:ole="">
            <v:imagedata r:id="rId22" o:title=""/>
          </v:shape>
          <o:OLEObject Type="Embed" ProgID="Equation.3" ShapeID="_x0000_i1056" DrawAspect="Content" ObjectID="_1646355921" r:id="rId45"/>
        </w:object>
      </w:r>
      <w:r w:rsidRPr="00FF3B75">
        <w:t xml:space="preserve"> ≥30) becomes -6x</w:t>
      </w:r>
      <w:r w:rsidRPr="00FF3B75">
        <w:rPr>
          <w:position w:val="-28"/>
        </w:rPr>
        <w:object w:dxaOrig="139" w:dyaOrig="520">
          <v:shape id="_x0000_i1057" type="#_x0000_t75" style="width:6.45pt;height:26.35pt" o:ole="">
            <v:imagedata r:id="rId20" o:title=""/>
          </v:shape>
          <o:OLEObject Type="Embed" ProgID="Equation.3" ShapeID="_x0000_i1057" DrawAspect="Content" ObjectID="_1646355922" r:id="rId46"/>
        </w:object>
      </w:r>
      <w:r w:rsidRPr="00FF3B75">
        <w:t>-6x</w:t>
      </w:r>
      <w:r w:rsidRPr="00FF3B75">
        <w:rPr>
          <w:position w:val="-10"/>
        </w:rPr>
        <w:object w:dxaOrig="160" w:dyaOrig="340">
          <v:shape id="_x0000_i1058" type="#_x0000_t75" style="width:8.6pt;height:17.2pt" o:ole="">
            <v:imagedata r:id="rId22" o:title=""/>
          </v:shape>
          <o:OLEObject Type="Embed" ProgID="Equation.3" ShapeID="_x0000_i1058" DrawAspect="Content" ObjectID="_1646355923" r:id="rId47"/>
        </w:object>
      </w:r>
      <w:r w:rsidRPr="00FF3B75">
        <w:t>≤ -30</w:t>
      </w:r>
    </w:p>
    <w:p w:rsidR="003241E9" w:rsidRDefault="003241E9" w:rsidP="00857DC8">
      <w:pPr>
        <w:ind w:left="60"/>
        <w:jc w:val="center"/>
        <w:rPr>
          <w:b/>
        </w:rPr>
      </w:pPr>
    </w:p>
    <w:p w:rsidR="003241E9" w:rsidRDefault="003241E9" w:rsidP="00857DC8">
      <w:pPr>
        <w:ind w:left="60"/>
        <w:jc w:val="center"/>
        <w:rPr>
          <w:b/>
        </w:rPr>
      </w:pPr>
    </w:p>
    <w:p w:rsidR="003241E9" w:rsidRDefault="003241E9" w:rsidP="00857DC8">
      <w:pPr>
        <w:ind w:left="60"/>
        <w:jc w:val="center"/>
        <w:rPr>
          <w:b/>
        </w:rPr>
      </w:pPr>
    </w:p>
    <w:p w:rsidR="003241E9" w:rsidRDefault="003241E9" w:rsidP="00857DC8">
      <w:pPr>
        <w:ind w:left="60"/>
        <w:jc w:val="center"/>
        <w:rPr>
          <w:b/>
        </w:rPr>
      </w:pPr>
    </w:p>
    <w:p w:rsidR="003241E9" w:rsidRDefault="003241E9" w:rsidP="00857DC8">
      <w:pPr>
        <w:ind w:left="60"/>
        <w:jc w:val="center"/>
        <w:rPr>
          <w:b/>
        </w:rPr>
      </w:pPr>
    </w:p>
    <w:p w:rsidR="00857DC8" w:rsidRPr="00FF3B75" w:rsidRDefault="00857DC8" w:rsidP="00857DC8">
      <w:pPr>
        <w:ind w:left="60"/>
        <w:jc w:val="center"/>
      </w:pPr>
      <w:r>
        <w:rPr>
          <w:b/>
        </w:rPr>
        <w:lastRenderedPageBreak/>
        <w:t xml:space="preserve">Adjusted </w:t>
      </w:r>
      <w:r w:rsidRPr="00857DC8">
        <w:rPr>
          <w:b/>
        </w:rPr>
        <w:t>LP model</w:t>
      </w:r>
      <w:r>
        <w:rPr>
          <w:b/>
        </w:rPr>
        <w:t xml:space="preserve"> is</w:t>
      </w:r>
    </w:p>
    <w:p w:rsidR="00857DC8" w:rsidRPr="00FF3B75" w:rsidRDefault="00857DC8" w:rsidP="00857DC8">
      <w:pPr>
        <w:jc w:val="both"/>
      </w:pPr>
      <w:r w:rsidRPr="00FF3B75">
        <w:t>Maximize z   =       50x</w:t>
      </w:r>
      <w:r w:rsidRPr="00FF3B75">
        <w:rPr>
          <w:position w:val="-28"/>
        </w:rPr>
        <w:object w:dxaOrig="139" w:dyaOrig="520">
          <v:shape id="_x0000_i1059" type="#_x0000_t75" style="width:6.45pt;height:26.35pt" o:ole="">
            <v:imagedata r:id="rId20" o:title=""/>
          </v:shape>
          <o:OLEObject Type="Embed" ProgID="Equation.3" ShapeID="_x0000_i1059" DrawAspect="Content" ObjectID="_1646355924" r:id="rId48"/>
        </w:object>
      </w:r>
      <w:r w:rsidRPr="00FF3B75">
        <w:t>+ 80x</w:t>
      </w:r>
      <w:r w:rsidRPr="00FF3B75">
        <w:rPr>
          <w:position w:val="-10"/>
        </w:rPr>
        <w:object w:dxaOrig="160" w:dyaOrig="340">
          <v:shape id="_x0000_i1060" type="#_x0000_t75" style="width:8.6pt;height:17.2pt" o:ole="">
            <v:imagedata r:id="rId22" o:title=""/>
          </v:shape>
          <o:OLEObject Type="Embed" ProgID="Equation.3" ShapeID="_x0000_i1060" DrawAspect="Content" ObjectID="_1646355925" r:id="rId49"/>
        </w:object>
      </w:r>
    </w:p>
    <w:p w:rsidR="00857DC8" w:rsidRPr="00FF3B75" w:rsidRDefault="00857DC8" w:rsidP="00857DC8">
      <w:pPr>
        <w:jc w:val="both"/>
      </w:pPr>
      <w:r w:rsidRPr="00FF3B75">
        <w:t xml:space="preserve">              Subject to: </w:t>
      </w:r>
    </w:p>
    <w:p w:rsidR="00857DC8" w:rsidRPr="00FF3B75" w:rsidRDefault="00857DC8" w:rsidP="00857DC8">
      <w:pPr>
        <w:jc w:val="both"/>
      </w:pPr>
      <w:r w:rsidRPr="00FF3B75">
        <w:t xml:space="preserve">                             C</w:t>
      </w:r>
      <w:r w:rsidRPr="00FF3B75">
        <w:rPr>
          <w:position w:val="-28"/>
        </w:rPr>
        <w:object w:dxaOrig="139" w:dyaOrig="520">
          <v:shape id="_x0000_i1061" type="#_x0000_t75" style="width:6.45pt;height:26.35pt" o:ole="">
            <v:imagedata r:id="rId20" o:title=""/>
          </v:shape>
          <o:OLEObject Type="Embed" ProgID="Equation.3" ShapeID="_x0000_i1061" DrawAspect="Content" ObjectID="_1646355926" r:id="rId50"/>
        </w:object>
      </w:r>
      <w:r w:rsidRPr="00FF3B75">
        <w:t xml:space="preserve">       3x</w:t>
      </w:r>
      <w:r w:rsidRPr="00FF3B75">
        <w:rPr>
          <w:position w:val="-28"/>
        </w:rPr>
        <w:object w:dxaOrig="139" w:dyaOrig="520">
          <v:shape id="_x0000_i1062" type="#_x0000_t75" style="width:6.45pt;height:26.35pt" o:ole="">
            <v:imagedata r:id="rId20" o:title=""/>
          </v:shape>
          <o:OLEObject Type="Embed" ProgID="Equation.3" ShapeID="_x0000_i1062" DrawAspect="Content" ObjectID="_1646355927" r:id="rId51"/>
        </w:object>
      </w:r>
      <w:r w:rsidRPr="00FF3B75">
        <w:t>+ 5x</w:t>
      </w:r>
      <w:r w:rsidRPr="00FF3B75">
        <w:rPr>
          <w:position w:val="-10"/>
        </w:rPr>
        <w:object w:dxaOrig="160" w:dyaOrig="340">
          <v:shape id="_x0000_i1063" type="#_x0000_t75" style="width:8.6pt;height:17.2pt" o:ole="">
            <v:imagedata r:id="rId22" o:title=""/>
          </v:shape>
          <o:OLEObject Type="Embed" ProgID="Equation.3" ShapeID="_x0000_i1063" DrawAspect="Content" ObjectID="_1646355928" r:id="rId52"/>
        </w:object>
      </w:r>
      <w:r w:rsidRPr="00FF3B75">
        <w:t>≤ 45</w:t>
      </w:r>
    </w:p>
    <w:p w:rsidR="00857DC8" w:rsidRPr="00FF3B75" w:rsidRDefault="00857DC8" w:rsidP="00857DC8">
      <w:pPr>
        <w:jc w:val="both"/>
      </w:pPr>
      <w:r w:rsidRPr="00FF3B75">
        <w:t xml:space="preserve">                             C</w:t>
      </w:r>
      <w:r w:rsidRPr="00FF3B75">
        <w:rPr>
          <w:position w:val="-10"/>
        </w:rPr>
        <w:object w:dxaOrig="160" w:dyaOrig="340">
          <v:shape id="_x0000_i1064" type="#_x0000_t75" style="width:8.6pt;height:17.2pt" o:ole="">
            <v:imagedata r:id="rId22" o:title=""/>
          </v:shape>
          <o:OLEObject Type="Embed" ProgID="Equation.3" ShapeID="_x0000_i1064" DrawAspect="Content" ObjectID="_1646355929" r:id="rId53"/>
        </w:object>
      </w:r>
      <w:r w:rsidRPr="00FF3B75">
        <w:t xml:space="preserve">      -4x</w:t>
      </w:r>
      <w:r w:rsidRPr="00FF3B75">
        <w:rPr>
          <w:position w:val="-28"/>
        </w:rPr>
        <w:object w:dxaOrig="139" w:dyaOrig="520">
          <v:shape id="_x0000_i1065" type="#_x0000_t75" style="width:6.45pt;height:26.35pt" o:ole="">
            <v:imagedata r:id="rId20" o:title=""/>
          </v:shape>
          <o:OLEObject Type="Embed" ProgID="Equation.3" ShapeID="_x0000_i1065" DrawAspect="Content" ObjectID="_1646355930" r:id="rId54"/>
        </w:object>
      </w:r>
      <w:r w:rsidRPr="00FF3B75">
        <w:t>- 2x</w:t>
      </w:r>
      <w:r w:rsidRPr="00FF3B75">
        <w:rPr>
          <w:position w:val="-10"/>
        </w:rPr>
        <w:object w:dxaOrig="160" w:dyaOrig="340">
          <v:shape id="_x0000_i1066" type="#_x0000_t75" style="width:8.6pt;height:17.2pt" o:ole="">
            <v:imagedata r:id="rId22" o:title=""/>
          </v:shape>
          <o:OLEObject Type="Embed" ProgID="Equation.3" ShapeID="_x0000_i1066" DrawAspect="Content" ObjectID="_1646355931" r:id="rId55"/>
        </w:object>
      </w:r>
      <w:r w:rsidRPr="00FF3B75">
        <w:t>≤ -16</w:t>
      </w:r>
    </w:p>
    <w:p w:rsidR="00857DC8" w:rsidRPr="00FF3B75" w:rsidRDefault="00857DC8" w:rsidP="00857DC8">
      <w:pPr>
        <w:jc w:val="both"/>
      </w:pPr>
      <w:r w:rsidRPr="00FF3B75">
        <w:t xml:space="preserve">                             C3        6x</w:t>
      </w:r>
      <w:r w:rsidRPr="00FF3B75">
        <w:rPr>
          <w:position w:val="-28"/>
        </w:rPr>
        <w:object w:dxaOrig="139" w:dyaOrig="520">
          <v:shape id="_x0000_i1067" type="#_x0000_t75" style="width:6.45pt;height:26.35pt" o:ole="">
            <v:imagedata r:id="rId20" o:title=""/>
          </v:shape>
          <o:OLEObject Type="Embed" ProgID="Equation.3" ShapeID="_x0000_i1067" DrawAspect="Content" ObjectID="_1646355932" r:id="rId56"/>
        </w:object>
      </w:r>
      <w:r w:rsidRPr="00FF3B75">
        <w:t>+6x</w:t>
      </w:r>
      <w:r w:rsidRPr="00FF3B75">
        <w:rPr>
          <w:position w:val="-10"/>
        </w:rPr>
        <w:object w:dxaOrig="160" w:dyaOrig="340">
          <v:shape id="_x0000_i1068" type="#_x0000_t75" style="width:8.6pt;height:17.2pt" o:ole="">
            <v:imagedata r:id="rId22" o:title=""/>
          </v:shape>
          <o:OLEObject Type="Embed" ProgID="Equation.3" ShapeID="_x0000_i1068" DrawAspect="Content" ObjectID="_1646355933" r:id="rId57"/>
        </w:object>
      </w:r>
      <w:r w:rsidRPr="00FF3B75">
        <w:t>≤ 30</w:t>
      </w:r>
    </w:p>
    <w:p w:rsidR="00857DC8" w:rsidRPr="00FF3B75" w:rsidRDefault="00857DC8" w:rsidP="00857DC8">
      <w:pPr>
        <w:jc w:val="both"/>
      </w:pPr>
      <w:r w:rsidRPr="00FF3B75">
        <w:t xml:space="preserve">                             C4       -6x</w:t>
      </w:r>
      <w:r w:rsidRPr="00FF3B75">
        <w:rPr>
          <w:position w:val="-28"/>
        </w:rPr>
        <w:object w:dxaOrig="139" w:dyaOrig="520">
          <v:shape id="_x0000_i1069" type="#_x0000_t75" style="width:6.45pt;height:26.35pt" o:ole="">
            <v:imagedata r:id="rId20" o:title=""/>
          </v:shape>
          <o:OLEObject Type="Embed" ProgID="Equation.3" ShapeID="_x0000_i1069" DrawAspect="Content" ObjectID="_1646355934" r:id="rId58"/>
        </w:object>
      </w:r>
      <w:r w:rsidRPr="00FF3B75">
        <w:t>-6x</w:t>
      </w:r>
      <w:r w:rsidRPr="00FF3B75">
        <w:rPr>
          <w:position w:val="-10"/>
        </w:rPr>
        <w:object w:dxaOrig="160" w:dyaOrig="340">
          <v:shape id="_x0000_i1070" type="#_x0000_t75" style="width:8.6pt;height:17.2pt" o:ole="">
            <v:imagedata r:id="rId22" o:title=""/>
          </v:shape>
          <o:OLEObject Type="Embed" ProgID="Equation.3" ShapeID="_x0000_i1070" DrawAspect="Content" ObjectID="_1646355935" r:id="rId59"/>
        </w:object>
      </w:r>
      <w:r>
        <w:rPr>
          <w:rFonts w:cs="Times New Roman"/>
          <w:position w:val="-10"/>
        </w:rPr>
        <w:t>≤</w:t>
      </w:r>
      <w:r w:rsidRPr="00FF3B75">
        <w:t xml:space="preserve"> -30</w:t>
      </w:r>
    </w:p>
    <w:p w:rsidR="00857DC8" w:rsidRDefault="00857DC8" w:rsidP="00857DC8">
      <w:pPr>
        <w:jc w:val="both"/>
      </w:pPr>
      <w:r w:rsidRPr="00FF3B75">
        <w:t xml:space="preserve">                                           x</w:t>
      </w:r>
      <w:r w:rsidRPr="00FF3B75">
        <w:rPr>
          <w:position w:val="-28"/>
        </w:rPr>
        <w:object w:dxaOrig="139" w:dyaOrig="520">
          <v:shape id="_x0000_i1071" type="#_x0000_t75" style="width:6.45pt;height:26.35pt" o:ole="">
            <v:imagedata r:id="rId20" o:title=""/>
          </v:shape>
          <o:OLEObject Type="Embed" ProgID="Equation.3" ShapeID="_x0000_i1071" DrawAspect="Content" ObjectID="_1646355936" r:id="rId60"/>
        </w:object>
      </w:r>
      <w:r w:rsidRPr="00FF3B75">
        <w:t>, x</w:t>
      </w:r>
      <w:r w:rsidRPr="00FF3B75">
        <w:rPr>
          <w:position w:val="-10"/>
        </w:rPr>
        <w:object w:dxaOrig="160" w:dyaOrig="340">
          <v:shape id="_x0000_i1072" type="#_x0000_t75" style="width:8.6pt;height:17.2pt" o:ole="">
            <v:imagedata r:id="rId22" o:title=""/>
          </v:shape>
          <o:OLEObject Type="Embed" ProgID="Equation.3" ShapeID="_x0000_i1072" DrawAspect="Content" ObjectID="_1646355937" r:id="rId61"/>
        </w:object>
      </w:r>
      <w:r w:rsidRPr="00FF3B75">
        <w:t xml:space="preserve"> ≥ 0</w:t>
      </w:r>
    </w:p>
    <w:p w:rsidR="00857DC8" w:rsidRPr="00FF3B75" w:rsidRDefault="00857DC8" w:rsidP="00857DC8">
      <w:pPr>
        <w:jc w:val="center"/>
      </w:pPr>
      <w:r w:rsidRPr="00FF3B75">
        <w:t xml:space="preserve">The </w:t>
      </w:r>
      <w:r w:rsidRPr="00857DC8">
        <w:rPr>
          <w:b/>
        </w:rPr>
        <w:t>dual of the above problem</w:t>
      </w:r>
      <w:r w:rsidRPr="00FF3B75">
        <w:t xml:space="preserve"> will be:</w:t>
      </w:r>
    </w:p>
    <w:p w:rsidR="00857DC8" w:rsidRPr="00FF3B75" w:rsidRDefault="00857DC8" w:rsidP="00857DC8">
      <w:pPr>
        <w:jc w:val="both"/>
        <w:rPr>
          <w:sz w:val="22"/>
        </w:rPr>
      </w:pPr>
      <w:r w:rsidRPr="00FF3B75">
        <w:t xml:space="preserve">                 </w:t>
      </w:r>
      <w:r w:rsidRPr="00857DC8">
        <w:rPr>
          <w:b/>
        </w:rPr>
        <w:t>Minimize</w:t>
      </w:r>
      <w:r>
        <w:t xml:space="preserve"> Z=</w:t>
      </w:r>
      <w:r w:rsidRPr="00FF3B75">
        <w:t xml:space="preserve"> 45y</w:t>
      </w:r>
      <w:r w:rsidRPr="00FF3B75">
        <w:rPr>
          <w:sz w:val="22"/>
        </w:rPr>
        <w:t>1 - 16y2 + 30y3 – 30y4</w:t>
      </w:r>
    </w:p>
    <w:p w:rsidR="00857DC8" w:rsidRPr="00FF3B75" w:rsidRDefault="00857DC8" w:rsidP="00857DC8">
      <w:pPr>
        <w:jc w:val="both"/>
      </w:pPr>
      <w:r w:rsidRPr="00FF3B75">
        <w:t xml:space="preserve">                  Subject to</w:t>
      </w:r>
      <w:r>
        <w:t>:</w:t>
      </w:r>
    </w:p>
    <w:p w:rsidR="00857DC8" w:rsidRPr="00FF3B75" w:rsidRDefault="00857DC8" w:rsidP="00857DC8">
      <w:pPr>
        <w:jc w:val="both"/>
      </w:pPr>
      <w:r w:rsidRPr="00FF3B75">
        <w:t xml:space="preserve">                             C</w:t>
      </w:r>
      <w:r w:rsidRPr="00FF3B75">
        <w:rPr>
          <w:position w:val="-28"/>
        </w:rPr>
        <w:object w:dxaOrig="139" w:dyaOrig="520">
          <v:shape id="_x0000_i1073" type="#_x0000_t75" style="width:6.45pt;height:26.35pt" o:ole="">
            <v:imagedata r:id="rId20" o:title=""/>
          </v:shape>
          <o:OLEObject Type="Embed" ProgID="Equation.3" ShapeID="_x0000_i1073" DrawAspect="Content" ObjectID="_1646355938" r:id="rId62"/>
        </w:object>
      </w:r>
      <w:r w:rsidRPr="00FF3B75">
        <w:t xml:space="preserve"> 3y1 -4y2 + 6y3 – 6y4   ≥ 50    </w:t>
      </w:r>
    </w:p>
    <w:p w:rsidR="00857DC8" w:rsidRPr="00FF3B75" w:rsidRDefault="00857DC8" w:rsidP="00857DC8">
      <w:pPr>
        <w:jc w:val="both"/>
      </w:pPr>
      <w:r w:rsidRPr="00FF3B75">
        <w:t xml:space="preserve">                             C</w:t>
      </w:r>
      <w:r w:rsidRPr="00FF3B75">
        <w:rPr>
          <w:position w:val="-10"/>
        </w:rPr>
        <w:object w:dxaOrig="160" w:dyaOrig="340">
          <v:shape id="_x0000_i1074" type="#_x0000_t75" style="width:8.6pt;height:17.2pt" o:ole="">
            <v:imagedata r:id="rId22" o:title=""/>
          </v:shape>
          <o:OLEObject Type="Embed" ProgID="Equation.3" ShapeID="_x0000_i1074" DrawAspect="Content" ObjectID="_1646355939" r:id="rId63"/>
        </w:object>
      </w:r>
      <w:r w:rsidRPr="00FF3B75">
        <w:t xml:space="preserve">  3y1 - 2y2 + 6y3 – 6y4 ≥ 80</w:t>
      </w:r>
    </w:p>
    <w:p w:rsidR="00E8075A" w:rsidRPr="003241E9" w:rsidRDefault="00857DC8" w:rsidP="00003D84">
      <w:pPr>
        <w:jc w:val="both"/>
      </w:pPr>
      <w:r w:rsidRPr="00FF3B75">
        <w:t xml:space="preserve">                                y1, y2, y3, y4 ≥ 0</w:t>
      </w:r>
    </w:p>
    <w:p w:rsidR="00E8075A" w:rsidRPr="00FF3B75" w:rsidRDefault="00E8075A" w:rsidP="00E8075A">
      <w:pPr>
        <w:jc w:val="both"/>
        <w:rPr>
          <w:rFonts w:cs="Arial Rounded MT Bold"/>
          <w:sz w:val="28"/>
          <w:szCs w:val="28"/>
        </w:rPr>
      </w:pPr>
      <w:r>
        <w:rPr>
          <w:rFonts w:cs="Arial Rounded MT Bold"/>
          <w:sz w:val="28"/>
          <w:szCs w:val="28"/>
        </w:rPr>
        <w:t>3</w:t>
      </w:r>
      <w:r w:rsidRPr="00FF3B75">
        <w:rPr>
          <w:rFonts w:cs="Arial Rounded MT Bold"/>
          <w:sz w:val="28"/>
          <w:szCs w:val="28"/>
        </w:rPr>
        <w:t>.</w:t>
      </w:r>
      <w:r>
        <w:rPr>
          <w:rFonts w:cs="Arial Rounded MT Bold"/>
          <w:sz w:val="28"/>
          <w:szCs w:val="28"/>
        </w:rPr>
        <w:t>1.3</w:t>
      </w:r>
      <w:r w:rsidRPr="00FF3B75">
        <w:rPr>
          <w:rFonts w:cs="Arial Rounded MT Bold"/>
          <w:sz w:val="28"/>
          <w:szCs w:val="28"/>
        </w:rPr>
        <w:t>. Economic Interpretation of the Dual</w:t>
      </w:r>
    </w:p>
    <w:p w:rsidR="00E8075A" w:rsidRPr="00FF3B75" w:rsidRDefault="00E8075A" w:rsidP="00E8075A">
      <w:pPr>
        <w:jc w:val="both"/>
      </w:pPr>
      <w:r w:rsidRPr="00FF3B75">
        <w:t>Suppose the microcomputer firm has been approached by a representative of a department store chain that wants the firm to make computers that will be sold under the store’s brand name. The microcomputer company has only a limited capacity for producing computers, and therefore, must, decide whether to produce its own computers or produce computers for the department store.</w:t>
      </w:r>
    </w:p>
    <w:p w:rsidR="00E8075A" w:rsidRPr="00FF3B75" w:rsidRDefault="00E8075A" w:rsidP="00E8075A">
      <w:pPr>
        <w:jc w:val="both"/>
      </w:pPr>
      <w:r w:rsidRPr="00FF3B75">
        <w:t>For convenience, the original problem is repeated here:</w:t>
      </w:r>
    </w:p>
    <w:p w:rsidR="00E8075A" w:rsidRPr="00FF3B75" w:rsidRDefault="00E8075A" w:rsidP="00E8075A">
      <w:pPr>
        <w:jc w:val="both"/>
      </w:pPr>
      <w:r w:rsidRPr="00FF3B75">
        <w:tab/>
        <w:t>x</w:t>
      </w:r>
      <w:r w:rsidRPr="00FF3B75">
        <w:rPr>
          <w:position w:val="-6"/>
          <w:sz w:val="20"/>
          <w:szCs w:val="20"/>
          <w:vertAlign w:val="subscript"/>
        </w:rPr>
        <w:t>1</w:t>
      </w:r>
      <w:r w:rsidRPr="00FF3B75">
        <w:t xml:space="preserve"> = number of Mod</w:t>
      </w:r>
      <w:r>
        <w:t>el I</w:t>
      </w:r>
    </w:p>
    <w:p w:rsidR="00E8075A" w:rsidRPr="00FF3B75" w:rsidRDefault="00E8075A" w:rsidP="00E8075A">
      <w:pPr>
        <w:jc w:val="both"/>
      </w:pPr>
      <w:r w:rsidRPr="00FF3B75">
        <w:tab/>
        <w:t>x</w:t>
      </w:r>
      <w:r w:rsidRPr="00FF3B75">
        <w:rPr>
          <w:position w:val="-6"/>
          <w:sz w:val="20"/>
          <w:szCs w:val="20"/>
          <w:vertAlign w:val="subscript"/>
        </w:rPr>
        <w:t>2</w:t>
      </w:r>
      <w:r w:rsidRPr="00FF3B75">
        <w:t xml:space="preserve"> = number of Model II’s</w:t>
      </w:r>
    </w:p>
    <w:p w:rsidR="00E8075A" w:rsidRPr="00FF3B75" w:rsidRDefault="00E8075A" w:rsidP="00E8075A">
      <w:pPr>
        <w:jc w:val="both"/>
      </w:pPr>
      <w:r w:rsidRPr="00FF3B75">
        <w:tab/>
      </w:r>
    </w:p>
    <w:p w:rsidR="00E8075A" w:rsidRPr="00FF3B75" w:rsidRDefault="00E8075A" w:rsidP="00E8075A">
      <w:pPr>
        <w:shd w:val="clear" w:color="auto" w:fill="B3B3B3"/>
        <w:jc w:val="both"/>
      </w:pPr>
      <w:r w:rsidRPr="00FF3B75">
        <w:t>Maximize</w:t>
      </w:r>
      <w:r w:rsidRPr="00FF3B75">
        <w:tab/>
        <w:t>60x</w:t>
      </w:r>
      <w:r w:rsidRPr="00FF3B75">
        <w:rPr>
          <w:position w:val="-6"/>
          <w:sz w:val="20"/>
          <w:szCs w:val="20"/>
          <w:vertAlign w:val="subscript"/>
        </w:rPr>
        <w:t>1</w:t>
      </w:r>
      <w:r w:rsidRPr="00FF3B75">
        <w:t xml:space="preserve"> + 50x</w:t>
      </w:r>
      <w:r w:rsidRPr="00FF3B75">
        <w:rPr>
          <w:position w:val="-6"/>
          <w:sz w:val="20"/>
          <w:szCs w:val="20"/>
          <w:vertAlign w:val="subscript"/>
        </w:rPr>
        <w:t>2</w:t>
      </w:r>
    </w:p>
    <w:p w:rsidR="00E8075A" w:rsidRPr="00FF3B75" w:rsidRDefault="00E8075A" w:rsidP="00E8075A">
      <w:pPr>
        <w:shd w:val="clear" w:color="auto" w:fill="B3B3B3"/>
        <w:jc w:val="both"/>
      </w:pPr>
      <w:r w:rsidRPr="00FF3B75">
        <w:t>Subject to:     Assembly time:  4x</w:t>
      </w:r>
      <w:r w:rsidRPr="00FF3B75">
        <w:rPr>
          <w:position w:val="-6"/>
          <w:sz w:val="20"/>
          <w:szCs w:val="20"/>
          <w:vertAlign w:val="subscript"/>
        </w:rPr>
        <w:t>1</w:t>
      </w:r>
      <w:r w:rsidRPr="00FF3B75">
        <w:t xml:space="preserve"> + 10x</w:t>
      </w:r>
      <w:r w:rsidRPr="00FF3B75">
        <w:rPr>
          <w:position w:val="-6"/>
          <w:sz w:val="20"/>
          <w:szCs w:val="20"/>
          <w:vertAlign w:val="subscript"/>
        </w:rPr>
        <w:t>2</w:t>
      </w:r>
      <w:r w:rsidRPr="00FF3B75">
        <w:t xml:space="preserve"> </w:t>
      </w:r>
      <w:r w:rsidRPr="00FF3B75">
        <w:rPr>
          <w:u w:val="single"/>
        </w:rPr>
        <w:t>&lt;</w:t>
      </w:r>
      <w:r w:rsidRPr="00FF3B75">
        <w:t xml:space="preserve"> 100</w:t>
      </w:r>
    </w:p>
    <w:p w:rsidR="00E8075A" w:rsidRPr="00FF3B75" w:rsidRDefault="00E8075A" w:rsidP="00E8075A">
      <w:pPr>
        <w:shd w:val="clear" w:color="auto" w:fill="B3B3B3"/>
        <w:jc w:val="both"/>
      </w:pPr>
      <w:r w:rsidRPr="00FF3B75">
        <w:tab/>
      </w:r>
      <w:r w:rsidRPr="00FF3B75">
        <w:tab/>
        <w:t>Inspection time: 2x</w:t>
      </w:r>
      <w:r w:rsidRPr="00FF3B75">
        <w:rPr>
          <w:position w:val="-6"/>
          <w:sz w:val="20"/>
          <w:szCs w:val="20"/>
          <w:vertAlign w:val="subscript"/>
        </w:rPr>
        <w:t>1</w:t>
      </w:r>
      <w:r w:rsidRPr="00FF3B75">
        <w:t xml:space="preserve"> +   1x</w:t>
      </w:r>
      <w:r w:rsidRPr="00FF3B75">
        <w:rPr>
          <w:position w:val="-6"/>
          <w:sz w:val="20"/>
          <w:szCs w:val="20"/>
          <w:vertAlign w:val="subscript"/>
        </w:rPr>
        <w:t xml:space="preserve">2    </w:t>
      </w:r>
      <w:r w:rsidRPr="00FF3B75">
        <w:rPr>
          <w:u w:val="single"/>
        </w:rPr>
        <w:t>&lt;</w:t>
      </w:r>
      <w:r w:rsidRPr="00FF3B75">
        <w:t xml:space="preserve"> 22</w:t>
      </w:r>
    </w:p>
    <w:p w:rsidR="00E8075A" w:rsidRPr="00FF3B75" w:rsidRDefault="00E8075A" w:rsidP="00E8075A">
      <w:pPr>
        <w:shd w:val="clear" w:color="auto" w:fill="B3B3B3"/>
        <w:jc w:val="both"/>
      </w:pPr>
      <w:r w:rsidRPr="00FF3B75">
        <w:tab/>
      </w:r>
      <w:r w:rsidRPr="00FF3B75">
        <w:tab/>
        <w:t>Storage space:</w:t>
      </w:r>
      <w:r w:rsidRPr="00FF3B75">
        <w:tab/>
        <w:t xml:space="preserve">   3x</w:t>
      </w:r>
      <w:r w:rsidRPr="00FF3B75">
        <w:rPr>
          <w:position w:val="-6"/>
          <w:sz w:val="20"/>
          <w:szCs w:val="20"/>
          <w:vertAlign w:val="subscript"/>
        </w:rPr>
        <w:t>1</w:t>
      </w:r>
      <w:r w:rsidRPr="00FF3B75">
        <w:t xml:space="preserve"> +   3x</w:t>
      </w:r>
      <w:r w:rsidRPr="00FF3B75">
        <w:rPr>
          <w:position w:val="-6"/>
          <w:sz w:val="20"/>
          <w:szCs w:val="20"/>
          <w:vertAlign w:val="subscript"/>
        </w:rPr>
        <w:t>2</w:t>
      </w:r>
      <w:r w:rsidRPr="00FF3B75">
        <w:t xml:space="preserve">  </w:t>
      </w:r>
      <w:r w:rsidRPr="00FF3B75">
        <w:rPr>
          <w:u w:val="single"/>
        </w:rPr>
        <w:t>&lt;</w:t>
      </w:r>
      <w:r w:rsidRPr="00FF3B75">
        <w:t xml:space="preserve">  39</w:t>
      </w:r>
    </w:p>
    <w:p w:rsidR="00E8075A" w:rsidRPr="00FF3B75" w:rsidRDefault="00E8075A" w:rsidP="003241E9">
      <w:pPr>
        <w:shd w:val="clear" w:color="auto" w:fill="B3B3B3"/>
        <w:jc w:val="both"/>
      </w:pPr>
      <w:r w:rsidRPr="00FF3B75">
        <w:t xml:space="preserve">                                                         x</w:t>
      </w:r>
      <w:r w:rsidRPr="00FF3B75">
        <w:rPr>
          <w:position w:val="-6"/>
          <w:sz w:val="20"/>
          <w:szCs w:val="20"/>
          <w:vertAlign w:val="subscript"/>
        </w:rPr>
        <w:t>1</w:t>
      </w:r>
      <w:r w:rsidRPr="00FF3B75">
        <w:t>, x</w:t>
      </w:r>
      <w:r w:rsidRPr="00FF3B75">
        <w:rPr>
          <w:position w:val="-6"/>
          <w:sz w:val="20"/>
          <w:szCs w:val="20"/>
          <w:vertAlign w:val="subscript"/>
        </w:rPr>
        <w:t>2</w:t>
      </w:r>
      <w:r w:rsidRPr="00FF3B75">
        <w:t xml:space="preserve"> &gt;= 0</w:t>
      </w:r>
    </w:p>
    <w:p w:rsidR="00E8075A" w:rsidRPr="00FF3B75" w:rsidRDefault="00E8075A" w:rsidP="00E8075A">
      <w:pPr>
        <w:jc w:val="both"/>
      </w:pPr>
      <w:r w:rsidRPr="00FF3B75">
        <w:t xml:space="preserve">The manager of the firm would reason in the following way.  For each unit of Model I that the firm sacrifices to produce computers for the department store, it will gain 4 hours of assembly time, 2 hours of inspection time, and 3 cubic feet of storage space, which can be applied to the store computers.  However, it will also give up a unit profit of $60.  Therefore, in order for the firm to realistically consider the store’s offer, the amounts of scarce resources that will be given up must produce a return to the firm that is at least equal to the foregone profit.  Hence, the value of 4 assembly hours + 2 inspection hours + 3 cubic feet of storage space </w:t>
      </w:r>
      <w:r w:rsidRPr="00FF3B75">
        <w:rPr>
          <w:u w:val="single"/>
        </w:rPr>
        <w:t>&gt;</w:t>
      </w:r>
      <w:r w:rsidRPr="00FF3B75">
        <w:t xml:space="preserve"> $60.  By similar reasoning, giving up one unit of Model II will require that the value received by giving up 10 </w:t>
      </w:r>
      <w:r w:rsidRPr="00FF3B75">
        <w:lastRenderedPageBreak/>
        <w:t>assembly hours + 1 inspection hour + 3 cubic feet of storage must equal or exceed the Model II profit of $50 per unit.  These, then, become the constraints of the dual problem.  Thus:</w:t>
      </w:r>
    </w:p>
    <w:p w:rsidR="00E8075A" w:rsidRDefault="00E8075A" w:rsidP="00E8075A">
      <w:pPr>
        <w:jc w:val="both"/>
      </w:pPr>
    </w:p>
    <w:p w:rsidR="003241E9" w:rsidRDefault="003241E9" w:rsidP="00E8075A">
      <w:pPr>
        <w:jc w:val="both"/>
      </w:pPr>
    </w:p>
    <w:p w:rsidR="00E8075A" w:rsidRDefault="00E8075A" w:rsidP="00E8075A">
      <w:pPr>
        <w:jc w:val="both"/>
      </w:pPr>
      <w:r>
        <w:t xml:space="preserve">  </w:t>
      </w:r>
    </w:p>
    <w:p w:rsidR="00E8075A" w:rsidRPr="00FF3B75" w:rsidRDefault="00E8075A" w:rsidP="00E8075A">
      <w:pPr>
        <w:jc w:val="both"/>
      </w:pPr>
      <w:r>
        <w:t xml:space="preserve">          </w:t>
      </w:r>
      <w:r w:rsidRPr="00FF3B75">
        <w:t>Value Received</w:t>
      </w:r>
      <w:r w:rsidRPr="00FF3B75">
        <w:tab/>
      </w:r>
      <w:r w:rsidRPr="00FF3B75">
        <w:tab/>
      </w:r>
      <w:r>
        <w:t xml:space="preserve">            </w:t>
      </w:r>
      <w:r w:rsidRPr="00FF3B75">
        <w:t xml:space="preserve">Resources </w:t>
      </w:r>
      <w:r w:rsidRPr="00FF3B75">
        <w:tab/>
      </w:r>
      <w:r w:rsidRPr="00FF3B75">
        <w:tab/>
        <w:t>Minimum Profit</w:t>
      </w:r>
    </w:p>
    <w:p w:rsidR="00E8075A" w:rsidRPr="00FF3B75" w:rsidRDefault="00E8075A" w:rsidP="00E8075A">
      <w:pPr>
        <w:jc w:val="both"/>
        <w:rPr>
          <w:u w:val="single"/>
        </w:rPr>
      </w:pPr>
      <w:r w:rsidRPr="00FF3B75">
        <w:tab/>
        <w:t xml:space="preserve">   </w:t>
      </w:r>
      <w:r w:rsidRPr="00FF3B75">
        <w:rPr>
          <w:u w:val="single"/>
        </w:rPr>
        <w:t>Per Unit of</w:t>
      </w:r>
      <w:r w:rsidRPr="00FF3B75">
        <w:tab/>
      </w:r>
      <w:r w:rsidRPr="00FF3B75">
        <w:tab/>
      </w:r>
      <w:r w:rsidRPr="00FF3B75">
        <w:tab/>
        <w:t xml:space="preserve"> </w:t>
      </w:r>
      <w:r w:rsidRPr="00FF3B75">
        <w:rPr>
          <w:u w:val="single"/>
        </w:rPr>
        <w:t>Freed Up</w:t>
      </w:r>
      <w:r w:rsidRPr="00FF3B75">
        <w:tab/>
      </w:r>
      <w:r w:rsidRPr="00FF3B75">
        <w:tab/>
      </w:r>
      <w:r w:rsidRPr="00FF3B75">
        <w:rPr>
          <w:u w:val="single"/>
        </w:rPr>
        <w:t xml:space="preserve">     Required</w:t>
      </w:r>
      <w:r w:rsidRPr="00FF3B75">
        <w:rPr>
          <w:u w:val="single"/>
        </w:rPr>
        <w:tab/>
      </w:r>
    </w:p>
    <w:p w:rsidR="00E8075A" w:rsidRPr="00FF3B75" w:rsidRDefault="00E8075A" w:rsidP="00E8075A">
      <w:pPr>
        <w:jc w:val="both"/>
        <w:rPr>
          <w:lang w:val="fr-FR"/>
        </w:rPr>
      </w:pPr>
      <w:r w:rsidRPr="00FF3B75">
        <w:tab/>
        <w:t xml:space="preserve">   </w:t>
      </w:r>
      <w:r w:rsidRPr="00FF3B75">
        <w:rPr>
          <w:lang w:val="fr-FR"/>
        </w:rPr>
        <w:t>Model I</w:t>
      </w:r>
      <w:r w:rsidRPr="00FF3B75">
        <w:rPr>
          <w:lang w:val="fr-FR"/>
        </w:rPr>
        <w:tab/>
      </w:r>
      <w:r w:rsidRPr="00FF3B75">
        <w:rPr>
          <w:lang w:val="fr-FR"/>
        </w:rPr>
        <w:tab/>
        <w:t xml:space="preserve">   </w:t>
      </w:r>
      <w:r w:rsidRPr="00FF3B75">
        <w:rPr>
          <w:lang w:val="fr-FR"/>
        </w:rPr>
        <w:tab/>
        <w:t xml:space="preserve">  4y</w:t>
      </w:r>
      <w:r w:rsidRPr="00FF3B75">
        <w:rPr>
          <w:position w:val="-6"/>
          <w:sz w:val="20"/>
          <w:szCs w:val="20"/>
          <w:vertAlign w:val="subscript"/>
          <w:lang w:val="fr-FR"/>
        </w:rPr>
        <w:t>1</w:t>
      </w:r>
      <w:r w:rsidRPr="00FF3B75">
        <w:rPr>
          <w:lang w:val="fr-FR"/>
        </w:rPr>
        <w:t xml:space="preserve"> + 2y</w:t>
      </w:r>
      <w:r w:rsidRPr="00FF3B75">
        <w:rPr>
          <w:position w:val="-6"/>
          <w:sz w:val="20"/>
          <w:szCs w:val="20"/>
          <w:vertAlign w:val="subscript"/>
          <w:lang w:val="fr-FR"/>
        </w:rPr>
        <w:t>2</w:t>
      </w:r>
      <w:r w:rsidRPr="00FF3B75">
        <w:rPr>
          <w:lang w:val="fr-FR"/>
        </w:rPr>
        <w:t xml:space="preserve"> + 3y</w:t>
      </w:r>
      <w:r w:rsidRPr="00FF3B75">
        <w:rPr>
          <w:position w:val="-6"/>
          <w:sz w:val="20"/>
          <w:szCs w:val="20"/>
          <w:vertAlign w:val="subscript"/>
          <w:lang w:val="fr-FR"/>
        </w:rPr>
        <w:t>3</w:t>
      </w:r>
      <w:r w:rsidRPr="00FF3B75">
        <w:rPr>
          <w:lang w:val="fr-FR"/>
        </w:rPr>
        <w:tab/>
      </w:r>
      <w:r w:rsidRPr="00FF3B75">
        <w:rPr>
          <w:lang w:val="fr-FR"/>
        </w:rPr>
        <w:tab/>
        <w:t>$60</w:t>
      </w:r>
    </w:p>
    <w:p w:rsidR="00E8075A" w:rsidRPr="00FF3B75" w:rsidRDefault="00E8075A" w:rsidP="00E8075A">
      <w:pPr>
        <w:jc w:val="both"/>
        <w:rPr>
          <w:lang w:val="fr-FR"/>
        </w:rPr>
      </w:pPr>
      <w:r w:rsidRPr="00FF3B75">
        <w:rPr>
          <w:lang w:val="fr-FR"/>
        </w:rPr>
        <w:tab/>
        <w:t xml:space="preserve">   Model II</w:t>
      </w:r>
      <w:r w:rsidRPr="00FF3B75">
        <w:rPr>
          <w:lang w:val="fr-FR"/>
        </w:rPr>
        <w:tab/>
      </w:r>
      <w:r w:rsidRPr="00FF3B75">
        <w:rPr>
          <w:lang w:val="fr-FR"/>
        </w:rPr>
        <w:tab/>
      </w:r>
      <w:r w:rsidRPr="00FF3B75">
        <w:rPr>
          <w:lang w:val="fr-FR"/>
        </w:rPr>
        <w:tab/>
        <w:t>10y</w:t>
      </w:r>
      <w:r w:rsidRPr="00FF3B75">
        <w:rPr>
          <w:position w:val="-6"/>
          <w:sz w:val="20"/>
          <w:szCs w:val="20"/>
          <w:vertAlign w:val="subscript"/>
          <w:lang w:val="fr-FR"/>
        </w:rPr>
        <w:t>1</w:t>
      </w:r>
      <w:r w:rsidRPr="00FF3B75">
        <w:rPr>
          <w:lang w:val="fr-FR"/>
        </w:rPr>
        <w:t xml:space="preserve"> + 1y</w:t>
      </w:r>
      <w:r w:rsidRPr="00FF3B75">
        <w:rPr>
          <w:position w:val="-6"/>
          <w:sz w:val="20"/>
          <w:szCs w:val="20"/>
          <w:vertAlign w:val="subscript"/>
          <w:lang w:val="fr-FR"/>
        </w:rPr>
        <w:t xml:space="preserve">2 </w:t>
      </w:r>
      <w:r w:rsidRPr="00FF3B75">
        <w:rPr>
          <w:lang w:val="fr-FR"/>
        </w:rPr>
        <w:t>+ 3y</w:t>
      </w:r>
      <w:r w:rsidRPr="00FF3B75">
        <w:rPr>
          <w:position w:val="-6"/>
          <w:sz w:val="20"/>
          <w:szCs w:val="20"/>
          <w:vertAlign w:val="subscript"/>
          <w:lang w:val="fr-FR"/>
        </w:rPr>
        <w:t>3</w:t>
      </w:r>
      <w:r w:rsidRPr="00FF3B75">
        <w:rPr>
          <w:lang w:val="fr-FR"/>
        </w:rPr>
        <w:tab/>
      </w:r>
      <w:r w:rsidRPr="00FF3B75">
        <w:rPr>
          <w:lang w:val="fr-FR"/>
        </w:rPr>
        <w:tab/>
        <w:t>$50</w:t>
      </w:r>
    </w:p>
    <w:p w:rsidR="00E8075A" w:rsidRPr="00FF3B75" w:rsidRDefault="00E8075A" w:rsidP="00E8075A">
      <w:pPr>
        <w:jc w:val="both"/>
        <w:rPr>
          <w:lang w:val="fr-FR"/>
        </w:rPr>
      </w:pPr>
    </w:p>
    <w:p w:rsidR="00E8075A" w:rsidRPr="00FF3B75" w:rsidRDefault="00E8075A" w:rsidP="00E8075A">
      <w:pPr>
        <w:jc w:val="both"/>
      </w:pPr>
      <w:r w:rsidRPr="00FF3B75">
        <w:t>Hence the constraints of the dual refer to the value of capacity (i.e., the scarce resources).  The formulation indicates that in order to switch from making units of Models I and II to making computers for the department store, the value received from that switch must be at least equal to the profit foregone on the microcomputer models.  The variables y</w:t>
      </w:r>
      <w:r w:rsidRPr="00FF3B75">
        <w:rPr>
          <w:position w:val="-6"/>
          <w:sz w:val="20"/>
          <w:szCs w:val="20"/>
          <w:vertAlign w:val="subscript"/>
        </w:rPr>
        <w:t>1</w:t>
      </w:r>
      <w:r w:rsidRPr="00FF3B75">
        <w:t>, y</w:t>
      </w:r>
      <w:r w:rsidRPr="00FF3B75">
        <w:rPr>
          <w:position w:val="-6"/>
          <w:sz w:val="20"/>
          <w:szCs w:val="20"/>
          <w:vertAlign w:val="subscript"/>
        </w:rPr>
        <w:t>2</w:t>
      </w:r>
      <w:r w:rsidRPr="00FF3B75">
        <w:t xml:space="preserve"> and y</w:t>
      </w:r>
      <w:r w:rsidRPr="00FF3B75">
        <w:rPr>
          <w:position w:val="-6"/>
          <w:sz w:val="20"/>
          <w:szCs w:val="20"/>
          <w:vertAlign w:val="subscript"/>
        </w:rPr>
        <w:t>3</w:t>
      </w:r>
      <w:r w:rsidRPr="00FF3B75">
        <w:t xml:space="preserve"> are the marginal values of scarce resources (assembly time, inspection time, and storage space).  Solving the dual will tell us the imputed values of the resources given our optimal solution.</w:t>
      </w:r>
    </w:p>
    <w:p w:rsidR="00E8075A" w:rsidRPr="00FF3B75" w:rsidRDefault="00E8075A" w:rsidP="00E8075A">
      <w:pPr>
        <w:jc w:val="both"/>
      </w:pPr>
      <w:r w:rsidRPr="00FF3B75">
        <w:t>Naturally, the department store would want to minimize the use of the scarce resources, because the computer firm almost certainly would base its charges on the amount of resources required.  Consequently, the objective function for the dual problem focuses on minimizing the use of the scarce resources.  Thus:</w:t>
      </w:r>
    </w:p>
    <w:p w:rsidR="00E8075A" w:rsidRPr="00FF3B75" w:rsidRDefault="00E8075A" w:rsidP="00E8075A">
      <w:pPr>
        <w:jc w:val="both"/>
      </w:pPr>
      <w:r w:rsidRPr="00FF3B75">
        <w:tab/>
      </w:r>
      <w:r w:rsidRPr="00FF3B75">
        <w:tab/>
        <w:t>Minimize:  100y</w:t>
      </w:r>
      <w:r w:rsidRPr="00FF3B75">
        <w:rPr>
          <w:position w:val="-6"/>
          <w:sz w:val="20"/>
          <w:szCs w:val="20"/>
          <w:vertAlign w:val="subscript"/>
        </w:rPr>
        <w:t>1</w:t>
      </w:r>
      <w:r w:rsidRPr="00FF3B75">
        <w:t xml:space="preserve"> + 22y</w:t>
      </w:r>
      <w:r w:rsidRPr="00FF3B75">
        <w:rPr>
          <w:position w:val="-6"/>
          <w:sz w:val="20"/>
          <w:szCs w:val="20"/>
          <w:vertAlign w:val="subscript"/>
        </w:rPr>
        <w:t>2</w:t>
      </w:r>
      <w:r w:rsidRPr="00FF3B75">
        <w:t xml:space="preserve"> + 39y</w:t>
      </w:r>
      <w:r w:rsidRPr="00FF3B75">
        <w:rPr>
          <w:position w:val="-6"/>
          <w:sz w:val="20"/>
          <w:szCs w:val="20"/>
          <w:vertAlign w:val="subscript"/>
        </w:rPr>
        <w:t>3</w:t>
      </w:r>
    </w:p>
    <w:p w:rsidR="00E8075A" w:rsidRPr="00FF3B75" w:rsidRDefault="00E8075A" w:rsidP="00E8075A">
      <w:pPr>
        <w:jc w:val="both"/>
      </w:pPr>
      <w:r w:rsidRPr="00FF3B75">
        <w:t>Looking at the optimal solution to the dual of the microcomputer problem, we can see the marginal values of y</w:t>
      </w:r>
      <w:r w:rsidRPr="00FF3B75">
        <w:rPr>
          <w:position w:val="-6"/>
          <w:sz w:val="20"/>
          <w:szCs w:val="20"/>
          <w:vertAlign w:val="subscript"/>
        </w:rPr>
        <w:t>2</w:t>
      </w:r>
      <w:r w:rsidRPr="00FF3B75">
        <w:t xml:space="preserve"> and y</w:t>
      </w:r>
      <w:r w:rsidRPr="00FF3B75">
        <w:rPr>
          <w:position w:val="-6"/>
          <w:sz w:val="20"/>
          <w:szCs w:val="20"/>
          <w:vertAlign w:val="subscript"/>
        </w:rPr>
        <w:t>3</w:t>
      </w:r>
      <w:r w:rsidRPr="00FF3B75">
        <w:t xml:space="preserve"> in the Quantity column, but not the value of y</w:t>
      </w:r>
      <w:r w:rsidRPr="00FF3B75">
        <w:rPr>
          <w:position w:val="-6"/>
          <w:sz w:val="20"/>
          <w:szCs w:val="20"/>
          <w:vertAlign w:val="subscript"/>
        </w:rPr>
        <w:t>1</w:t>
      </w:r>
      <w:r w:rsidRPr="00FF3B75">
        <w:t>.  This is because the optimal solution to the primal did not completely use up all of the assembly capacity.  Consequently, no amount of either x</w:t>
      </w:r>
      <w:r w:rsidRPr="00FF3B75">
        <w:rPr>
          <w:position w:val="-6"/>
          <w:sz w:val="20"/>
          <w:szCs w:val="20"/>
          <w:vertAlign w:val="subscript"/>
        </w:rPr>
        <w:t>1</w:t>
      </w:r>
      <w:r w:rsidRPr="00FF3B75">
        <w:t xml:space="preserve"> or x</w:t>
      </w:r>
      <w:r w:rsidRPr="00FF3B75">
        <w:rPr>
          <w:position w:val="-6"/>
          <w:sz w:val="20"/>
          <w:szCs w:val="20"/>
          <w:vertAlign w:val="subscript"/>
        </w:rPr>
        <w:t>2</w:t>
      </w:r>
      <w:r w:rsidRPr="00FF3B75">
        <w:t xml:space="preserve"> would need to be given up to obtain one free hour of assembly time.  Thus, the marginal value of one hour of assembly time is $0.</w:t>
      </w:r>
    </w:p>
    <w:p w:rsidR="00E8075A" w:rsidRPr="003241E9" w:rsidRDefault="00E8075A" w:rsidP="00003D84">
      <w:pPr>
        <w:jc w:val="both"/>
      </w:pPr>
      <w:r w:rsidRPr="00FF3B75">
        <w:t>Finally, the optimal dual solution always yields the same value of the objective function as the primal optimal.  In this case, it is 740.  The interpretation is that the imputed value of the resources that are required for the optimal solution equals the amount of profit that the optimal solution would produce.</w:t>
      </w:r>
    </w:p>
    <w:p w:rsidR="00003D84" w:rsidRDefault="00003D84" w:rsidP="00003D84">
      <w:pPr>
        <w:jc w:val="both"/>
        <w:rPr>
          <w:rFonts w:cs="Arial Rounded MT Bold"/>
          <w:sz w:val="28"/>
          <w:szCs w:val="28"/>
        </w:rPr>
      </w:pPr>
      <w:r>
        <w:rPr>
          <w:rFonts w:cs="Arial Rounded MT Bold"/>
          <w:sz w:val="28"/>
          <w:szCs w:val="28"/>
        </w:rPr>
        <w:t>3</w:t>
      </w:r>
      <w:r w:rsidRPr="00FF3B75">
        <w:rPr>
          <w:rFonts w:cs="Arial Rounded MT Bold"/>
          <w:sz w:val="28"/>
          <w:szCs w:val="28"/>
        </w:rPr>
        <w:t>.</w:t>
      </w:r>
      <w:r>
        <w:rPr>
          <w:rFonts w:cs="Arial Rounded MT Bold"/>
          <w:sz w:val="28"/>
          <w:szCs w:val="28"/>
        </w:rPr>
        <w:t>1</w:t>
      </w:r>
      <w:r w:rsidR="00E8075A">
        <w:rPr>
          <w:rFonts w:cs="Arial Rounded MT Bold"/>
          <w:sz w:val="28"/>
          <w:szCs w:val="28"/>
        </w:rPr>
        <w:t>.4</w:t>
      </w:r>
      <w:r w:rsidRPr="00FF3B75">
        <w:rPr>
          <w:rFonts w:cs="Arial Rounded MT Bold"/>
          <w:sz w:val="28"/>
          <w:szCs w:val="28"/>
        </w:rPr>
        <w:t>. Comparison of the Primal and Dual Simplex Solutions</w:t>
      </w:r>
    </w:p>
    <w:p w:rsidR="003241E9" w:rsidRPr="003241E9" w:rsidRDefault="003241E9" w:rsidP="00003D84">
      <w:pPr>
        <w:jc w:val="both"/>
        <w:rPr>
          <w:rFonts w:cs="Arial Rounded MT Bold"/>
          <w:sz w:val="28"/>
          <w:szCs w:val="28"/>
        </w:rPr>
      </w:pPr>
    </w:p>
    <w:p w:rsidR="00003D84" w:rsidRPr="00FF3B75" w:rsidRDefault="00003D84" w:rsidP="00003D84">
      <w:pPr>
        <w:jc w:val="both"/>
        <w:rPr>
          <w:b/>
          <w:u w:val="single"/>
        </w:rPr>
      </w:pPr>
      <w:r w:rsidRPr="00FF3B75">
        <w:rPr>
          <w:bCs/>
        </w:rPr>
        <w:t>Cross -referencing the values in the primal and dual final simplex tableaus is sho</w:t>
      </w:r>
      <w:r>
        <w:rPr>
          <w:bCs/>
        </w:rPr>
        <w:t>w</w:t>
      </w:r>
      <w:r w:rsidRPr="00FF3B75">
        <w:rPr>
          <w:bCs/>
        </w:rPr>
        <w:t>n as follows.</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3420"/>
        <w:gridCol w:w="3600"/>
      </w:tblGrid>
      <w:tr w:rsidR="00003D84" w:rsidRPr="00FF3B75" w:rsidTr="004446FE">
        <w:trPr>
          <w:trHeight w:val="810"/>
        </w:trPr>
        <w:tc>
          <w:tcPr>
            <w:tcW w:w="234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180"/>
              <w:jc w:val="both"/>
              <w:rPr>
                <w:b/>
                <w:u w:val="single"/>
              </w:rPr>
            </w:pPr>
          </w:p>
          <w:p w:rsidR="00003D84" w:rsidRPr="00FF3B75" w:rsidRDefault="00003D84" w:rsidP="004446FE">
            <w:pPr>
              <w:ind w:left="180"/>
              <w:jc w:val="both"/>
              <w:rPr>
                <w:b/>
              </w:rPr>
            </w:pPr>
            <w:r w:rsidRPr="00FF3B75">
              <w:t xml:space="preserve">     </w:t>
            </w:r>
            <w:r w:rsidRPr="00FF3B75">
              <w:rPr>
                <w:b/>
              </w:rPr>
              <w:t>PRIMAL</w:t>
            </w:r>
          </w:p>
          <w:p w:rsidR="00003D84" w:rsidRPr="00FF3B75" w:rsidRDefault="00003D84" w:rsidP="004446FE">
            <w:pPr>
              <w:ind w:left="180"/>
              <w:jc w:val="both"/>
              <w:rPr>
                <w:b/>
                <w:u w:val="single"/>
              </w:rPr>
            </w:pPr>
          </w:p>
        </w:tc>
        <w:tc>
          <w:tcPr>
            <w:tcW w:w="342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jc w:val="both"/>
              <w:rPr>
                <w:b/>
                <w:u w:val="single"/>
              </w:rPr>
            </w:pPr>
          </w:p>
          <w:p w:rsidR="00003D84" w:rsidRPr="00FF3B75" w:rsidRDefault="00003D84" w:rsidP="004446FE">
            <w:pPr>
              <w:ind w:left="237"/>
              <w:jc w:val="both"/>
              <w:rPr>
                <w:b/>
              </w:rPr>
            </w:pPr>
            <w:r w:rsidRPr="00FF3B75">
              <w:rPr>
                <w:b/>
              </w:rPr>
              <w:t>HOW LEBELED/ WHERE</w:t>
            </w:r>
          </w:p>
          <w:p w:rsidR="00003D84" w:rsidRPr="00FF3B75" w:rsidRDefault="00003D84" w:rsidP="004446FE">
            <w:pPr>
              <w:ind w:left="177"/>
              <w:jc w:val="both"/>
              <w:rPr>
                <w:b/>
                <w:u w:val="single"/>
              </w:rPr>
            </w:pPr>
            <w:r w:rsidRPr="00FF3B75">
              <w:rPr>
                <w:b/>
              </w:rPr>
              <w:t>FOUND IN THE PRIMAL</w:t>
            </w:r>
          </w:p>
        </w:tc>
        <w:tc>
          <w:tcPr>
            <w:tcW w:w="360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jc w:val="both"/>
              <w:rPr>
                <w:b/>
                <w:u w:val="single"/>
              </w:rPr>
            </w:pPr>
          </w:p>
          <w:p w:rsidR="00003D84" w:rsidRPr="00FF3B75" w:rsidRDefault="00003D84" w:rsidP="004446FE">
            <w:pPr>
              <w:jc w:val="both"/>
              <w:rPr>
                <w:b/>
              </w:rPr>
            </w:pPr>
            <w:r w:rsidRPr="00FF3B75">
              <w:rPr>
                <w:b/>
              </w:rPr>
              <w:t xml:space="preserve">CORRESPONDENCE IN </w:t>
            </w:r>
          </w:p>
          <w:p w:rsidR="00003D84" w:rsidRPr="00FF3B75" w:rsidRDefault="00003D84" w:rsidP="004446FE">
            <w:pPr>
              <w:ind w:left="669"/>
              <w:jc w:val="both"/>
              <w:rPr>
                <w:b/>
                <w:u w:val="single"/>
              </w:rPr>
            </w:pPr>
            <w:r w:rsidRPr="00FF3B75">
              <w:rPr>
                <w:b/>
              </w:rPr>
              <w:t>THE DUAL</w:t>
            </w:r>
          </w:p>
        </w:tc>
      </w:tr>
      <w:tr w:rsidR="00003D84" w:rsidRPr="00FF3B75" w:rsidTr="004446FE">
        <w:trPr>
          <w:trHeight w:val="240"/>
        </w:trPr>
        <w:tc>
          <w:tcPr>
            <w:tcW w:w="234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180"/>
              <w:jc w:val="both"/>
              <w:rPr>
                <w:b/>
                <w:u w:val="single"/>
              </w:rPr>
            </w:pPr>
            <w:r w:rsidRPr="00FF3B75">
              <w:t>-Decision variable</w:t>
            </w:r>
          </w:p>
        </w:tc>
        <w:tc>
          <w:tcPr>
            <w:tcW w:w="342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327"/>
              <w:jc w:val="both"/>
              <w:rPr>
                <w:b/>
                <w:u w:val="single"/>
              </w:rPr>
            </w:pPr>
            <w:r w:rsidRPr="00FF3B75">
              <w:t>x</w:t>
            </w:r>
            <w:r w:rsidRPr="00FF3B75">
              <w:rPr>
                <w:position w:val="-28"/>
              </w:rPr>
              <w:object w:dxaOrig="139" w:dyaOrig="520">
                <v:shape id="_x0000_i1075" type="#_x0000_t75" style="width:6.45pt;height:26.35pt" o:ole="">
                  <v:imagedata r:id="rId20" o:title=""/>
                </v:shape>
                <o:OLEObject Type="Embed" ProgID="Equation.3" ShapeID="_x0000_i1075" DrawAspect="Content" ObjectID="_1646355940" r:id="rId64"/>
              </w:object>
            </w:r>
            <w:r w:rsidRPr="00FF3B75">
              <w:t>,x</w:t>
            </w:r>
            <w:r w:rsidRPr="00FF3B75">
              <w:rPr>
                <w:position w:val="-10"/>
              </w:rPr>
              <w:object w:dxaOrig="160" w:dyaOrig="340">
                <v:shape id="_x0000_i1076" type="#_x0000_t75" style="width:8.6pt;height:17.2pt" o:ole="">
                  <v:imagedata r:id="rId22" o:title=""/>
                </v:shape>
                <o:OLEObject Type="Embed" ProgID="Equation.3" ShapeID="_x0000_i1076" DrawAspect="Content" ObjectID="_1646355941" r:id="rId65"/>
              </w:object>
            </w:r>
            <w:r w:rsidRPr="00FF3B75">
              <w:t>x</w:t>
            </w:r>
            <w:r w:rsidRPr="00FF3B75">
              <w:rPr>
                <w:position w:val="-12"/>
              </w:rPr>
              <w:object w:dxaOrig="139" w:dyaOrig="360">
                <v:shape id="_x0000_i1077" type="#_x0000_t75" style="width:6.45pt;height:18.25pt" o:ole="">
                  <v:imagedata r:id="rId66" o:title=""/>
                </v:shape>
                <o:OLEObject Type="Embed" ProgID="Equation.3" ShapeID="_x0000_i1077" DrawAspect="Content" ObjectID="_1646355942" r:id="rId67"/>
              </w:object>
            </w:r>
            <w:r w:rsidRPr="00FF3B75">
              <w:t>,…..</w:t>
            </w:r>
          </w:p>
        </w:tc>
        <w:tc>
          <w:tcPr>
            <w:tcW w:w="360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729"/>
              <w:jc w:val="both"/>
              <w:rPr>
                <w:b/>
                <w:u w:val="single"/>
              </w:rPr>
            </w:pPr>
            <w:r w:rsidRPr="00FF3B75">
              <w:t>s</w:t>
            </w:r>
            <w:r w:rsidRPr="00FF3B75">
              <w:rPr>
                <w:vertAlign w:val="subscript"/>
              </w:rPr>
              <w:t>1,</w:t>
            </w:r>
            <w:r w:rsidRPr="00FF3B75">
              <w:t>s</w:t>
            </w:r>
            <w:r w:rsidRPr="00FF3B75">
              <w:rPr>
                <w:vertAlign w:val="subscript"/>
              </w:rPr>
              <w:t>2</w:t>
            </w:r>
            <w:r w:rsidRPr="00FF3B75">
              <w:t>,s</w:t>
            </w:r>
            <w:r w:rsidRPr="00FF3B75">
              <w:rPr>
                <w:vertAlign w:val="subscript"/>
              </w:rPr>
              <w:t>3,…….</w:t>
            </w:r>
          </w:p>
        </w:tc>
      </w:tr>
      <w:tr w:rsidR="00003D84" w:rsidRPr="00FF3B75" w:rsidTr="004446FE">
        <w:trPr>
          <w:trHeight w:val="255"/>
        </w:trPr>
        <w:tc>
          <w:tcPr>
            <w:tcW w:w="234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180"/>
              <w:jc w:val="both"/>
            </w:pPr>
            <w:r w:rsidRPr="00FF3B75">
              <w:rPr>
                <w:vertAlign w:val="subscript"/>
              </w:rPr>
              <w:t>- slack variable</w:t>
            </w:r>
          </w:p>
        </w:tc>
        <w:tc>
          <w:tcPr>
            <w:tcW w:w="342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297"/>
              <w:jc w:val="both"/>
            </w:pPr>
            <w:r w:rsidRPr="00FF3B75">
              <w:t>s</w:t>
            </w:r>
            <w:r w:rsidRPr="00FF3B75">
              <w:rPr>
                <w:vertAlign w:val="subscript"/>
              </w:rPr>
              <w:t>1,</w:t>
            </w:r>
            <w:r w:rsidRPr="00FF3B75">
              <w:t>s</w:t>
            </w:r>
            <w:r w:rsidRPr="00FF3B75">
              <w:rPr>
                <w:vertAlign w:val="subscript"/>
              </w:rPr>
              <w:t>2</w:t>
            </w:r>
            <w:r w:rsidRPr="00FF3B75">
              <w:t>,s</w:t>
            </w:r>
            <w:r w:rsidRPr="00FF3B75">
              <w:rPr>
                <w:vertAlign w:val="subscript"/>
              </w:rPr>
              <w:t>3,…….</w:t>
            </w:r>
          </w:p>
        </w:tc>
        <w:tc>
          <w:tcPr>
            <w:tcW w:w="360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714"/>
              <w:jc w:val="both"/>
            </w:pPr>
            <w:r w:rsidRPr="00FF3B75">
              <w:rPr>
                <w:vertAlign w:val="subscript"/>
              </w:rPr>
              <w:t>y1,y2,y3,……..</w:t>
            </w:r>
          </w:p>
        </w:tc>
      </w:tr>
      <w:tr w:rsidR="00003D84" w:rsidRPr="00FF3B75" w:rsidTr="004446FE">
        <w:trPr>
          <w:trHeight w:val="510"/>
        </w:trPr>
        <w:tc>
          <w:tcPr>
            <w:tcW w:w="234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180"/>
              <w:jc w:val="both"/>
              <w:rPr>
                <w:vertAlign w:val="subscript"/>
              </w:rPr>
            </w:pPr>
            <w:r w:rsidRPr="00FF3B75">
              <w:rPr>
                <w:vertAlign w:val="subscript"/>
              </w:rPr>
              <w:t>- shadow prices</w:t>
            </w:r>
          </w:p>
          <w:p w:rsidR="00003D84" w:rsidRPr="00FF3B75" w:rsidRDefault="00003D84" w:rsidP="004446FE">
            <w:pPr>
              <w:ind w:left="180"/>
              <w:jc w:val="both"/>
              <w:rPr>
                <w:vertAlign w:val="subscript"/>
              </w:rPr>
            </w:pPr>
          </w:p>
        </w:tc>
        <w:tc>
          <w:tcPr>
            <w:tcW w:w="342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312"/>
              <w:jc w:val="both"/>
            </w:pPr>
            <w:r w:rsidRPr="00FF3B75">
              <w:rPr>
                <w:vertAlign w:val="subscript"/>
              </w:rPr>
              <w:t xml:space="preserve">Z </w:t>
            </w:r>
            <w:r w:rsidRPr="00FF3B75">
              <w:t>row under slack column</w:t>
            </w:r>
          </w:p>
          <w:p w:rsidR="00003D84" w:rsidRPr="00FF3B75" w:rsidRDefault="00003D84" w:rsidP="004446FE">
            <w:pPr>
              <w:jc w:val="both"/>
            </w:pPr>
            <w:r w:rsidRPr="00FF3B75">
              <w:rPr>
                <w:b/>
                <w:u w:val="single"/>
              </w:rPr>
              <w:t xml:space="preserve">          </w:t>
            </w:r>
          </w:p>
        </w:tc>
        <w:tc>
          <w:tcPr>
            <w:tcW w:w="360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180"/>
              <w:jc w:val="both"/>
              <w:rPr>
                <w:vertAlign w:val="subscript"/>
              </w:rPr>
            </w:pPr>
            <w:r w:rsidRPr="00FF3B75">
              <w:t>Quantity column in decision variable rows.</w:t>
            </w:r>
          </w:p>
        </w:tc>
      </w:tr>
      <w:tr w:rsidR="00003D84" w:rsidRPr="00FF3B75" w:rsidTr="004446FE">
        <w:trPr>
          <w:trHeight w:val="845"/>
        </w:trPr>
        <w:tc>
          <w:tcPr>
            <w:tcW w:w="234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180"/>
              <w:jc w:val="both"/>
            </w:pPr>
            <w:r w:rsidRPr="00FF3B75">
              <w:t>- solution quantities</w:t>
            </w:r>
          </w:p>
          <w:p w:rsidR="00003D84" w:rsidRPr="00FF3B75" w:rsidRDefault="00003D84" w:rsidP="004446FE">
            <w:pPr>
              <w:ind w:left="180"/>
              <w:jc w:val="both"/>
              <w:rPr>
                <w:vertAlign w:val="subscript"/>
              </w:rPr>
            </w:pPr>
          </w:p>
        </w:tc>
        <w:tc>
          <w:tcPr>
            <w:tcW w:w="342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ind w:left="327"/>
              <w:jc w:val="both"/>
            </w:pPr>
            <w:r w:rsidRPr="00FF3B75">
              <w:t>Quantity column</w:t>
            </w:r>
          </w:p>
          <w:p w:rsidR="00003D84" w:rsidRPr="00FF3B75" w:rsidRDefault="00003D84" w:rsidP="004446FE">
            <w:pPr>
              <w:jc w:val="both"/>
              <w:rPr>
                <w:vertAlign w:val="subscript"/>
              </w:rPr>
            </w:pPr>
          </w:p>
        </w:tc>
        <w:tc>
          <w:tcPr>
            <w:tcW w:w="3600" w:type="dxa"/>
            <w:tcBorders>
              <w:top w:val="single" w:sz="4" w:space="0" w:color="auto"/>
              <w:left w:val="single" w:sz="4" w:space="0" w:color="auto"/>
              <w:bottom w:val="single" w:sz="4" w:space="0" w:color="auto"/>
              <w:right w:val="single" w:sz="4" w:space="0" w:color="auto"/>
            </w:tcBorders>
          </w:tcPr>
          <w:p w:rsidR="00003D84" w:rsidRPr="00FF3B75" w:rsidRDefault="00003D84" w:rsidP="004446FE">
            <w:pPr>
              <w:jc w:val="both"/>
            </w:pPr>
            <w:r w:rsidRPr="00FF3B75">
              <w:t xml:space="preserve">                                                                       C-Z row under slack and </w:t>
            </w:r>
          </w:p>
          <w:p w:rsidR="00003D84" w:rsidRPr="00FF3B75" w:rsidRDefault="00003D84" w:rsidP="004446FE">
            <w:pPr>
              <w:jc w:val="both"/>
            </w:pPr>
            <w:r w:rsidRPr="00FF3B75">
              <w:t>decision variable columns</w:t>
            </w:r>
          </w:p>
        </w:tc>
      </w:tr>
    </w:tbl>
    <w:p w:rsidR="00003D84" w:rsidRPr="00FF3B75" w:rsidRDefault="00003D84" w:rsidP="00003D84">
      <w:pPr>
        <w:jc w:val="both"/>
      </w:pPr>
    </w:p>
    <w:p w:rsidR="00003D84" w:rsidRPr="00FF3B75" w:rsidRDefault="00003D84" w:rsidP="00003D84">
      <w:pPr>
        <w:jc w:val="both"/>
      </w:pPr>
      <w:r w:rsidRPr="00FF3B75">
        <w:lastRenderedPageBreak/>
        <w:t xml:space="preserve">Example: </w:t>
      </w:r>
    </w:p>
    <w:p w:rsidR="00003D84" w:rsidRPr="003241E9" w:rsidRDefault="00003D84" w:rsidP="00003D84">
      <w:pPr>
        <w:jc w:val="both"/>
      </w:pPr>
      <w:r w:rsidRPr="00FF3B75">
        <w:t>To show that the flip-flopping of values between the primal and the dual carries over to their final simplex tableaus, let us look at the following tables. The first table contains the final tableau for the dual and the second one contains the final tableau for the primal.</w:t>
      </w:r>
    </w:p>
    <w:p w:rsidR="00003D84" w:rsidRDefault="00003D84" w:rsidP="00003D84">
      <w:pPr>
        <w:jc w:val="both"/>
        <w:rPr>
          <w:rFonts w:cs="Arial Rounded MT Bold"/>
        </w:rPr>
      </w:pPr>
    </w:p>
    <w:p w:rsidR="00003D84" w:rsidRPr="00FC2669" w:rsidRDefault="00003D84" w:rsidP="00003D84">
      <w:pPr>
        <w:jc w:val="both"/>
        <w:rPr>
          <w:rFonts w:cs="Arial Rounded MT Bold"/>
        </w:rPr>
      </w:pPr>
      <w:r w:rsidRPr="00FF3B75">
        <w:rPr>
          <w:rFonts w:cs="Arial Rounded MT Bold"/>
        </w:rPr>
        <w:t>Final tableau of Dual solution to the Microcomputer problem</w:t>
      </w:r>
    </w:p>
    <w:tbl>
      <w:tblPr>
        <w:tblW w:w="0" w:type="auto"/>
        <w:tblInd w:w="1008" w:type="dxa"/>
        <w:tblLook w:val="0000"/>
      </w:tblPr>
      <w:tblGrid>
        <w:gridCol w:w="540"/>
        <w:gridCol w:w="504"/>
        <w:gridCol w:w="720"/>
        <w:gridCol w:w="720"/>
        <w:gridCol w:w="720"/>
        <w:gridCol w:w="720"/>
        <w:gridCol w:w="720"/>
        <w:gridCol w:w="720"/>
        <w:gridCol w:w="720"/>
        <w:gridCol w:w="1044"/>
      </w:tblGrid>
      <w:tr w:rsidR="00003D84" w:rsidRPr="00FF3B75" w:rsidTr="004446FE">
        <w:tc>
          <w:tcPr>
            <w:tcW w:w="1044" w:type="dxa"/>
            <w:gridSpan w:val="2"/>
            <w:vMerge w:val="restart"/>
            <w:tcBorders>
              <w:right w:val="single" w:sz="12" w:space="0" w:color="auto"/>
            </w:tcBorders>
            <w:shd w:val="clear" w:color="auto" w:fill="B3B3B3"/>
          </w:tcPr>
          <w:p w:rsidR="00003D84" w:rsidRPr="00FF3B75" w:rsidRDefault="00003D84" w:rsidP="004446FE">
            <w:pPr>
              <w:jc w:val="both"/>
            </w:pPr>
            <w:r w:rsidRPr="00FF3B75">
              <w:rPr>
                <w:sz w:val="22"/>
                <w:szCs w:val="22"/>
              </w:rPr>
              <w:t>C</w:t>
            </w:r>
          </w:p>
          <w:p w:rsidR="00003D84" w:rsidRPr="00FF3B75" w:rsidRDefault="00003D84" w:rsidP="004446FE">
            <w:pPr>
              <w:jc w:val="both"/>
            </w:pPr>
            <w:r w:rsidRPr="00FF3B75">
              <w:rPr>
                <w:sz w:val="22"/>
                <w:szCs w:val="22"/>
              </w:rPr>
              <w:t>Basis</w:t>
            </w:r>
          </w:p>
        </w:tc>
        <w:tc>
          <w:tcPr>
            <w:tcW w:w="720" w:type="dxa"/>
            <w:tcBorders>
              <w:left w:val="single" w:sz="12" w:space="0" w:color="auto"/>
            </w:tcBorders>
            <w:shd w:val="clear" w:color="auto" w:fill="B3B3B3"/>
          </w:tcPr>
          <w:p w:rsidR="00003D84" w:rsidRPr="00FF3B75" w:rsidRDefault="00003D84" w:rsidP="004446FE">
            <w:pPr>
              <w:jc w:val="both"/>
            </w:pPr>
            <w:r w:rsidRPr="00FF3B75">
              <w:rPr>
                <w:sz w:val="22"/>
                <w:szCs w:val="22"/>
              </w:rPr>
              <w:t>100</w:t>
            </w:r>
          </w:p>
        </w:tc>
        <w:tc>
          <w:tcPr>
            <w:tcW w:w="720" w:type="dxa"/>
            <w:shd w:val="clear" w:color="auto" w:fill="B3B3B3"/>
          </w:tcPr>
          <w:p w:rsidR="00003D84" w:rsidRPr="00FF3B75" w:rsidRDefault="00003D84" w:rsidP="004446FE">
            <w:pPr>
              <w:jc w:val="both"/>
            </w:pPr>
            <w:r w:rsidRPr="00FF3B75">
              <w:rPr>
                <w:sz w:val="22"/>
                <w:szCs w:val="22"/>
              </w:rPr>
              <w:t>22</w:t>
            </w:r>
          </w:p>
        </w:tc>
        <w:tc>
          <w:tcPr>
            <w:tcW w:w="720" w:type="dxa"/>
            <w:shd w:val="clear" w:color="auto" w:fill="B3B3B3"/>
          </w:tcPr>
          <w:p w:rsidR="00003D84" w:rsidRPr="00FF3B75" w:rsidRDefault="00003D84" w:rsidP="004446FE">
            <w:pPr>
              <w:jc w:val="both"/>
            </w:pPr>
            <w:r w:rsidRPr="00FF3B75">
              <w:rPr>
                <w:sz w:val="22"/>
                <w:szCs w:val="22"/>
              </w:rPr>
              <w:t>39</w:t>
            </w:r>
          </w:p>
        </w:tc>
        <w:tc>
          <w:tcPr>
            <w:tcW w:w="720" w:type="dxa"/>
            <w:shd w:val="clear" w:color="auto" w:fill="B3B3B3"/>
          </w:tcPr>
          <w:p w:rsidR="00003D84" w:rsidRPr="00FF3B75" w:rsidRDefault="00003D84" w:rsidP="004446FE">
            <w:pPr>
              <w:jc w:val="both"/>
            </w:pPr>
            <w:r w:rsidRPr="00FF3B75">
              <w:rPr>
                <w:sz w:val="22"/>
                <w:szCs w:val="22"/>
              </w:rPr>
              <w:t>0</w:t>
            </w:r>
          </w:p>
        </w:tc>
        <w:tc>
          <w:tcPr>
            <w:tcW w:w="720" w:type="dxa"/>
            <w:shd w:val="clear" w:color="auto" w:fill="B3B3B3"/>
          </w:tcPr>
          <w:p w:rsidR="00003D84" w:rsidRPr="00FF3B75" w:rsidRDefault="00003D84" w:rsidP="004446FE">
            <w:pPr>
              <w:jc w:val="both"/>
            </w:pPr>
            <w:r w:rsidRPr="00FF3B75">
              <w:rPr>
                <w:sz w:val="22"/>
                <w:szCs w:val="22"/>
              </w:rPr>
              <w:t>0</w:t>
            </w:r>
          </w:p>
        </w:tc>
        <w:tc>
          <w:tcPr>
            <w:tcW w:w="720" w:type="dxa"/>
            <w:shd w:val="clear" w:color="auto" w:fill="B3B3B3"/>
          </w:tcPr>
          <w:p w:rsidR="00003D84" w:rsidRPr="00FF3B75" w:rsidRDefault="00003D84" w:rsidP="004446FE">
            <w:pPr>
              <w:jc w:val="both"/>
            </w:pPr>
            <w:r w:rsidRPr="00FF3B75">
              <w:rPr>
                <w:sz w:val="22"/>
                <w:szCs w:val="22"/>
              </w:rPr>
              <w:t>M</w:t>
            </w:r>
          </w:p>
        </w:tc>
        <w:tc>
          <w:tcPr>
            <w:tcW w:w="720" w:type="dxa"/>
            <w:tcBorders>
              <w:right w:val="single" w:sz="12" w:space="0" w:color="auto"/>
            </w:tcBorders>
            <w:shd w:val="clear" w:color="auto" w:fill="B3B3B3"/>
          </w:tcPr>
          <w:p w:rsidR="00003D84" w:rsidRPr="00FF3B75" w:rsidRDefault="00003D84" w:rsidP="004446FE">
            <w:pPr>
              <w:jc w:val="both"/>
            </w:pPr>
            <w:r w:rsidRPr="00FF3B75">
              <w:rPr>
                <w:sz w:val="22"/>
                <w:szCs w:val="22"/>
              </w:rPr>
              <w:t>M</w:t>
            </w:r>
          </w:p>
        </w:tc>
        <w:tc>
          <w:tcPr>
            <w:tcW w:w="1044" w:type="dxa"/>
            <w:vMerge w:val="restart"/>
            <w:tcBorders>
              <w:left w:val="single" w:sz="12" w:space="0" w:color="auto"/>
            </w:tcBorders>
            <w:shd w:val="clear" w:color="auto" w:fill="B3B3B3"/>
          </w:tcPr>
          <w:p w:rsidR="00003D84" w:rsidRPr="00FF3B75" w:rsidRDefault="00B642D1" w:rsidP="004446FE">
            <w:pPr>
              <w:jc w:val="both"/>
            </w:pPr>
            <w:r>
              <w:rPr>
                <w:noProof/>
                <w:lang w:bidi="ar-SA"/>
              </w:rPr>
              <w:pict>
                <v:group id="Group 299" o:spid="_x0000_s1083" style="position:absolute;left:0;text-align:left;margin-left:41.4pt;margin-top:30.6pt;width:99pt;height:45pt;z-index:251665408;mso-position-horizontal-relative:text;mso-position-vertical-relative:text" coordorigin="9180,11340" coordsize="198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5otgMAALMLAAAOAAAAZHJzL2Uyb0RvYy54bWzsVttu4zYQfS/QfyD4ruhiybKEKIvEl7RA&#10;2gbY7QfQEiURlUiVpCOni/57h6SsZL3ZptgU+1DUDzKpIUczZ84Z8vLdse/QA5WKCV7g8CLAiPJS&#10;VIw3Bf71w85bYaQ04RXpBKcFfqQKv7v6/rvLcchpJFrRVVQicMJVPg4FbrUect9XZUt7oi7EQDkY&#10;ayF7omEqG7+SZATvfedHQbD0RyGrQYqSKgVvN86Ir6z/uqal/qWuFdWoKzDEpu1T2ufePP2rS5I3&#10;kgwtK6cwyFdE0RPG4aOzqw3RBB0k+8xVz0oplKj1RSl6X9Q1K6nNAbIJg7NsbqU4DDaXJh+bYYYJ&#10;oD3D6avdlj8/3EvEqgIvlglGnPRQJPtdFGWZgWccmhxW3crh/XAvXY4wvBPlbwrM/rndzBu3GO3H&#10;n0QFDslBCwvPsZa9cQGJo6OtwuNcBXrUqISXYZSkiwCKVYItScMExrZMZQu1NNuycAVmsIbhIp6N&#10;29P+zFjN5szt9EnuvmtjnWIziQHl1BOq6m2ovm/JQG2xlMFrRnV5QvWDSfBGHJFJzgJrFxpUkT6C&#10;AfKxICkHLuJi3RLe0GspxdhSUkGEodkJecxbXR7KOHkN7SyNPoNtBj0GIF8EjeSDVPqWih6ZQYEl&#10;iMrGSR7ulDbhPC0xtVWiY9WOdZ2dyGa/7iR6ICDAnf3ZDM6Wddws5sJscx7dGwgPvmFsJlArqI9Z&#10;GMXBTZR5u+Uq9eJdnHhZGqy8IMxusmUQZ/Fm96cJMIzzllUV5XeM05O4w/iflXlqM06WVt5oBEYl&#10;UeJq9MUkA/t7Kcmeaeh1HesLvJoXkdxUdssrSJvkmrDOjf1Pw7coAwanf4uK5YEpvSOBPu6PVsph&#10;mJwIthfVI1BDCigcFBg6NQxaIf/AaISuV2D1+4FIilH3Iwd6ZaHlgbaTOLGEkc8t++cWwktwVWCN&#10;kRuutWuth0GypoUvOUJzcQ0NoGaWLIa7LqqJyKDBbybG9CRGS4lFYOU0qWnN7yUUwcy+LCdUd2z4&#10;4ZTY1Mae9aMEJGYreRLWMoYT0DSjcJVOpDg1wTNddcDSv9PVrA6Sd/zNZISjZeLcC/xD+nGAtq0l&#10;g/7TATuA+j2tgCUUTnkzelWkQbZdbVexF0fLrRcHm413vVvH3nIXpslmsVmvN+GnIjXSf7tIz9rI&#10;3AJcP4JO9YqGHDNNdoYH35KaQBN3+k7UjAzG/yY1V+nif2oW+GP236GmvdDAzdCeCtMt1lw9n88t&#10;lZ/u2ld/AQAA//8DAFBLAwQUAAYACAAAACEAXD6dDN4AAAAJAQAADwAAAGRycy9kb3ducmV2Lnht&#10;bEyPQUvDQBCF74L/YRnBm90k0hJiNqUU9VQE24J4mybTJDQ7G7LbJP33jic9znuPN9/L17Pt1EiD&#10;bx0biBcRKOLSVS3XBo6Ht6cUlA/IFXaOycCNPKyL+7scs8pN/EnjPtRKSthnaKAJoc+09mVDFv3C&#10;9cTind1gMcg51LoacJJy2+kkilbaYsvyocGetg2Vl/3VGnifcNo8x6/j7nLe3r4Py4+vXUzGPD7M&#10;mxdQgebwF4ZffEGHQphO7sqVV52BNBHyYGAVJ6DET9JIhJMEl6LoItf/FxQ/AAAA//8DAFBLAQIt&#10;ABQABgAIAAAAIQC2gziS/gAAAOEBAAATAAAAAAAAAAAAAAAAAAAAAABbQ29udGVudF9UeXBlc10u&#10;eG1sUEsBAi0AFAAGAAgAAAAhADj9If/WAAAAlAEAAAsAAAAAAAAAAAAAAAAALwEAAF9yZWxzLy5y&#10;ZWxzUEsBAi0AFAAGAAgAAAAhAOA+Tmi2AwAAswsAAA4AAAAAAAAAAAAAAAAALgIAAGRycy9lMm9E&#10;b2MueG1sUEsBAi0AFAAGAAgAAAAhAFw+nQzeAAAACQEAAA8AAAAAAAAAAAAAAAAAEAYAAGRycy9k&#10;b3ducmV2LnhtbFBLBQYAAAAABAAEAPMAAAAbBwAAAAA=&#10;">
                  <v:shapetype id="_x0000_t202" coordsize="21600,21600" o:spt="202" path="m,l,21600r21600,l21600,xe">
                    <v:stroke joinstyle="miter"/>
                    <v:path gradientshapeok="t" o:connecttype="rect"/>
                  </v:shapetype>
                  <v:shape id="Text Box 300" o:spid="_x0000_s1084" type="#_x0000_t202" style="position:absolute;left:9720;top:11340;width:14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L5v8UA&#10;AADcAAAADwAAAGRycy9kb3ducmV2LnhtbESP3WrCQBSE74W+w3IKvZFmY22jRldphRZvk+YBjtmT&#10;H8yeDdnVxLfvFgq9HGbmG2Z3mEwnbjS41rKCRRSDIC6tbrlWUHx/Pq9BOI+ssbNMCu7k4LB/mO0w&#10;1XbkjG65r0WAsEtRQeN9n0rpyoYMusj2xMGr7GDQBznUUg84Brjp5EscJ9Jgy2GhwZ6ODZWX/GoU&#10;VKdx/rYZz1++WGWvyQe2q7O9K/X0OL1vQXia/H/4r33SCpZJAr9nwh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Ivm/xQAAANwAAAAPAAAAAAAAAAAAAAAAAJgCAABkcnMv&#10;ZG93bnJldi54bWxQSwUGAAAAAAQABAD1AAAAigMAAAAA&#10;" stroked="f">
                    <v:textbox>
                      <w:txbxContent>
                        <w:p w:rsidR="000E7145" w:rsidRDefault="000E7145" w:rsidP="00003D84">
                          <w:pPr>
                            <w:pStyle w:val="BodyText"/>
                          </w:pPr>
                          <w:r>
                            <w:rPr>
                              <w:sz w:val="22"/>
                              <w:szCs w:val="22"/>
                            </w:rPr>
                            <w:t>Primal shadow prices</w:t>
                          </w:r>
                        </w:p>
                      </w:txbxContent>
                    </v:textbox>
                  </v:shape>
                  <v:line id="Line 301" o:spid="_x0000_s1085" style="position:absolute;flip:x;visibility:visible" from="9180,11520" to="9828,11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yE7MUAAADcAAAADwAAAGRycy9kb3ducmV2LnhtbESPQWvCQBCF7wX/wzKCl6CbGrBtdJVq&#10;KxSkh2oPHofsmASzsyE71fTfu0Khx8eb9715i1XvGnWhLtSeDTxOUlDEhbc1lwa+D9vxM6ggyBYb&#10;z2TglwKsloOHBebWX/mLLnspVYRwyNFAJdLmWoeiIodh4lvi6J1851Ci7EptO7xGuGv0NE1n2mHN&#10;saHCljYVFef9j4tvbD/5LcuStdNJ8kLvR9mlWowZDfvXOSihXv6P/9If1kA2e4L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yE7MUAAADcAAAADwAAAAAAAAAA&#10;AAAAAAChAgAAZHJzL2Rvd25yZXYueG1sUEsFBgAAAAAEAAQA+QAAAJMDAAAAAA==&#10;">
                    <v:stroke endarrow="block"/>
                  </v:line>
                  <v:line id="Line 302" o:spid="_x0000_s1086" style="position:absolute;flip:x;visibility:visible" from="9180,11873" to="9828,12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MQnsUAAADcAAAADwAAAGRycy9kb3ducmV2LnhtbESPwUrDQBCG74LvsIzQS7CbNlBq7LZo&#10;a0GQHlo9eByyYxLMzobstI1v7xwEj8M//zffrDZj6MyFhtRGdjCb5mCIq+hbrh18vO/vl2CSIHvs&#10;IpODH0qwWd/erLD08cpHupykNgrhVKKDRqQvrU1VQwHTNPbEmn3FIaDoONTWD3hVeOjsPM8XNmDL&#10;eqHBnrYNVd+nc1CN/YF3RZE9B5tlD/TyKW+5Fecmd+PTIxihUf6X/9qv3kGxUFt9Rgl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MQnsUAAADcAAAADwAAAAAAAAAA&#10;AAAAAAChAgAAZHJzL2Rvd25yZXYueG1sUEsFBgAAAAAEAAQA+QAAAJMDAAAAAA==&#10;">
                    <v:stroke endarrow="block"/>
                  </v:line>
                  <w10:anchorlock/>
                </v:group>
              </w:pict>
            </w:r>
            <w:r w:rsidR="00003D84" w:rsidRPr="00FF3B75">
              <w:rPr>
                <w:sz w:val="22"/>
                <w:szCs w:val="22"/>
              </w:rPr>
              <w:t>Quantity</w:t>
            </w:r>
          </w:p>
        </w:tc>
      </w:tr>
      <w:tr w:rsidR="00003D84" w:rsidRPr="00FF3B75" w:rsidTr="004446FE">
        <w:tc>
          <w:tcPr>
            <w:tcW w:w="1044" w:type="dxa"/>
            <w:gridSpan w:val="2"/>
            <w:vMerge/>
            <w:tcBorders>
              <w:bottom w:val="single" w:sz="12" w:space="0" w:color="auto"/>
              <w:right w:val="single" w:sz="12" w:space="0" w:color="auto"/>
            </w:tcBorders>
            <w:shd w:val="clear" w:color="auto" w:fill="B3B3B3"/>
          </w:tcPr>
          <w:p w:rsidR="00003D84" w:rsidRPr="00FF3B75" w:rsidRDefault="00003D84" w:rsidP="004446FE">
            <w:pPr>
              <w:jc w:val="both"/>
            </w:pPr>
          </w:p>
        </w:tc>
        <w:tc>
          <w:tcPr>
            <w:tcW w:w="720" w:type="dxa"/>
            <w:tcBorders>
              <w:left w:val="single" w:sz="12" w:space="0" w:color="auto"/>
              <w:bottom w:val="single" w:sz="12" w:space="0" w:color="auto"/>
            </w:tcBorders>
            <w:shd w:val="clear" w:color="auto" w:fill="B3B3B3"/>
          </w:tcPr>
          <w:p w:rsidR="00003D84" w:rsidRPr="00FF3B75" w:rsidRDefault="00003D84" w:rsidP="004446FE">
            <w:pPr>
              <w:jc w:val="both"/>
            </w:pPr>
            <w:r w:rsidRPr="00FF3B75">
              <w:rPr>
                <w:sz w:val="22"/>
                <w:szCs w:val="22"/>
              </w:rPr>
              <w:t>y</w:t>
            </w:r>
            <w:r w:rsidRPr="00FF3B75">
              <w:rPr>
                <w:sz w:val="22"/>
                <w:szCs w:val="22"/>
                <w:vertAlign w:val="subscript"/>
              </w:rPr>
              <w:t>1</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y</w:t>
            </w:r>
            <w:r w:rsidRPr="00FF3B75">
              <w:rPr>
                <w:sz w:val="22"/>
                <w:szCs w:val="22"/>
                <w:vertAlign w:val="subscript"/>
              </w:rPr>
              <w:t>2</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y</w:t>
            </w:r>
            <w:r w:rsidRPr="00FF3B75">
              <w:rPr>
                <w:sz w:val="22"/>
                <w:szCs w:val="22"/>
                <w:vertAlign w:val="subscript"/>
              </w:rPr>
              <w:t>3</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s</w:t>
            </w:r>
            <w:r w:rsidRPr="00FF3B75">
              <w:rPr>
                <w:sz w:val="22"/>
                <w:szCs w:val="22"/>
                <w:vertAlign w:val="subscript"/>
              </w:rPr>
              <w:t>1</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s</w:t>
            </w:r>
            <w:r w:rsidRPr="00FF3B75">
              <w:rPr>
                <w:sz w:val="22"/>
                <w:szCs w:val="22"/>
                <w:vertAlign w:val="subscript"/>
              </w:rPr>
              <w:t>2</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a</w:t>
            </w:r>
            <w:r w:rsidRPr="00FF3B75">
              <w:rPr>
                <w:sz w:val="22"/>
                <w:szCs w:val="22"/>
                <w:vertAlign w:val="subscript"/>
              </w:rPr>
              <w:t>1</w:t>
            </w:r>
          </w:p>
        </w:tc>
        <w:tc>
          <w:tcPr>
            <w:tcW w:w="720" w:type="dxa"/>
            <w:tcBorders>
              <w:bottom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a</w:t>
            </w:r>
            <w:r w:rsidRPr="00FF3B75">
              <w:rPr>
                <w:sz w:val="22"/>
                <w:szCs w:val="22"/>
                <w:vertAlign w:val="subscript"/>
              </w:rPr>
              <w:t>2</w:t>
            </w:r>
          </w:p>
        </w:tc>
        <w:tc>
          <w:tcPr>
            <w:tcW w:w="1044" w:type="dxa"/>
            <w:vMerge/>
            <w:tcBorders>
              <w:left w:val="single" w:sz="12" w:space="0" w:color="auto"/>
              <w:bottom w:val="single" w:sz="12" w:space="0" w:color="auto"/>
            </w:tcBorders>
            <w:shd w:val="clear" w:color="auto" w:fill="B3B3B3"/>
          </w:tcPr>
          <w:p w:rsidR="00003D84" w:rsidRPr="00FF3B75" w:rsidRDefault="00003D84" w:rsidP="004446FE">
            <w:pPr>
              <w:jc w:val="both"/>
            </w:pPr>
          </w:p>
        </w:tc>
      </w:tr>
      <w:tr w:rsidR="00003D84" w:rsidRPr="00FF3B75" w:rsidTr="004446FE">
        <w:tc>
          <w:tcPr>
            <w:tcW w:w="540" w:type="dxa"/>
            <w:tcBorders>
              <w:top w:val="single" w:sz="12" w:space="0" w:color="auto"/>
            </w:tcBorders>
            <w:shd w:val="clear" w:color="auto" w:fill="B3B3B3"/>
          </w:tcPr>
          <w:p w:rsidR="00003D84" w:rsidRPr="00FF3B75" w:rsidRDefault="00003D84" w:rsidP="004446FE">
            <w:pPr>
              <w:jc w:val="both"/>
            </w:pPr>
            <w:r w:rsidRPr="00FF3B75">
              <w:rPr>
                <w:sz w:val="22"/>
                <w:szCs w:val="22"/>
              </w:rPr>
              <w:t>y</w:t>
            </w:r>
            <w:r w:rsidRPr="00FF3B75">
              <w:rPr>
                <w:sz w:val="22"/>
                <w:szCs w:val="22"/>
                <w:vertAlign w:val="subscript"/>
              </w:rPr>
              <w:t>3</w:t>
            </w:r>
          </w:p>
        </w:tc>
        <w:tc>
          <w:tcPr>
            <w:tcW w:w="504" w:type="dxa"/>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39</w:t>
            </w:r>
          </w:p>
        </w:tc>
        <w:tc>
          <w:tcPr>
            <w:tcW w:w="720" w:type="dxa"/>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16/3</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0</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1</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1/3</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-2/3</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-1/3</w:t>
            </w:r>
          </w:p>
        </w:tc>
        <w:tc>
          <w:tcPr>
            <w:tcW w:w="720" w:type="dxa"/>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2/3</w:t>
            </w:r>
          </w:p>
        </w:tc>
        <w:tc>
          <w:tcPr>
            <w:tcW w:w="1044" w:type="dxa"/>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40/3</w:t>
            </w:r>
          </w:p>
        </w:tc>
      </w:tr>
      <w:tr w:rsidR="00003D84" w:rsidRPr="00FF3B75" w:rsidTr="004446FE">
        <w:tc>
          <w:tcPr>
            <w:tcW w:w="540" w:type="dxa"/>
            <w:tcBorders>
              <w:bottom w:val="single" w:sz="12" w:space="0" w:color="auto"/>
            </w:tcBorders>
            <w:shd w:val="clear" w:color="auto" w:fill="B3B3B3"/>
          </w:tcPr>
          <w:p w:rsidR="00003D84" w:rsidRPr="00FF3B75" w:rsidRDefault="00003D84" w:rsidP="004446FE">
            <w:pPr>
              <w:jc w:val="both"/>
            </w:pPr>
            <w:r w:rsidRPr="00FF3B75">
              <w:rPr>
                <w:sz w:val="22"/>
                <w:szCs w:val="22"/>
              </w:rPr>
              <w:t>y</w:t>
            </w:r>
            <w:r w:rsidRPr="00FF3B75">
              <w:rPr>
                <w:sz w:val="22"/>
                <w:szCs w:val="22"/>
                <w:vertAlign w:val="subscript"/>
              </w:rPr>
              <w:t>2</w:t>
            </w:r>
          </w:p>
        </w:tc>
        <w:tc>
          <w:tcPr>
            <w:tcW w:w="504" w:type="dxa"/>
            <w:tcBorders>
              <w:bottom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22</w:t>
            </w:r>
          </w:p>
        </w:tc>
        <w:tc>
          <w:tcPr>
            <w:tcW w:w="720" w:type="dxa"/>
            <w:tcBorders>
              <w:left w:val="single" w:sz="12" w:space="0" w:color="auto"/>
              <w:bottom w:val="single" w:sz="12" w:space="0" w:color="auto"/>
            </w:tcBorders>
            <w:shd w:val="clear" w:color="auto" w:fill="B3B3B3"/>
          </w:tcPr>
          <w:p w:rsidR="00003D84" w:rsidRPr="00FF3B75" w:rsidRDefault="00003D84" w:rsidP="004446FE">
            <w:pPr>
              <w:jc w:val="both"/>
            </w:pPr>
            <w:r w:rsidRPr="00FF3B75">
              <w:rPr>
                <w:sz w:val="22"/>
                <w:szCs w:val="22"/>
              </w:rPr>
              <w:t>-6</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1</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0</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-1</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1</w:t>
            </w:r>
          </w:p>
        </w:tc>
        <w:tc>
          <w:tcPr>
            <w:tcW w:w="720" w:type="dxa"/>
            <w:tcBorders>
              <w:bottom w:val="single" w:sz="12" w:space="0" w:color="auto"/>
            </w:tcBorders>
            <w:shd w:val="clear" w:color="auto" w:fill="B3B3B3"/>
          </w:tcPr>
          <w:p w:rsidR="00003D84" w:rsidRPr="00FF3B75" w:rsidRDefault="00003D84" w:rsidP="004446FE">
            <w:pPr>
              <w:jc w:val="both"/>
            </w:pPr>
            <w:r w:rsidRPr="00FF3B75">
              <w:rPr>
                <w:sz w:val="22"/>
                <w:szCs w:val="22"/>
              </w:rPr>
              <w:t>1</w:t>
            </w:r>
          </w:p>
        </w:tc>
        <w:tc>
          <w:tcPr>
            <w:tcW w:w="720" w:type="dxa"/>
            <w:tcBorders>
              <w:bottom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-1</w:t>
            </w:r>
          </w:p>
        </w:tc>
        <w:tc>
          <w:tcPr>
            <w:tcW w:w="1044" w:type="dxa"/>
            <w:tcBorders>
              <w:left w:val="single" w:sz="12" w:space="0" w:color="auto"/>
              <w:bottom w:val="single" w:sz="12" w:space="0" w:color="auto"/>
            </w:tcBorders>
            <w:shd w:val="clear" w:color="auto" w:fill="B3B3B3"/>
          </w:tcPr>
          <w:p w:rsidR="00003D84" w:rsidRPr="00FF3B75" w:rsidRDefault="00003D84" w:rsidP="004446FE">
            <w:pPr>
              <w:jc w:val="both"/>
            </w:pPr>
            <w:r w:rsidRPr="00FF3B75">
              <w:rPr>
                <w:sz w:val="22"/>
                <w:szCs w:val="22"/>
              </w:rPr>
              <w:t>10</w:t>
            </w:r>
          </w:p>
        </w:tc>
      </w:tr>
      <w:tr w:rsidR="00003D84" w:rsidRPr="00FF3B75" w:rsidTr="004446FE">
        <w:tc>
          <w:tcPr>
            <w:tcW w:w="1044" w:type="dxa"/>
            <w:gridSpan w:val="2"/>
            <w:vMerge w:val="restart"/>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Z</w:t>
            </w:r>
          </w:p>
          <w:p w:rsidR="00003D84" w:rsidRPr="00FF3B75" w:rsidRDefault="00003D84" w:rsidP="004446FE">
            <w:pPr>
              <w:jc w:val="both"/>
            </w:pPr>
            <w:r w:rsidRPr="00FF3B75">
              <w:rPr>
                <w:sz w:val="22"/>
                <w:szCs w:val="22"/>
              </w:rPr>
              <w:t>C-Z</w:t>
            </w:r>
          </w:p>
        </w:tc>
        <w:tc>
          <w:tcPr>
            <w:tcW w:w="720" w:type="dxa"/>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76</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22</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39</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-9</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-4</w:t>
            </w:r>
          </w:p>
        </w:tc>
        <w:tc>
          <w:tcPr>
            <w:tcW w:w="720" w:type="dxa"/>
            <w:tcBorders>
              <w:top w:val="single" w:sz="12" w:space="0" w:color="auto"/>
            </w:tcBorders>
            <w:shd w:val="clear" w:color="auto" w:fill="B3B3B3"/>
          </w:tcPr>
          <w:p w:rsidR="00003D84" w:rsidRPr="00FF3B75" w:rsidRDefault="00003D84" w:rsidP="004446FE">
            <w:pPr>
              <w:jc w:val="both"/>
            </w:pPr>
            <w:r w:rsidRPr="00FF3B75">
              <w:rPr>
                <w:sz w:val="22"/>
                <w:szCs w:val="22"/>
              </w:rPr>
              <w:t>9</w:t>
            </w:r>
          </w:p>
        </w:tc>
        <w:tc>
          <w:tcPr>
            <w:tcW w:w="720" w:type="dxa"/>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4</w:t>
            </w:r>
          </w:p>
        </w:tc>
        <w:tc>
          <w:tcPr>
            <w:tcW w:w="1044" w:type="dxa"/>
            <w:vMerge w:val="restart"/>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740</w:t>
            </w:r>
          </w:p>
        </w:tc>
      </w:tr>
      <w:tr w:rsidR="00003D84" w:rsidRPr="00FF3B75" w:rsidTr="004446FE">
        <w:tc>
          <w:tcPr>
            <w:tcW w:w="1044" w:type="dxa"/>
            <w:gridSpan w:val="2"/>
            <w:vMerge/>
            <w:tcBorders>
              <w:right w:val="single" w:sz="12" w:space="0" w:color="auto"/>
            </w:tcBorders>
            <w:shd w:val="clear" w:color="auto" w:fill="B3B3B3"/>
          </w:tcPr>
          <w:p w:rsidR="00003D84" w:rsidRPr="00FF3B75" w:rsidRDefault="00003D84" w:rsidP="004446FE">
            <w:pPr>
              <w:jc w:val="both"/>
            </w:pPr>
          </w:p>
        </w:tc>
        <w:tc>
          <w:tcPr>
            <w:tcW w:w="720" w:type="dxa"/>
            <w:tcBorders>
              <w:left w:val="single" w:sz="12" w:space="0" w:color="auto"/>
            </w:tcBorders>
            <w:shd w:val="clear" w:color="auto" w:fill="B3B3B3"/>
          </w:tcPr>
          <w:p w:rsidR="00003D84" w:rsidRPr="00FF3B75" w:rsidRDefault="00B642D1" w:rsidP="004446FE">
            <w:pPr>
              <w:jc w:val="both"/>
            </w:pPr>
            <w:r>
              <w:rPr>
                <w:noProof/>
                <w:lang w:bidi="ar-SA"/>
              </w:rPr>
              <w:pict>
                <v:group id="Group 303" o:spid="_x0000_s1087" style="position:absolute;left:0;text-align:left;margin-left:10.8pt;margin-top:17.3pt;width:149.4pt;height:41.05pt;z-index:251666432;mso-position-horizontal-relative:text;mso-position-vertical-relative:text" coordorigin="2808,8388" coordsize="2988,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a7/wMAAP0OAAAOAAAAZHJzL2Uyb0RvYy54bWzsV9tu3DYQfS/QfyD0vtZdKwmWA3svbgG3&#10;MZCk71yJuqASqZJca92i/94hKcnr3QRJ48BogezDguRQw5kzZw6lyzeHrkUPhIuG0cxyLxwLEZqz&#10;oqFVZn14v13EFhIS0wK3jJLMeiTCenP14w+XQ58Sj9WsLQhH4ISKdOgzq5ayT21b5DXpsLhgPaFg&#10;LBnvsIQpr+yC4wG8d63tOU5kD4wXPWc5EQJW18ZoXWn/ZUly+bYsBZGozSyITep/rv936t++usRp&#10;xXFfN/kYBv6KKDrcUDh0drXGEqM9b85cdU3OmWClvMhZZ7OybHKic4BsXOckm1vO9r3OpUqHqp9h&#10;AmhPcPpqt/mvD/ccNUVm+SGUiuIOiqTPRb7jK3iGvkph1y3v3/X33OQIwzuW/y7AbJ/a1bwym9Fu&#10;+IUV4BDvJdPwHEreKReQODroKjzOVSAHiXJYdONk6cdQrBxsoef6fmjKlNdQS/WYFzsQK1hjP44n&#10;22Z83EtgTT8be64y2jg1x+pQx9BUXsA48QSqeBmo72rcE10roeCaQU0mUN+r/G7YAXANDK56owIV&#10;yQMYIHONkTDYIspWNaYVueacDTXBBURoElKhwxmmHmoilJPPge0lbmRQi6LEoDZB7sUz3oHuiRkz&#10;nPZcyFvCOqQGmcWhpXSY+OFOSAPvtEVVlrJt07awjtOWPlsAn2YFToVHlU2dr7vkr8RJNvEmDhaB&#10;F20WgbNeL663q2ARbd1luPbXq9Xa/Vud6wZp3RQFoeqYqWPd4MuKN2qH6bW5ZwVrm0K5UyEJXu1W&#10;LUcPGBRjq38jiY622c/D0ByDXE5Scr3AufGSxTaKl4tgG4SLZOnEC8dNbpLICZJgvX2e0l1DyctT&#10;QkNmJaEXGjJ9MjdH/85zw2nXSNDktumgweZNOFUU3NBCl1bipjXjIyhU+E9QQLmnQkPjGY6arpOH&#10;3UFLjguEBHfKumPFI3CYM6AYtD7cKDCoGf/TQgOoc2aJP/aYEwu1P1Pog8QNgKhI6kkQLj2Y8GPL&#10;7tiCaQ6uMktayAxX0lwB+543VQ0nmc6j7BqEqmw0rZ+i0iKnxeK1VCNyJ9XQlPAdrYAqImj7Fb3n&#10;I2qf7ntUtk3/k0pMj36bUhyF9yMKqnpRyW+ogFXS60efkYIW6v3FUvBiVsJdOJLvI0RE8rGHe0by&#10;BhSzBZpAD3SkALoQeC1RI0DsPytAs2YeNZPRI9NEU1Np1TxpJtM4KjtFD7jQXo2j3glH517+Vxw9&#10;ZWYQnd3tEzO9EI7UzAy/M/N1rsb/JzODE2Yup1vmRcwMfe/0rfOMmV78/JXz7PXpu2Z+o5e2b8xM&#10;/W0A31haasfvQfURdzzXGvv01Xr1DwAAAP//AwBQSwMEFAAGAAgAAAAhAJAJx1/gAAAACQEAAA8A&#10;AABkcnMvZG93bnJldi54bWxMj8FKw0AQhu+C77CM4M1uNqlRYjalFPVUBFtBvG2TaRKanQ3ZbZK+&#10;vePJnobh//jnm3w1206MOPjWkQa1iEAgla5qqdbwtX97eAbhg6HKdI5QwwU9rIrbm9xklZvoE8dd&#10;qAWXkM+MhiaEPpPSlw1a4xeuR+Ls6AZrAq9DLavBTFxuOxlHUSqtaYkvNKbHTYPlaXe2Gt4nM60T&#10;9TpuT8fN5Wf/+PG9Vaj1/d28fgERcA7/MPzpszoU7HRwZ6q86DTEKmVSQ7LkyXkSR0sQBwZV+gSy&#10;yOX1B8UvAAAA//8DAFBLAQItABQABgAIAAAAIQC2gziS/gAAAOEBAAATAAAAAAAAAAAAAAAAAAAA&#10;AABbQ29udGVudF9UeXBlc10ueG1sUEsBAi0AFAAGAAgAAAAhADj9If/WAAAAlAEAAAsAAAAAAAAA&#10;AAAAAAAALwEAAF9yZWxzLy5yZWxzUEsBAi0AFAAGAAgAAAAhAAGs1rv/AwAA/Q4AAA4AAAAAAAAA&#10;AAAAAAAALgIAAGRycy9lMm9Eb2MueG1sUEsBAi0AFAAGAAgAAAAhAJAJx1/gAAAACQEAAA8AAAAA&#10;AAAAAAAAAAAAWQYAAGRycy9kb3ducmV2LnhtbFBLBQYAAAAABAAEAPMAAABmBwAAAAA=&#10;">
                  <v:shape id="Text Box 304" o:spid="_x0000_s1088" type="#_x0000_t202" style="position:absolute;left:2916;top:8669;width:28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33gcQA&#10;AADcAAAADwAAAGRycy9kb3ducmV2LnhtbESPQWvCQBSE74L/YXmCN93VqmjqKmIp9FQxrYXeHtln&#10;Epp9G7Krif++Kwgeh5n5hllvO1uJKzW+dKxhMlYgiDNnSs41fH+9j5YgfEA2WDkmDTfysN30e2tM&#10;jGv5SNc05CJC2CeooQihTqT0WUEW/djVxNE7u8ZiiLLJpWmwjXBbyalSC2mx5LhQYE37grK/9GI1&#10;nD7Pvz8zdcjf7LxuXack25XUejjodq8gAnXhGX60P4yGl/kK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d94HEAAAA3AAAAA8AAAAAAAAAAAAAAAAAmAIAAGRycy9k&#10;b3ducmV2LnhtbFBLBQYAAAAABAAEAPUAAACJAwAAAAA=&#10;" filled="f" stroked="f">
                    <v:textbox>
                      <w:txbxContent>
                        <w:p w:rsidR="000E7145" w:rsidRDefault="000E7145" w:rsidP="00003D84">
                          <w:r>
                            <w:t>Primal solution quantities</w:t>
                          </w:r>
                        </w:p>
                      </w:txbxContent>
                    </v:textbox>
                  </v:shape>
                  <v:line id="Line 305" o:spid="_x0000_s1089" style="position:absolute;flip:x y;visibility:visible" from="2808,8388" to="3348,8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ApE8UAAADcAAAADwAAAGRycy9kb3ducmV2LnhtbESPQWvCQBSE7wX/w/IEb3UTC0FTVymC&#10;0IMXbdHrS/Y1m5p9m2TXGP99t1DocZiZb5j1drSNGKj3tWMF6TwBQVw6XXOl4PNj/7wE4QOyxsYx&#10;KXiQh+1m8rTGXLs7H2k4hUpECPscFZgQ2lxKXxqy6OeuJY7el+sthij7Suoe7xFuG7lIkkxarDku&#10;GGxpZ6i8nm5WwVDc0u/z4Xj1xaVbFUvT7Q5dptRsOr69ggg0hv/wX/tdK3jJUvg9E4+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WApE8UAAADcAAAADwAAAAAAAAAA&#10;AAAAAAChAgAAZHJzL2Rvd25yZXYueG1sUEsFBgAAAAAEAAQA+QAAAJMDAAAAAA==&#10;">
                    <v:stroke endarrow="block"/>
                  </v:line>
                  <v:line id="Line 306" o:spid="_x0000_s1090" style="position:absolute;flip:y;visibility:visible" from="4608,8388" to="4860,8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sndMUAAADcAAAADwAAAGRycy9kb3ducmV2LnhtbESPQWvCQBCF74L/YRmhl6CbGpAaXUXb&#10;CkLxUPXgcchOk9DsbMhONf33XaHg8fHmfW/ect27Rl2pC7VnA8+TFBRx4W3NpYHzaTd+ARUE2WLj&#10;mQz8UoD1ajhYYm79jT/pepRSRQiHHA1UIm2udSgqchgmviWO3pfvHEqUXalth7cId42epulMO6w5&#10;NlTY0mtFxffxx8U3dgd+y7Jk63SSzOn9Ih+pFmOeRv1mAUqol8fxf3pvDWSzKdzHRALo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sndMUAAADcAAAADwAAAAAAAAAA&#10;AAAAAAChAgAAZHJzL2Rvd25yZXYueG1sUEsFBgAAAAAEAAQA+QAAAJMDAAAAAA==&#10;">
                    <v:stroke endarrow="block"/>
                  </v:line>
                  <v:line id="Line 307" o:spid="_x0000_s1091" style="position:absolute;flip:y;visibility:visible" from="5328,8388" to="5580,8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4am8UAAADcAAAADwAAAGRycy9kb3ducmV2LnhtbESPQWvCQBCF74L/YZmCl1A3bUTa6Cq2&#10;KhSkh6qHHofsmIRmZ0N21PTfdwuCx8eb971582XvGnWhLtSeDTyNU1DEhbc1lwaOh+3jC6ggyBYb&#10;z2TglwIsF8PBHHPrr/xFl72UKkI45GigEmlzrUNRkcMw9i1x9E6+cyhRdqW2HV4j3DX6OU2n2mHN&#10;saHClt4rKn72Zxff2H7yOsuSN6eT5JU237JLtRgzeuhXM1BCvdyPb+kPayCbTuB/TCSAX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4am8UAAADcAAAADwAAAAAAAAAA&#10;AAAAAAChAgAAZHJzL2Rvd25yZXYueG1sUEsFBgAAAAAEAAQA+QAAAJMDAAAAAA==&#10;">
                    <v:stroke endarrow="block"/>
                  </v:line>
                  <w10:anchorlock/>
                </v:group>
              </w:pict>
            </w:r>
            <w:r w:rsidR="00003D84" w:rsidRPr="00FF3B75">
              <w:rPr>
                <w:sz w:val="22"/>
                <w:szCs w:val="22"/>
              </w:rPr>
              <w:t>24</w:t>
            </w:r>
          </w:p>
        </w:tc>
        <w:tc>
          <w:tcPr>
            <w:tcW w:w="720" w:type="dxa"/>
            <w:shd w:val="clear" w:color="auto" w:fill="B3B3B3"/>
          </w:tcPr>
          <w:p w:rsidR="00003D84" w:rsidRPr="00FF3B75" w:rsidRDefault="00003D84" w:rsidP="004446FE">
            <w:pPr>
              <w:jc w:val="both"/>
            </w:pPr>
            <w:r w:rsidRPr="00FF3B75">
              <w:rPr>
                <w:sz w:val="22"/>
                <w:szCs w:val="22"/>
              </w:rPr>
              <w:t>0</w:t>
            </w:r>
          </w:p>
        </w:tc>
        <w:tc>
          <w:tcPr>
            <w:tcW w:w="720" w:type="dxa"/>
            <w:shd w:val="clear" w:color="auto" w:fill="B3B3B3"/>
          </w:tcPr>
          <w:p w:rsidR="00003D84" w:rsidRPr="00FF3B75" w:rsidRDefault="00003D84" w:rsidP="004446FE">
            <w:pPr>
              <w:jc w:val="both"/>
            </w:pPr>
            <w:r w:rsidRPr="00FF3B75">
              <w:rPr>
                <w:sz w:val="22"/>
                <w:szCs w:val="22"/>
              </w:rPr>
              <w:t>0</w:t>
            </w:r>
          </w:p>
        </w:tc>
        <w:tc>
          <w:tcPr>
            <w:tcW w:w="720" w:type="dxa"/>
            <w:shd w:val="clear" w:color="auto" w:fill="B3B3B3"/>
          </w:tcPr>
          <w:p w:rsidR="00003D84" w:rsidRPr="00FF3B75" w:rsidRDefault="00003D84" w:rsidP="004446FE">
            <w:pPr>
              <w:jc w:val="both"/>
            </w:pPr>
            <w:r w:rsidRPr="00FF3B75">
              <w:rPr>
                <w:sz w:val="22"/>
                <w:szCs w:val="22"/>
              </w:rPr>
              <w:t>9</w:t>
            </w:r>
          </w:p>
        </w:tc>
        <w:tc>
          <w:tcPr>
            <w:tcW w:w="720" w:type="dxa"/>
            <w:shd w:val="clear" w:color="auto" w:fill="B3B3B3"/>
          </w:tcPr>
          <w:p w:rsidR="00003D84" w:rsidRPr="00FF3B75" w:rsidRDefault="00003D84" w:rsidP="004446FE">
            <w:pPr>
              <w:jc w:val="both"/>
            </w:pPr>
            <w:r w:rsidRPr="00FF3B75">
              <w:rPr>
                <w:sz w:val="22"/>
                <w:szCs w:val="22"/>
              </w:rPr>
              <w:t>4</w:t>
            </w:r>
          </w:p>
        </w:tc>
        <w:tc>
          <w:tcPr>
            <w:tcW w:w="720" w:type="dxa"/>
            <w:shd w:val="clear" w:color="auto" w:fill="B3B3B3"/>
          </w:tcPr>
          <w:p w:rsidR="00003D84" w:rsidRPr="00FF3B75" w:rsidRDefault="00003D84" w:rsidP="004446FE">
            <w:pPr>
              <w:jc w:val="both"/>
            </w:pPr>
            <w:r w:rsidRPr="00FF3B75">
              <w:rPr>
                <w:sz w:val="22"/>
                <w:szCs w:val="22"/>
              </w:rPr>
              <w:t>9-M</w:t>
            </w:r>
          </w:p>
        </w:tc>
        <w:tc>
          <w:tcPr>
            <w:tcW w:w="720" w:type="dxa"/>
            <w:tcBorders>
              <w:right w:val="single" w:sz="12" w:space="0" w:color="auto"/>
            </w:tcBorders>
            <w:shd w:val="clear" w:color="auto" w:fill="B3B3B3"/>
          </w:tcPr>
          <w:p w:rsidR="00003D84" w:rsidRPr="00FF3B75" w:rsidRDefault="00003D84" w:rsidP="004446FE">
            <w:pPr>
              <w:jc w:val="both"/>
            </w:pPr>
            <w:r w:rsidRPr="00FF3B75">
              <w:rPr>
                <w:sz w:val="22"/>
                <w:szCs w:val="22"/>
              </w:rPr>
              <w:t>4-M</w:t>
            </w:r>
          </w:p>
        </w:tc>
        <w:tc>
          <w:tcPr>
            <w:tcW w:w="1044" w:type="dxa"/>
            <w:vMerge/>
            <w:tcBorders>
              <w:left w:val="single" w:sz="12" w:space="0" w:color="auto"/>
            </w:tcBorders>
            <w:shd w:val="clear" w:color="auto" w:fill="B3B3B3"/>
          </w:tcPr>
          <w:p w:rsidR="00003D84" w:rsidRPr="00FF3B75" w:rsidRDefault="00003D84" w:rsidP="004446FE">
            <w:pPr>
              <w:jc w:val="both"/>
            </w:pPr>
          </w:p>
        </w:tc>
      </w:tr>
    </w:tbl>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r w:rsidRPr="00FF3B75">
        <w:rPr>
          <w:rFonts w:cs="Arial Rounded MT Bold"/>
        </w:rPr>
        <w:t>Final tableau of Primal solution to the Microcomputer problem</w:t>
      </w:r>
      <w:r>
        <w:rPr>
          <w:rFonts w:cs="Arial Rounded MT Bold"/>
        </w:rPr>
        <w:t>:</w:t>
      </w:r>
    </w:p>
    <w:tbl>
      <w:tblPr>
        <w:tblpPr w:leftFromText="180" w:rightFromText="180" w:vertAnchor="text" w:horzAnchor="margin" w:tblpXSpec="center" w:tblpY="167"/>
        <w:tblW w:w="0" w:type="auto"/>
        <w:tblLook w:val="0000"/>
      </w:tblPr>
      <w:tblGrid>
        <w:gridCol w:w="540"/>
        <w:gridCol w:w="666"/>
        <w:gridCol w:w="1107"/>
        <w:gridCol w:w="1107"/>
        <w:gridCol w:w="1107"/>
        <w:gridCol w:w="1107"/>
        <w:gridCol w:w="1107"/>
        <w:gridCol w:w="1107"/>
      </w:tblGrid>
      <w:tr w:rsidR="00003D84" w:rsidRPr="00FF3B75" w:rsidTr="004446FE">
        <w:tc>
          <w:tcPr>
            <w:tcW w:w="1206" w:type="dxa"/>
            <w:gridSpan w:val="2"/>
            <w:vMerge w:val="restart"/>
            <w:tcBorders>
              <w:right w:val="single" w:sz="12" w:space="0" w:color="auto"/>
            </w:tcBorders>
            <w:shd w:val="clear" w:color="auto" w:fill="B3B3B3"/>
          </w:tcPr>
          <w:p w:rsidR="00003D84" w:rsidRPr="00FF3B75" w:rsidRDefault="00003D84" w:rsidP="004446FE">
            <w:pPr>
              <w:jc w:val="both"/>
            </w:pPr>
            <w:r w:rsidRPr="00FF3B75">
              <w:rPr>
                <w:sz w:val="22"/>
                <w:szCs w:val="22"/>
              </w:rPr>
              <w:t>C</w:t>
            </w:r>
          </w:p>
          <w:p w:rsidR="00003D84" w:rsidRPr="00FF3B75" w:rsidRDefault="00003D84" w:rsidP="004446FE">
            <w:pPr>
              <w:jc w:val="both"/>
            </w:pPr>
            <w:r w:rsidRPr="00FF3B75">
              <w:rPr>
                <w:sz w:val="22"/>
                <w:szCs w:val="22"/>
              </w:rPr>
              <w:t>Basis</w:t>
            </w:r>
          </w:p>
        </w:tc>
        <w:tc>
          <w:tcPr>
            <w:tcW w:w="1107" w:type="dxa"/>
            <w:tcBorders>
              <w:left w:val="single" w:sz="12" w:space="0" w:color="auto"/>
            </w:tcBorders>
            <w:shd w:val="clear" w:color="auto" w:fill="B3B3B3"/>
          </w:tcPr>
          <w:p w:rsidR="00003D84" w:rsidRPr="00FF3B75" w:rsidRDefault="00003D84" w:rsidP="004446FE">
            <w:pPr>
              <w:jc w:val="both"/>
            </w:pPr>
            <w:r w:rsidRPr="00FF3B75">
              <w:rPr>
                <w:sz w:val="22"/>
                <w:szCs w:val="22"/>
              </w:rPr>
              <w:t>60</w:t>
            </w:r>
          </w:p>
        </w:tc>
        <w:tc>
          <w:tcPr>
            <w:tcW w:w="1107" w:type="dxa"/>
            <w:shd w:val="clear" w:color="auto" w:fill="B3B3B3"/>
          </w:tcPr>
          <w:p w:rsidR="00003D84" w:rsidRPr="00FF3B75" w:rsidRDefault="00003D84" w:rsidP="004446FE">
            <w:pPr>
              <w:jc w:val="both"/>
            </w:pPr>
            <w:r w:rsidRPr="00FF3B75">
              <w:rPr>
                <w:sz w:val="22"/>
                <w:szCs w:val="22"/>
              </w:rPr>
              <w:t>50</w:t>
            </w:r>
          </w:p>
        </w:tc>
        <w:tc>
          <w:tcPr>
            <w:tcW w:w="1107" w:type="dxa"/>
            <w:shd w:val="clear" w:color="auto" w:fill="B3B3B3"/>
          </w:tcPr>
          <w:p w:rsidR="00003D84" w:rsidRPr="00FF3B75" w:rsidRDefault="00003D84" w:rsidP="004446FE">
            <w:pPr>
              <w:jc w:val="both"/>
            </w:pPr>
            <w:r w:rsidRPr="00FF3B75">
              <w:rPr>
                <w:sz w:val="22"/>
                <w:szCs w:val="22"/>
              </w:rPr>
              <w:t>0</w:t>
            </w:r>
          </w:p>
        </w:tc>
        <w:tc>
          <w:tcPr>
            <w:tcW w:w="1107" w:type="dxa"/>
            <w:shd w:val="clear" w:color="auto" w:fill="B3B3B3"/>
          </w:tcPr>
          <w:p w:rsidR="00003D84" w:rsidRPr="00FF3B75" w:rsidRDefault="00003D84" w:rsidP="004446FE">
            <w:pPr>
              <w:jc w:val="both"/>
            </w:pPr>
            <w:r w:rsidRPr="00FF3B75">
              <w:rPr>
                <w:sz w:val="22"/>
                <w:szCs w:val="22"/>
              </w:rPr>
              <w:t>0</w:t>
            </w:r>
          </w:p>
        </w:tc>
        <w:tc>
          <w:tcPr>
            <w:tcW w:w="1107" w:type="dxa"/>
            <w:tcBorders>
              <w:right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vMerge w:val="restart"/>
            <w:tcBorders>
              <w:left w:val="single" w:sz="12" w:space="0" w:color="auto"/>
            </w:tcBorders>
            <w:shd w:val="clear" w:color="auto" w:fill="B3B3B3"/>
          </w:tcPr>
          <w:p w:rsidR="00003D84" w:rsidRPr="00FF3B75" w:rsidRDefault="00003D84" w:rsidP="004446FE">
            <w:pPr>
              <w:jc w:val="both"/>
            </w:pPr>
            <w:r w:rsidRPr="00FF3B75">
              <w:rPr>
                <w:sz w:val="22"/>
                <w:szCs w:val="22"/>
              </w:rPr>
              <w:t>Quantity</w:t>
            </w:r>
          </w:p>
        </w:tc>
      </w:tr>
      <w:tr w:rsidR="00003D84" w:rsidRPr="00FF3B75" w:rsidTr="004446FE">
        <w:tc>
          <w:tcPr>
            <w:tcW w:w="1206" w:type="dxa"/>
            <w:gridSpan w:val="2"/>
            <w:vMerge/>
            <w:tcBorders>
              <w:bottom w:val="single" w:sz="12" w:space="0" w:color="auto"/>
              <w:right w:val="single" w:sz="12" w:space="0" w:color="auto"/>
            </w:tcBorders>
            <w:shd w:val="clear" w:color="auto" w:fill="B3B3B3"/>
          </w:tcPr>
          <w:p w:rsidR="00003D84" w:rsidRPr="00FF3B75" w:rsidRDefault="00003D84" w:rsidP="004446FE">
            <w:pPr>
              <w:jc w:val="both"/>
            </w:pPr>
          </w:p>
        </w:tc>
        <w:tc>
          <w:tcPr>
            <w:tcW w:w="1107" w:type="dxa"/>
            <w:tcBorders>
              <w:left w:val="single" w:sz="12" w:space="0" w:color="auto"/>
              <w:bottom w:val="single" w:sz="12" w:space="0" w:color="auto"/>
            </w:tcBorders>
            <w:shd w:val="clear" w:color="auto" w:fill="B3B3B3"/>
          </w:tcPr>
          <w:p w:rsidR="00003D84" w:rsidRPr="00FF3B75" w:rsidRDefault="00003D84" w:rsidP="004446FE">
            <w:pPr>
              <w:jc w:val="both"/>
            </w:pPr>
            <w:r w:rsidRPr="00FF3B75">
              <w:rPr>
                <w:sz w:val="22"/>
                <w:szCs w:val="22"/>
              </w:rPr>
              <w:t>x</w:t>
            </w:r>
            <w:r w:rsidRPr="00FF3B75">
              <w:rPr>
                <w:sz w:val="22"/>
                <w:szCs w:val="22"/>
                <w:vertAlign w:val="subscript"/>
              </w:rPr>
              <w:t>1</w:t>
            </w:r>
          </w:p>
        </w:tc>
        <w:tc>
          <w:tcPr>
            <w:tcW w:w="1107" w:type="dxa"/>
            <w:tcBorders>
              <w:bottom w:val="single" w:sz="12" w:space="0" w:color="auto"/>
            </w:tcBorders>
            <w:shd w:val="clear" w:color="auto" w:fill="B3B3B3"/>
          </w:tcPr>
          <w:p w:rsidR="00003D84" w:rsidRPr="00FF3B75" w:rsidRDefault="00003D84" w:rsidP="004446FE">
            <w:pPr>
              <w:jc w:val="both"/>
            </w:pPr>
            <w:r w:rsidRPr="00FF3B75">
              <w:rPr>
                <w:sz w:val="22"/>
                <w:szCs w:val="22"/>
              </w:rPr>
              <w:t>x</w:t>
            </w:r>
            <w:r w:rsidRPr="00FF3B75">
              <w:rPr>
                <w:sz w:val="22"/>
                <w:szCs w:val="22"/>
                <w:vertAlign w:val="subscript"/>
              </w:rPr>
              <w:t>2</w:t>
            </w:r>
          </w:p>
        </w:tc>
        <w:tc>
          <w:tcPr>
            <w:tcW w:w="1107" w:type="dxa"/>
            <w:tcBorders>
              <w:bottom w:val="single" w:sz="12" w:space="0" w:color="auto"/>
            </w:tcBorders>
            <w:shd w:val="clear" w:color="auto" w:fill="B3B3B3"/>
          </w:tcPr>
          <w:p w:rsidR="00003D84" w:rsidRPr="00FF3B75" w:rsidRDefault="00003D84" w:rsidP="004446FE">
            <w:pPr>
              <w:jc w:val="both"/>
            </w:pPr>
            <w:r w:rsidRPr="00FF3B75">
              <w:rPr>
                <w:sz w:val="22"/>
                <w:szCs w:val="22"/>
              </w:rPr>
              <w:t>s</w:t>
            </w:r>
            <w:r w:rsidRPr="00FF3B75">
              <w:rPr>
                <w:sz w:val="22"/>
                <w:szCs w:val="22"/>
                <w:vertAlign w:val="subscript"/>
              </w:rPr>
              <w:t>1</w:t>
            </w:r>
          </w:p>
        </w:tc>
        <w:tc>
          <w:tcPr>
            <w:tcW w:w="1107" w:type="dxa"/>
            <w:tcBorders>
              <w:bottom w:val="single" w:sz="12" w:space="0" w:color="auto"/>
            </w:tcBorders>
            <w:shd w:val="clear" w:color="auto" w:fill="B3B3B3"/>
          </w:tcPr>
          <w:p w:rsidR="00003D84" w:rsidRPr="00FF3B75" w:rsidRDefault="00003D84" w:rsidP="004446FE">
            <w:pPr>
              <w:jc w:val="both"/>
            </w:pPr>
            <w:r w:rsidRPr="00FF3B75">
              <w:rPr>
                <w:sz w:val="22"/>
                <w:szCs w:val="22"/>
              </w:rPr>
              <w:t>s</w:t>
            </w:r>
            <w:r w:rsidRPr="00FF3B75">
              <w:rPr>
                <w:sz w:val="22"/>
                <w:szCs w:val="22"/>
                <w:vertAlign w:val="subscript"/>
              </w:rPr>
              <w:t>2</w:t>
            </w:r>
          </w:p>
        </w:tc>
        <w:tc>
          <w:tcPr>
            <w:tcW w:w="1107" w:type="dxa"/>
            <w:tcBorders>
              <w:bottom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s</w:t>
            </w:r>
            <w:r w:rsidRPr="00FF3B75">
              <w:rPr>
                <w:sz w:val="22"/>
                <w:szCs w:val="22"/>
                <w:vertAlign w:val="subscript"/>
              </w:rPr>
              <w:t>3</w:t>
            </w:r>
          </w:p>
        </w:tc>
        <w:tc>
          <w:tcPr>
            <w:tcW w:w="1107" w:type="dxa"/>
            <w:vMerge/>
            <w:tcBorders>
              <w:left w:val="single" w:sz="12" w:space="0" w:color="auto"/>
              <w:bottom w:val="single" w:sz="12" w:space="0" w:color="auto"/>
            </w:tcBorders>
            <w:shd w:val="clear" w:color="auto" w:fill="B3B3B3"/>
          </w:tcPr>
          <w:p w:rsidR="00003D84" w:rsidRPr="00FF3B75" w:rsidRDefault="00003D84" w:rsidP="004446FE">
            <w:pPr>
              <w:jc w:val="both"/>
            </w:pPr>
          </w:p>
        </w:tc>
      </w:tr>
      <w:tr w:rsidR="00003D84" w:rsidRPr="00FF3B75" w:rsidTr="004446FE">
        <w:tc>
          <w:tcPr>
            <w:tcW w:w="540" w:type="dxa"/>
            <w:tcBorders>
              <w:top w:val="single" w:sz="12" w:space="0" w:color="auto"/>
            </w:tcBorders>
            <w:shd w:val="clear" w:color="auto" w:fill="B3B3B3"/>
          </w:tcPr>
          <w:p w:rsidR="00003D84" w:rsidRPr="00FF3B75" w:rsidRDefault="00003D84" w:rsidP="004446FE">
            <w:pPr>
              <w:jc w:val="both"/>
            </w:pPr>
            <w:r w:rsidRPr="00FF3B75">
              <w:rPr>
                <w:sz w:val="22"/>
                <w:szCs w:val="22"/>
              </w:rPr>
              <w:t>s</w:t>
            </w:r>
            <w:r w:rsidRPr="00FF3B75">
              <w:rPr>
                <w:sz w:val="22"/>
                <w:szCs w:val="22"/>
                <w:vertAlign w:val="subscript"/>
              </w:rPr>
              <w:t>1</w:t>
            </w:r>
          </w:p>
        </w:tc>
        <w:tc>
          <w:tcPr>
            <w:tcW w:w="666" w:type="dxa"/>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tcBorders>
              <w:top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tcBorders>
              <w:top w:val="single" w:sz="12" w:space="0" w:color="auto"/>
            </w:tcBorders>
            <w:shd w:val="clear" w:color="auto" w:fill="B3B3B3"/>
          </w:tcPr>
          <w:p w:rsidR="00003D84" w:rsidRPr="00FF3B75" w:rsidRDefault="00003D84" w:rsidP="004446FE">
            <w:pPr>
              <w:jc w:val="both"/>
            </w:pPr>
            <w:r w:rsidRPr="00FF3B75">
              <w:rPr>
                <w:sz w:val="22"/>
                <w:szCs w:val="22"/>
              </w:rPr>
              <w:t>1</w:t>
            </w:r>
          </w:p>
        </w:tc>
        <w:tc>
          <w:tcPr>
            <w:tcW w:w="1107" w:type="dxa"/>
            <w:tcBorders>
              <w:top w:val="single" w:sz="12" w:space="0" w:color="auto"/>
            </w:tcBorders>
            <w:shd w:val="clear" w:color="auto" w:fill="B3B3B3"/>
          </w:tcPr>
          <w:p w:rsidR="00003D84" w:rsidRPr="00FF3B75" w:rsidRDefault="00003D84" w:rsidP="004446FE">
            <w:pPr>
              <w:jc w:val="both"/>
            </w:pPr>
            <w:r w:rsidRPr="00FF3B75">
              <w:rPr>
                <w:sz w:val="22"/>
                <w:szCs w:val="22"/>
              </w:rPr>
              <w:t>6</w:t>
            </w:r>
          </w:p>
        </w:tc>
        <w:tc>
          <w:tcPr>
            <w:tcW w:w="1107" w:type="dxa"/>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-16/3</w:t>
            </w:r>
          </w:p>
        </w:tc>
        <w:tc>
          <w:tcPr>
            <w:tcW w:w="1107" w:type="dxa"/>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24</w:t>
            </w:r>
          </w:p>
        </w:tc>
      </w:tr>
      <w:tr w:rsidR="00003D84" w:rsidRPr="00FF3B75" w:rsidTr="004446FE">
        <w:tc>
          <w:tcPr>
            <w:tcW w:w="540" w:type="dxa"/>
            <w:shd w:val="clear" w:color="auto" w:fill="B3B3B3"/>
          </w:tcPr>
          <w:p w:rsidR="00003D84" w:rsidRPr="00FF3B75" w:rsidRDefault="00003D84" w:rsidP="004446FE">
            <w:pPr>
              <w:jc w:val="both"/>
            </w:pPr>
            <w:r w:rsidRPr="00FF3B75">
              <w:rPr>
                <w:sz w:val="22"/>
                <w:szCs w:val="22"/>
              </w:rPr>
              <w:t>x</w:t>
            </w:r>
            <w:r w:rsidRPr="00FF3B75">
              <w:rPr>
                <w:sz w:val="22"/>
                <w:szCs w:val="22"/>
                <w:vertAlign w:val="subscript"/>
              </w:rPr>
              <w:t>1</w:t>
            </w:r>
          </w:p>
        </w:tc>
        <w:tc>
          <w:tcPr>
            <w:tcW w:w="666" w:type="dxa"/>
            <w:tcBorders>
              <w:right w:val="single" w:sz="12" w:space="0" w:color="auto"/>
            </w:tcBorders>
            <w:shd w:val="clear" w:color="auto" w:fill="B3B3B3"/>
          </w:tcPr>
          <w:p w:rsidR="00003D84" w:rsidRPr="00FF3B75" w:rsidRDefault="00003D84" w:rsidP="004446FE">
            <w:pPr>
              <w:jc w:val="both"/>
            </w:pPr>
            <w:r w:rsidRPr="00FF3B75">
              <w:rPr>
                <w:sz w:val="22"/>
                <w:szCs w:val="22"/>
              </w:rPr>
              <w:t>60</w:t>
            </w:r>
          </w:p>
        </w:tc>
        <w:tc>
          <w:tcPr>
            <w:tcW w:w="1107" w:type="dxa"/>
            <w:tcBorders>
              <w:left w:val="single" w:sz="12" w:space="0" w:color="auto"/>
            </w:tcBorders>
            <w:shd w:val="clear" w:color="auto" w:fill="B3B3B3"/>
          </w:tcPr>
          <w:p w:rsidR="00003D84" w:rsidRPr="00FF3B75" w:rsidRDefault="00003D84" w:rsidP="004446FE">
            <w:pPr>
              <w:jc w:val="both"/>
            </w:pPr>
            <w:r w:rsidRPr="00FF3B75">
              <w:rPr>
                <w:sz w:val="22"/>
                <w:szCs w:val="22"/>
              </w:rPr>
              <w:t>1</w:t>
            </w:r>
          </w:p>
        </w:tc>
        <w:tc>
          <w:tcPr>
            <w:tcW w:w="1107" w:type="dxa"/>
            <w:shd w:val="clear" w:color="auto" w:fill="B3B3B3"/>
          </w:tcPr>
          <w:p w:rsidR="00003D84" w:rsidRPr="00FF3B75" w:rsidRDefault="00003D84" w:rsidP="004446FE">
            <w:pPr>
              <w:jc w:val="both"/>
            </w:pPr>
            <w:r w:rsidRPr="00FF3B75">
              <w:rPr>
                <w:sz w:val="22"/>
                <w:szCs w:val="22"/>
              </w:rPr>
              <w:t>0</w:t>
            </w:r>
          </w:p>
        </w:tc>
        <w:tc>
          <w:tcPr>
            <w:tcW w:w="1107" w:type="dxa"/>
            <w:shd w:val="clear" w:color="auto" w:fill="B3B3B3"/>
          </w:tcPr>
          <w:p w:rsidR="00003D84" w:rsidRPr="00FF3B75" w:rsidRDefault="00003D84" w:rsidP="004446FE">
            <w:pPr>
              <w:jc w:val="both"/>
            </w:pPr>
            <w:r w:rsidRPr="00FF3B75">
              <w:rPr>
                <w:sz w:val="22"/>
                <w:szCs w:val="22"/>
              </w:rPr>
              <w:t>0</w:t>
            </w:r>
          </w:p>
        </w:tc>
        <w:tc>
          <w:tcPr>
            <w:tcW w:w="1107" w:type="dxa"/>
            <w:shd w:val="clear" w:color="auto" w:fill="B3B3B3"/>
          </w:tcPr>
          <w:p w:rsidR="00003D84" w:rsidRPr="00FF3B75" w:rsidRDefault="00003D84" w:rsidP="004446FE">
            <w:pPr>
              <w:jc w:val="both"/>
            </w:pPr>
            <w:r w:rsidRPr="00FF3B75">
              <w:rPr>
                <w:sz w:val="22"/>
                <w:szCs w:val="22"/>
              </w:rPr>
              <w:t>1</w:t>
            </w:r>
          </w:p>
        </w:tc>
        <w:tc>
          <w:tcPr>
            <w:tcW w:w="1107" w:type="dxa"/>
            <w:tcBorders>
              <w:right w:val="single" w:sz="12" w:space="0" w:color="auto"/>
            </w:tcBorders>
            <w:shd w:val="clear" w:color="auto" w:fill="B3B3B3"/>
          </w:tcPr>
          <w:p w:rsidR="00003D84" w:rsidRPr="00FF3B75" w:rsidRDefault="00003D84" w:rsidP="004446FE">
            <w:pPr>
              <w:jc w:val="both"/>
            </w:pPr>
            <w:r w:rsidRPr="00FF3B75">
              <w:rPr>
                <w:sz w:val="22"/>
                <w:szCs w:val="22"/>
              </w:rPr>
              <w:t>-1/3</w:t>
            </w:r>
          </w:p>
        </w:tc>
        <w:tc>
          <w:tcPr>
            <w:tcW w:w="1107" w:type="dxa"/>
            <w:tcBorders>
              <w:left w:val="single" w:sz="12" w:space="0" w:color="auto"/>
            </w:tcBorders>
            <w:shd w:val="clear" w:color="auto" w:fill="B3B3B3"/>
          </w:tcPr>
          <w:p w:rsidR="00003D84" w:rsidRPr="00FF3B75" w:rsidRDefault="00003D84" w:rsidP="004446FE">
            <w:pPr>
              <w:jc w:val="both"/>
            </w:pPr>
            <w:r w:rsidRPr="00FF3B75">
              <w:rPr>
                <w:sz w:val="22"/>
                <w:szCs w:val="22"/>
              </w:rPr>
              <w:t>9</w:t>
            </w:r>
          </w:p>
        </w:tc>
      </w:tr>
      <w:tr w:rsidR="00003D84" w:rsidRPr="00FF3B75" w:rsidTr="004446FE">
        <w:tc>
          <w:tcPr>
            <w:tcW w:w="540" w:type="dxa"/>
            <w:tcBorders>
              <w:bottom w:val="single" w:sz="12" w:space="0" w:color="auto"/>
            </w:tcBorders>
            <w:shd w:val="clear" w:color="auto" w:fill="B3B3B3"/>
          </w:tcPr>
          <w:p w:rsidR="00003D84" w:rsidRPr="00FF3B75" w:rsidRDefault="00003D84" w:rsidP="004446FE">
            <w:pPr>
              <w:jc w:val="both"/>
            </w:pPr>
            <w:r w:rsidRPr="00FF3B75">
              <w:rPr>
                <w:sz w:val="22"/>
                <w:szCs w:val="22"/>
              </w:rPr>
              <w:t>x</w:t>
            </w:r>
            <w:r w:rsidRPr="00FF3B75">
              <w:rPr>
                <w:sz w:val="22"/>
                <w:szCs w:val="22"/>
                <w:vertAlign w:val="subscript"/>
              </w:rPr>
              <w:t>2</w:t>
            </w:r>
          </w:p>
        </w:tc>
        <w:tc>
          <w:tcPr>
            <w:tcW w:w="666" w:type="dxa"/>
            <w:tcBorders>
              <w:bottom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50</w:t>
            </w:r>
          </w:p>
        </w:tc>
        <w:tc>
          <w:tcPr>
            <w:tcW w:w="1107" w:type="dxa"/>
            <w:tcBorders>
              <w:left w:val="single" w:sz="12" w:space="0" w:color="auto"/>
              <w:bottom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tcBorders>
              <w:bottom w:val="single" w:sz="12" w:space="0" w:color="auto"/>
            </w:tcBorders>
            <w:shd w:val="clear" w:color="auto" w:fill="B3B3B3"/>
          </w:tcPr>
          <w:p w:rsidR="00003D84" w:rsidRPr="00FF3B75" w:rsidRDefault="00003D84" w:rsidP="004446FE">
            <w:pPr>
              <w:jc w:val="both"/>
            </w:pPr>
            <w:r w:rsidRPr="00FF3B75">
              <w:rPr>
                <w:sz w:val="22"/>
                <w:szCs w:val="22"/>
              </w:rPr>
              <w:t>1</w:t>
            </w:r>
          </w:p>
        </w:tc>
        <w:tc>
          <w:tcPr>
            <w:tcW w:w="1107" w:type="dxa"/>
            <w:tcBorders>
              <w:bottom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tcBorders>
              <w:bottom w:val="single" w:sz="12" w:space="0" w:color="auto"/>
            </w:tcBorders>
            <w:shd w:val="clear" w:color="auto" w:fill="B3B3B3"/>
          </w:tcPr>
          <w:p w:rsidR="00003D84" w:rsidRPr="00FF3B75" w:rsidRDefault="00003D84" w:rsidP="004446FE">
            <w:pPr>
              <w:jc w:val="both"/>
            </w:pPr>
            <w:r w:rsidRPr="00FF3B75">
              <w:rPr>
                <w:sz w:val="22"/>
                <w:szCs w:val="22"/>
              </w:rPr>
              <w:t>-1</w:t>
            </w:r>
          </w:p>
        </w:tc>
        <w:tc>
          <w:tcPr>
            <w:tcW w:w="1107" w:type="dxa"/>
            <w:tcBorders>
              <w:bottom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2/3</w:t>
            </w:r>
          </w:p>
        </w:tc>
        <w:tc>
          <w:tcPr>
            <w:tcW w:w="1107" w:type="dxa"/>
            <w:tcBorders>
              <w:left w:val="single" w:sz="12" w:space="0" w:color="auto"/>
              <w:bottom w:val="single" w:sz="12" w:space="0" w:color="auto"/>
            </w:tcBorders>
            <w:shd w:val="clear" w:color="auto" w:fill="B3B3B3"/>
          </w:tcPr>
          <w:p w:rsidR="00003D84" w:rsidRPr="00FF3B75" w:rsidRDefault="00003D84" w:rsidP="004446FE">
            <w:pPr>
              <w:jc w:val="both"/>
            </w:pPr>
            <w:r w:rsidRPr="00FF3B75">
              <w:rPr>
                <w:sz w:val="22"/>
                <w:szCs w:val="22"/>
              </w:rPr>
              <w:t>4</w:t>
            </w:r>
          </w:p>
        </w:tc>
      </w:tr>
      <w:tr w:rsidR="00003D84" w:rsidRPr="00FF3B75" w:rsidTr="004446FE">
        <w:tc>
          <w:tcPr>
            <w:tcW w:w="1206" w:type="dxa"/>
            <w:gridSpan w:val="2"/>
            <w:vMerge w:val="restart"/>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Z</w:t>
            </w:r>
          </w:p>
          <w:p w:rsidR="00003D84" w:rsidRPr="00FF3B75" w:rsidRDefault="00003D84" w:rsidP="004446FE">
            <w:pPr>
              <w:jc w:val="both"/>
            </w:pPr>
            <w:r w:rsidRPr="00FF3B75">
              <w:rPr>
                <w:sz w:val="22"/>
                <w:szCs w:val="22"/>
              </w:rPr>
              <w:t>C-Z</w:t>
            </w:r>
          </w:p>
        </w:tc>
        <w:tc>
          <w:tcPr>
            <w:tcW w:w="1107" w:type="dxa"/>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60</w:t>
            </w:r>
          </w:p>
        </w:tc>
        <w:tc>
          <w:tcPr>
            <w:tcW w:w="1107" w:type="dxa"/>
            <w:tcBorders>
              <w:top w:val="single" w:sz="12" w:space="0" w:color="auto"/>
            </w:tcBorders>
            <w:shd w:val="clear" w:color="auto" w:fill="B3B3B3"/>
          </w:tcPr>
          <w:p w:rsidR="00003D84" w:rsidRPr="00FF3B75" w:rsidRDefault="00003D84" w:rsidP="004446FE">
            <w:pPr>
              <w:jc w:val="both"/>
            </w:pPr>
            <w:r w:rsidRPr="00FF3B75">
              <w:rPr>
                <w:sz w:val="22"/>
                <w:szCs w:val="22"/>
              </w:rPr>
              <w:t>50</w:t>
            </w:r>
          </w:p>
        </w:tc>
        <w:tc>
          <w:tcPr>
            <w:tcW w:w="1107" w:type="dxa"/>
            <w:tcBorders>
              <w:top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tcBorders>
              <w:top w:val="single" w:sz="12" w:space="0" w:color="auto"/>
            </w:tcBorders>
            <w:shd w:val="clear" w:color="auto" w:fill="B3B3B3"/>
          </w:tcPr>
          <w:p w:rsidR="00003D84" w:rsidRPr="00FF3B75" w:rsidRDefault="00003D84" w:rsidP="004446FE">
            <w:pPr>
              <w:jc w:val="both"/>
            </w:pPr>
            <w:r w:rsidRPr="00FF3B75">
              <w:rPr>
                <w:sz w:val="22"/>
                <w:szCs w:val="22"/>
              </w:rPr>
              <w:t>10</w:t>
            </w:r>
          </w:p>
        </w:tc>
        <w:tc>
          <w:tcPr>
            <w:tcW w:w="1107" w:type="dxa"/>
            <w:tcBorders>
              <w:top w:val="single" w:sz="12" w:space="0" w:color="auto"/>
              <w:right w:val="single" w:sz="12" w:space="0" w:color="auto"/>
            </w:tcBorders>
            <w:shd w:val="clear" w:color="auto" w:fill="B3B3B3"/>
          </w:tcPr>
          <w:p w:rsidR="00003D84" w:rsidRPr="00FF3B75" w:rsidRDefault="00003D84" w:rsidP="004446FE">
            <w:pPr>
              <w:jc w:val="both"/>
            </w:pPr>
            <w:r w:rsidRPr="00FF3B75">
              <w:rPr>
                <w:sz w:val="22"/>
                <w:szCs w:val="22"/>
              </w:rPr>
              <w:t>40/3</w:t>
            </w:r>
          </w:p>
        </w:tc>
        <w:tc>
          <w:tcPr>
            <w:tcW w:w="1107" w:type="dxa"/>
            <w:vMerge w:val="restart"/>
            <w:tcBorders>
              <w:top w:val="single" w:sz="12" w:space="0" w:color="auto"/>
              <w:left w:val="single" w:sz="12" w:space="0" w:color="auto"/>
            </w:tcBorders>
            <w:shd w:val="clear" w:color="auto" w:fill="B3B3B3"/>
          </w:tcPr>
          <w:p w:rsidR="00003D84" w:rsidRPr="00FF3B75" w:rsidRDefault="00003D84" w:rsidP="004446FE">
            <w:pPr>
              <w:jc w:val="both"/>
            </w:pPr>
            <w:r w:rsidRPr="00FF3B75">
              <w:rPr>
                <w:sz w:val="22"/>
                <w:szCs w:val="22"/>
              </w:rPr>
              <w:t>740</w:t>
            </w:r>
          </w:p>
        </w:tc>
      </w:tr>
      <w:tr w:rsidR="00003D84" w:rsidRPr="00FF3B75" w:rsidTr="004446FE">
        <w:tc>
          <w:tcPr>
            <w:tcW w:w="1206" w:type="dxa"/>
            <w:gridSpan w:val="2"/>
            <w:vMerge/>
            <w:tcBorders>
              <w:right w:val="single" w:sz="12" w:space="0" w:color="auto"/>
            </w:tcBorders>
            <w:shd w:val="clear" w:color="auto" w:fill="B3B3B3"/>
          </w:tcPr>
          <w:p w:rsidR="00003D84" w:rsidRPr="00FF3B75" w:rsidRDefault="00003D84" w:rsidP="004446FE">
            <w:pPr>
              <w:jc w:val="both"/>
            </w:pPr>
          </w:p>
        </w:tc>
        <w:tc>
          <w:tcPr>
            <w:tcW w:w="1107" w:type="dxa"/>
            <w:tcBorders>
              <w:left w:val="single" w:sz="12" w:space="0" w:color="auto"/>
            </w:tcBorders>
            <w:shd w:val="clear" w:color="auto" w:fill="B3B3B3"/>
          </w:tcPr>
          <w:p w:rsidR="00003D84" w:rsidRPr="00FF3B75" w:rsidRDefault="00003D84" w:rsidP="004446FE">
            <w:pPr>
              <w:jc w:val="both"/>
            </w:pPr>
            <w:r w:rsidRPr="00FF3B75">
              <w:rPr>
                <w:sz w:val="22"/>
                <w:szCs w:val="22"/>
              </w:rPr>
              <w:t>0</w:t>
            </w:r>
          </w:p>
        </w:tc>
        <w:tc>
          <w:tcPr>
            <w:tcW w:w="1107" w:type="dxa"/>
            <w:shd w:val="clear" w:color="auto" w:fill="B3B3B3"/>
          </w:tcPr>
          <w:p w:rsidR="00003D84" w:rsidRPr="00FF3B75" w:rsidRDefault="00003D84" w:rsidP="004446FE">
            <w:pPr>
              <w:jc w:val="both"/>
            </w:pPr>
            <w:r w:rsidRPr="00FF3B75">
              <w:rPr>
                <w:sz w:val="22"/>
                <w:szCs w:val="22"/>
              </w:rPr>
              <w:t>0</w:t>
            </w:r>
          </w:p>
        </w:tc>
        <w:tc>
          <w:tcPr>
            <w:tcW w:w="1107" w:type="dxa"/>
            <w:shd w:val="clear" w:color="auto" w:fill="B3B3B3"/>
          </w:tcPr>
          <w:p w:rsidR="00003D84" w:rsidRPr="00FF3B75" w:rsidRDefault="00003D84" w:rsidP="004446FE">
            <w:pPr>
              <w:jc w:val="both"/>
            </w:pPr>
            <w:r w:rsidRPr="00FF3B75">
              <w:rPr>
                <w:sz w:val="22"/>
                <w:szCs w:val="22"/>
              </w:rPr>
              <w:t>0</w:t>
            </w:r>
          </w:p>
        </w:tc>
        <w:tc>
          <w:tcPr>
            <w:tcW w:w="1107" w:type="dxa"/>
            <w:shd w:val="clear" w:color="auto" w:fill="B3B3B3"/>
          </w:tcPr>
          <w:p w:rsidR="00003D84" w:rsidRPr="00FF3B75" w:rsidRDefault="00003D84" w:rsidP="004446FE">
            <w:pPr>
              <w:jc w:val="both"/>
            </w:pPr>
            <w:r w:rsidRPr="00FF3B75">
              <w:rPr>
                <w:sz w:val="22"/>
                <w:szCs w:val="22"/>
              </w:rPr>
              <w:t>-10</w:t>
            </w:r>
          </w:p>
        </w:tc>
        <w:tc>
          <w:tcPr>
            <w:tcW w:w="1107" w:type="dxa"/>
            <w:tcBorders>
              <w:right w:val="single" w:sz="12" w:space="0" w:color="auto"/>
            </w:tcBorders>
            <w:shd w:val="clear" w:color="auto" w:fill="B3B3B3"/>
          </w:tcPr>
          <w:p w:rsidR="00003D84" w:rsidRPr="00FF3B75" w:rsidRDefault="00003D84" w:rsidP="004446FE">
            <w:pPr>
              <w:jc w:val="both"/>
            </w:pPr>
            <w:r w:rsidRPr="00FF3B75">
              <w:rPr>
                <w:sz w:val="22"/>
                <w:szCs w:val="22"/>
              </w:rPr>
              <w:t>-40/3</w:t>
            </w:r>
          </w:p>
        </w:tc>
        <w:tc>
          <w:tcPr>
            <w:tcW w:w="1107" w:type="dxa"/>
            <w:vMerge/>
            <w:tcBorders>
              <w:left w:val="single" w:sz="12" w:space="0" w:color="auto"/>
            </w:tcBorders>
            <w:shd w:val="clear" w:color="auto" w:fill="B3B3B3"/>
          </w:tcPr>
          <w:p w:rsidR="00003D84" w:rsidRPr="00FF3B75" w:rsidRDefault="00003D84" w:rsidP="004446FE">
            <w:pPr>
              <w:jc w:val="both"/>
            </w:pPr>
          </w:p>
        </w:tc>
      </w:tr>
    </w:tbl>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p>
    <w:p w:rsidR="00003D84" w:rsidRPr="00FF3B75" w:rsidRDefault="00003D84" w:rsidP="00003D84">
      <w:pPr>
        <w:jc w:val="both"/>
      </w:pPr>
    </w:p>
    <w:p w:rsidR="00003D84" w:rsidRDefault="00003D84" w:rsidP="00003D84">
      <w:pPr>
        <w:jc w:val="both"/>
      </w:pPr>
    </w:p>
    <w:p w:rsidR="00003D84" w:rsidRPr="00FF3B75" w:rsidRDefault="00003D84" w:rsidP="00003D84">
      <w:pPr>
        <w:jc w:val="both"/>
      </w:pPr>
      <w:r w:rsidRPr="00FF3B75">
        <w:t>The primary concern with a simplex solution is often three fold:</w:t>
      </w:r>
    </w:p>
    <w:p w:rsidR="00003D84" w:rsidRPr="00FF3B75" w:rsidRDefault="00003D84" w:rsidP="00003D84">
      <w:pPr>
        <w:numPr>
          <w:ilvl w:val="1"/>
          <w:numId w:val="5"/>
        </w:numPr>
        <w:jc w:val="both"/>
      </w:pPr>
      <w:r w:rsidRPr="00FF3B75">
        <w:t>Which variables are in solution?</w:t>
      </w:r>
    </w:p>
    <w:p w:rsidR="00003D84" w:rsidRPr="00FF3B75" w:rsidRDefault="00003D84" w:rsidP="00003D84">
      <w:pPr>
        <w:numPr>
          <w:ilvl w:val="1"/>
          <w:numId w:val="5"/>
        </w:numPr>
        <w:jc w:val="both"/>
      </w:pPr>
      <w:r w:rsidRPr="00FF3B75">
        <w:t>How much of each variable is in the optimal solution?</w:t>
      </w:r>
    </w:p>
    <w:p w:rsidR="00003D84" w:rsidRPr="00FF3B75" w:rsidRDefault="00003D84" w:rsidP="00003D84">
      <w:pPr>
        <w:numPr>
          <w:ilvl w:val="1"/>
          <w:numId w:val="5"/>
        </w:numPr>
        <w:jc w:val="both"/>
      </w:pPr>
      <w:r w:rsidRPr="00FF3B75">
        <w:t>What are the shadow prices for the constraints?</w:t>
      </w:r>
    </w:p>
    <w:p w:rsidR="00003D84" w:rsidRPr="00FF3B75" w:rsidRDefault="00003D84" w:rsidP="00003D84">
      <w:pPr>
        <w:jc w:val="both"/>
      </w:pPr>
    </w:p>
    <w:p w:rsidR="00003D84" w:rsidRPr="00FF3B75" w:rsidRDefault="00003D84" w:rsidP="00003D84">
      <w:pPr>
        <w:jc w:val="both"/>
      </w:pPr>
      <w:r w:rsidRPr="00FF3B75">
        <w:t>Let’s consider how we can obtain the answers to these questions from the dual solution.  Notice that the solution quantities of the dual are equal to the shadow prices of the primal (i.e. 40/3 and 10).  Next, notice that the values of the solution quantities of the primal (i.e., 24, 9, and 4) can be found in the bottom row of the dual.  Now, in the primal solution, s</w:t>
      </w:r>
      <w:r w:rsidRPr="00FF3B75">
        <w:rPr>
          <w:position w:val="-6"/>
          <w:sz w:val="20"/>
          <w:szCs w:val="20"/>
          <w:vertAlign w:val="subscript"/>
        </w:rPr>
        <w:t>1</w:t>
      </w:r>
      <w:r w:rsidRPr="00FF3B75">
        <w:t xml:space="preserve"> equals 24.  In the dual, the 24 appears in the y</w:t>
      </w:r>
      <w:r w:rsidRPr="00FF3B75">
        <w:rPr>
          <w:position w:val="-6"/>
          <w:sz w:val="20"/>
          <w:szCs w:val="20"/>
          <w:vertAlign w:val="subscript"/>
        </w:rPr>
        <w:t>1</w:t>
      </w:r>
      <w:r w:rsidRPr="00FF3B75">
        <w:t xml:space="preserve"> column.  The implication is that a slack variable in the primal solution becomes a real variable (i.e., a decision variable) in the dual.  The reverse is also true: A real variable in the primal solution becomes a slack variable in the dual.  Therefore, in the primal solution we have x</w:t>
      </w:r>
      <w:r w:rsidRPr="00FF3B75">
        <w:rPr>
          <w:position w:val="-6"/>
          <w:sz w:val="20"/>
          <w:szCs w:val="20"/>
          <w:vertAlign w:val="subscript"/>
        </w:rPr>
        <w:t>1</w:t>
      </w:r>
      <w:r w:rsidRPr="00FF3B75">
        <w:t xml:space="preserve"> = 9 and x</w:t>
      </w:r>
      <w:r w:rsidRPr="00FF3B75">
        <w:rPr>
          <w:position w:val="-6"/>
          <w:sz w:val="20"/>
          <w:szCs w:val="20"/>
          <w:vertAlign w:val="subscript"/>
        </w:rPr>
        <w:t>2</w:t>
      </w:r>
      <w:r w:rsidRPr="00FF3B75">
        <w:t xml:space="preserve"> = 4; in the dual, 9 appears under s</w:t>
      </w:r>
      <w:r w:rsidRPr="00FF3B75">
        <w:rPr>
          <w:position w:val="-6"/>
          <w:sz w:val="20"/>
          <w:szCs w:val="20"/>
          <w:vertAlign w:val="subscript"/>
        </w:rPr>
        <w:t>1</w:t>
      </w:r>
      <w:r w:rsidRPr="00FF3B75">
        <w:t xml:space="preserve"> in the bottom row, and 4 appears under s</w:t>
      </w:r>
      <w:r w:rsidRPr="00FF3B75">
        <w:rPr>
          <w:position w:val="-6"/>
          <w:sz w:val="20"/>
          <w:szCs w:val="20"/>
          <w:vertAlign w:val="subscript"/>
        </w:rPr>
        <w:t>2</w:t>
      </w:r>
      <w:r w:rsidRPr="00FF3B75">
        <w:t>. Thus, we can read the solution to the primal problem from the bottom row of the dual: In the first three columns of the dual, which equate to slack variables of the primal, we can see that the fist slack equals 24 and the other two are zero.  Under the dual’s slack columns, we can read the primal values of the decision variables.  In essence, then, the variables of the primal problem become the constraints of the dual problem, and vice versa.</w:t>
      </w:r>
    </w:p>
    <w:p w:rsidR="00857DC8" w:rsidRDefault="00857DC8" w:rsidP="00857DC8"/>
    <w:p w:rsidR="003241E9" w:rsidRDefault="003241E9" w:rsidP="002B2D24">
      <w:pPr>
        <w:jc w:val="both"/>
        <w:rPr>
          <w:sz w:val="30"/>
          <w:szCs w:val="30"/>
        </w:rPr>
      </w:pPr>
    </w:p>
    <w:p w:rsidR="002B2D24" w:rsidRDefault="002B2D24" w:rsidP="002B2D24">
      <w:pPr>
        <w:jc w:val="both"/>
        <w:rPr>
          <w:sz w:val="16"/>
          <w:szCs w:val="16"/>
        </w:rPr>
      </w:pPr>
      <w:r>
        <w:rPr>
          <w:sz w:val="30"/>
          <w:szCs w:val="30"/>
        </w:rPr>
        <w:lastRenderedPageBreak/>
        <w:t xml:space="preserve">3.1.5. </w:t>
      </w:r>
      <w:r w:rsidRPr="00EC45C0">
        <w:rPr>
          <w:sz w:val="30"/>
          <w:szCs w:val="30"/>
        </w:rPr>
        <w:t>Managerial Significance of Duality</w:t>
      </w:r>
    </w:p>
    <w:p w:rsidR="002B2D24" w:rsidRPr="00B62A34" w:rsidRDefault="002B2D24" w:rsidP="002B2D24">
      <w:pPr>
        <w:jc w:val="both"/>
        <w:rPr>
          <w:sz w:val="16"/>
          <w:szCs w:val="16"/>
        </w:rPr>
      </w:pPr>
    </w:p>
    <w:p w:rsidR="002B2D24" w:rsidRDefault="002B2D24" w:rsidP="002B2D24">
      <w:pPr>
        <w:jc w:val="both"/>
      </w:pPr>
      <w:r>
        <w:t>The importance of the dual LP problem in terms of the information which it provides about the value of the resources. The economic analysis is concerned with deciding whether or not to secure more resource and how much to pay for these additional resources. The significance of the study dual is as follows;</w:t>
      </w:r>
    </w:p>
    <w:p w:rsidR="002B2D24" w:rsidRDefault="002B2D24" w:rsidP="002B2D24">
      <w:pPr>
        <w:jc w:val="both"/>
      </w:pPr>
    </w:p>
    <w:p w:rsidR="002B2D24" w:rsidRDefault="002B2D24" w:rsidP="002B2D24">
      <w:pPr>
        <w:numPr>
          <w:ilvl w:val="0"/>
          <w:numId w:val="6"/>
        </w:numPr>
        <w:jc w:val="both"/>
      </w:pPr>
      <w:r>
        <w:t>The dual variables provide the decision maker a basis for deciding how much to pay for additional unit of resources.</w:t>
      </w:r>
    </w:p>
    <w:p w:rsidR="002B2D24" w:rsidRDefault="002B2D24" w:rsidP="002B2D24">
      <w:pPr>
        <w:numPr>
          <w:ilvl w:val="0"/>
          <w:numId w:val="6"/>
        </w:numPr>
        <w:jc w:val="both"/>
      </w:pPr>
      <w:r>
        <w:t>The maximum amount that should be paid for one additional unit of a resource is called its shadow price (also called simplex multiplier).</w:t>
      </w:r>
    </w:p>
    <w:p w:rsidR="002B2D24" w:rsidRDefault="002B2D24" w:rsidP="002B2D24">
      <w:pPr>
        <w:numPr>
          <w:ilvl w:val="0"/>
          <w:numId w:val="6"/>
        </w:numPr>
        <w:jc w:val="both"/>
      </w:pPr>
      <w:r>
        <w:t>The total marginal value of the resources equals the optimal objective function value. The dual variables equal the marginal value of resources (shadow prices).</w:t>
      </w:r>
    </w:p>
    <w:p w:rsidR="002B2D24" w:rsidRDefault="002B2D24" w:rsidP="002B2D24">
      <w:pPr>
        <w:ind w:left="720"/>
        <w:jc w:val="both"/>
      </w:pPr>
    </w:p>
    <w:p w:rsidR="002B2D24" w:rsidRDefault="002B2D24" w:rsidP="002B2D24">
      <w:pPr>
        <w:ind w:left="630" w:hanging="630"/>
        <w:jc w:val="both"/>
      </w:pPr>
      <w:r w:rsidRPr="008C1DDA">
        <w:rPr>
          <w:b/>
          <w:bCs/>
          <w:i/>
          <w:iCs/>
        </w:rPr>
        <w:t>Note:</w:t>
      </w:r>
      <w:r>
        <w:t xml:space="preserve"> The value of i</w:t>
      </w:r>
      <w:r w:rsidRPr="00297951">
        <w:rPr>
          <w:vertAlign w:val="subscript"/>
        </w:rPr>
        <w:t>th</w:t>
      </w:r>
      <w:r>
        <w:t xml:space="preserve"> dual variable is the rate at which the primal objective function value will increase as the i</w:t>
      </w:r>
      <w:r w:rsidRPr="00297951">
        <w:rPr>
          <w:vertAlign w:val="subscript"/>
        </w:rPr>
        <w:t>th</w:t>
      </w:r>
      <w:r>
        <w:t xml:space="preserve"> resource increases, assuming that all other data is unchanged.</w:t>
      </w:r>
    </w:p>
    <w:p w:rsidR="002B2D24" w:rsidRDefault="002B2D24" w:rsidP="002B2D24">
      <w:pPr>
        <w:ind w:left="630" w:hanging="630"/>
        <w:jc w:val="both"/>
      </w:pPr>
    </w:p>
    <w:p w:rsidR="002B2D24" w:rsidRDefault="002B2D24" w:rsidP="002B2D24">
      <w:pPr>
        <w:jc w:val="both"/>
      </w:pPr>
      <w:r>
        <w:rPr>
          <w:sz w:val="32"/>
          <w:szCs w:val="32"/>
        </w:rPr>
        <w:t>3.1.6.</w:t>
      </w:r>
      <w:r w:rsidRPr="00760828">
        <w:rPr>
          <w:sz w:val="32"/>
          <w:szCs w:val="32"/>
        </w:rPr>
        <w:t xml:space="preserve"> Advantages of Duality</w:t>
      </w:r>
    </w:p>
    <w:p w:rsidR="002B2D24" w:rsidRPr="00B62A34" w:rsidRDefault="002B2D24" w:rsidP="002B2D24">
      <w:pPr>
        <w:jc w:val="both"/>
        <w:rPr>
          <w:sz w:val="16"/>
          <w:szCs w:val="16"/>
        </w:rPr>
      </w:pPr>
    </w:p>
    <w:p w:rsidR="002B2D24" w:rsidRDefault="002B2D24" w:rsidP="002B2D24">
      <w:pPr>
        <w:numPr>
          <w:ilvl w:val="0"/>
          <w:numId w:val="7"/>
        </w:numPr>
        <w:jc w:val="both"/>
      </w:pPr>
      <w:r>
        <w:t>It is advantageous to solve the dual of a primal having less number of constraints, because the number of constraints usually equals the number of iterations required to solve the problem.</w:t>
      </w:r>
    </w:p>
    <w:p w:rsidR="002B2D24" w:rsidRDefault="002B2D24" w:rsidP="002B2D24">
      <w:pPr>
        <w:numPr>
          <w:ilvl w:val="0"/>
          <w:numId w:val="7"/>
        </w:numPr>
        <w:jc w:val="both"/>
      </w:pPr>
      <w:r>
        <w:t>It avoids the necessity of adding surplus or artificial variables and solve the problem quickly.</w:t>
      </w:r>
    </w:p>
    <w:p w:rsidR="002B2D24" w:rsidRDefault="002B2D24" w:rsidP="002B2D24">
      <w:pPr>
        <w:numPr>
          <w:ilvl w:val="0"/>
          <w:numId w:val="7"/>
        </w:numPr>
        <w:jc w:val="both"/>
      </w:pPr>
      <w:r>
        <w:t>The dual variables provide an important economic interpretation of the final solution of an LP problem.</w:t>
      </w:r>
    </w:p>
    <w:p w:rsidR="002B2D24" w:rsidRDefault="002B2D24" w:rsidP="002B2D24">
      <w:pPr>
        <w:numPr>
          <w:ilvl w:val="0"/>
          <w:numId w:val="7"/>
        </w:numPr>
        <w:jc w:val="both"/>
      </w:pPr>
      <w:r>
        <w:t>It is quite useful when investigating change in the parameters of an LP problem ( called Sensitivity analysis)</w:t>
      </w:r>
    </w:p>
    <w:p w:rsidR="004446FE" w:rsidRDefault="004446FE" w:rsidP="00857DC8"/>
    <w:sectPr w:rsidR="004446FE" w:rsidSect="00A546BC">
      <w:footerReference w:type="default" r:id="rId6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3A0" w:rsidRDefault="006E63A0" w:rsidP="003519BB">
      <w:r>
        <w:separator/>
      </w:r>
    </w:p>
  </w:endnote>
  <w:endnote w:type="continuationSeparator" w:id="1">
    <w:p w:rsidR="006E63A0" w:rsidRDefault="006E63A0" w:rsidP="003519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306001"/>
      <w:docPartObj>
        <w:docPartGallery w:val="Page Numbers (Bottom of Page)"/>
        <w:docPartUnique/>
      </w:docPartObj>
    </w:sdtPr>
    <w:sdtContent>
      <w:p w:rsidR="003519BB" w:rsidRDefault="00B642D1">
        <w:pPr>
          <w:pStyle w:val="Footer"/>
          <w:jc w:val="center"/>
        </w:pPr>
        <w:fldSimple w:instr=" PAGE   \* MERGEFORMAT ">
          <w:r w:rsidR="003241E9">
            <w:rPr>
              <w:noProof/>
            </w:rPr>
            <w:t>7</w:t>
          </w:r>
        </w:fldSimple>
      </w:p>
    </w:sdtContent>
  </w:sdt>
  <w:p w:rsidR="003519BB" w:rsidRDefault="003519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3A0" w:rsidRDefault="006E63A0" w:rsidP="003519BB">
      <w:r>
        <w:separator/>
      </w:r>
    </w:p>
  </w:footnote>
  <w:footnote w:type="continuationSeparator" w:id="1">
    <w:p w:rsidR="006E63A0" w:rsidRDefault="006E63A0" w:rsidP="003519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6797"/>
    <w:multiLevelType w:val="hybridMultilevel"/>
    <w:tmpl w:val="345ABDE4"/>
    <w:lvl w:ilvl="0" w:tplc="04090019">
      <w:start w:val="1"/>
      <w:numFmt w:val="lowerLetter"/>
      <w:lvlText w:val="%1."/>
      <w:lvlJc w:val="left"/>
      <w:pPr>
        <w:tabs>
          <w:tab w:val="num" w:pos="720"/>
        </w:tabs>
        <w:ind w:left="720" w:hanging="360"/>
      </w:pPr>
      <w:rPr>
        <w:rFonts w:cs="Times New Roman"/>
      </w:rPr>
    </w:lvl>
    <w:lvl w:ilvl="1" w:tplc="8594242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D201D78"/>
    <w:multiLevelType w:val="hybridMultilevel"/>
    <w:tmpl w:val="86FCDA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5513265"/>
    <w:multiLevelType w:val="hybridMultilevel"/>
    <w:tmpl w:val="281E92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7222FD"/>
    <w:multiLevelType w:val="hybridMultilevel"/>
    <w:tmpl w:val="DE48F3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41896236"/>
    <w:multiLevelType w:val="hybridMultilevel"/>
    <w:tmpl w:val="E2E058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4FA5ACE"/>
    <w:multiLevelType w:val="hybridMultilevel"/>
    <w:tmpl w:val="467A437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4FAB0625"/>
    <w:multiLevelType w:val="hybridMultilevel"/>
    <w:tmpl w:val="E55C7838"/>
    <w:lvl w:ilvl="0" w:tplc="D9EAA09A">
      <w:numFmt w:val="bullet"/>
      <w:lvlText w:val="-"/>
      <w:lvlJc w:val="left"/>
      <w:pPr>
        <w:tabs>
          <w:tab w:val="num" w:pos="420"/>
        </w:tabs>
        <w:ind w:left="420" w:hanging="360"/>
      </w:pPr>
      <w:rPr>
        <w:rFonts w:ascii="Times New Roman" w:eastAsia="Times New Roman" w:hAnsi="Times New Roman" w:hint="default"/>
      </w:rPr>
    </w:lvl>
    <w:lvl w:ilvl="1" w:tplc="04090003">
      <w:start w:val="1"/>
      <w:numFmt w:val="bullet"/>
      <w:lvlText w:val="o"/>
      <w:lvlJc w:val="left"/>
      <w:pPr>
        <w:tabs>
          <w:tab w:val="num" w:pos="1140"/>
        </w:tabs>
        <w:ind w:left="1140" w:hanging="360"/>
      </w:pPr>
      <w:rPr>
        <w:rFonts w:ascii="Courier New" w:hAnsi="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start w:val="1"/>
      <w:numFmt w:val="bullet"/>
      <w:lvlText w:val="o"/>
      <w:lvlJc w:val="left"/>
      <w:pPr>
        <w:tabs>
          <w:tab w:val="num" w:pos="3300"/>
        </w:tabs>
        <w:ind w:left="3300" w:hanging="360"/>
      </w:pPr>
      <w:rPr>
        <w:rFonts w:ascii="Courier New" w:hAnsi="Courier New" w:hint="default"/>
      </w:rPr>
    </w:lvl>
    <w:lvl w:ilvl="5" w:tplc="04090005">
      <w:start w:val="1"/>
      <w:numFmt w:val="bullet"/>
      <w:lvlText w:val=""/>
      <w:lvlJc w:val="left"/>
      <w:pPr>
        <w:tabs>
          <w:tab w:val="num" w:pos="4020"/>
        </w:tabs>
        <w:ind w:left="4020" w:hanging="360"/>
      </w:pPr>
      <w:rPr>
        <w:rFonts w:ascii="Wingdings" w:hAnsi="Wingdings" w:hint="default"/>
      </w:rPr>
    </w:lvl>
    <w:lvl w:ilvl="6" w:tplc="04090001">
      <w:start w:val="1"/>
      <w:numFmt w:val="bullet"/>
      <w:lvlText w:val=""/>
      <w:lvlJc w:val="left"/>
      <w:pPr>
        <w:tabs>
          <w:tab w:val="num" w:pos="4740"/>
        </w:tabs>
        <w:ind w:left="4740" w:hanging="360"/>
      </w:pPr>
      <w:rPr>
        <w:rFonts w:ascii="Symbol" w:hAnsi="Symbol" w:hint="default"/>
      </w:rPr>
    </w:lvl>
    <w:lvl w:ilvl="7" w:tplc="04090003">
      <w:start w:val="1"/>
      <w:numFmt w:val="bullet"/>
      <w:lvlText w:val="o"/>
      <w:lvlJc w:val="left"/>
      <w:pPr>
        <w:tabs>
          <w:tab w:val="num" w:pos="5460"/>
        </w:tabs>
        <w:ind w:left="5460" w:hanging="360"/>
      </w:pPr>
      <w:rPr>
        <w:rFonts w:ascii="Courier New" w:hAnsi="Courier New" w:hint="default"/>
      </w:rPr>
    </w:lvl>
    <w:lvl w:ilvl="8" w:tplc="04090005">
      <w:start w:val="1"/>
      <w:numFmt w:val="bullet"/>
      <w:lvlText w:val=""/>
      <w:lvlJc w:val="left"/>
      <w:pPr>
        <w:tabs>
          <w:tab w:val="num" w:pos="6180"/>
        </w:tabs>
        <w:ind w:left="6180" w:hanging="360"/>
      </w:pPr>
      <w:rPr>
        <w:rFonts w:ascii="Wingdings" w:hAnsi="Wingdings" w:hint="default"/>
      </w:rPr>
    </w:lvl>
  </w:abstractNum>
  <w:abstractNum w:abstractNumId="7">
    <w:nsid w:val="664C46E4"/>
    <w:multiLevelType w:val="hybridMultilevel"/>
    <w:tmpl w:val="A34AD93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5"/>
  </w:num>
  <w:num w:numId="4">
    <w:abstractNumId w:val="6"/>
  </w:num>
  <w:num w:numId="5">
    <w:abstractNumId w:val="0"/>
  </w:num>
  <w:num w:numId="6">
    <w:abstractNumId w:val="3"/>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BF4BA1"/>
    <w:rsid w:val="00003D84"/>
    <w:rsid w:val="000E7145"/>
    <w:rsid w:val="00144BBF"/>
    <w:rsid w:val="00145DF4"/>
    <w:rsid w:val="0014792D"/>
    <w:rsid w:val="0015367D"/>
    <w:rsid w:val="0017484A"/>
    <w:rsid w:val="002B2D24"/>
    <w:rsid w:val="003241E9"/>
    <w:rsid w:val="003519BB"/>
    <w:rsid w:val="003E23EC"/>
    <w:rsid w:val="004446FE"/>
    <w:rsid w:val="00644595"/>
    <w:rsid w:val="006E63A0"/>
    <w:rsid w:val="008222E1"/>
    <w:rsid w:val="00857DC8"/>
    <w:rsid w:val="00885533"/>
    <w:rsid w:val="008F4546"/>
    <w:rsid w:val="009308EE"/>
    <w:rsid w:val="00A546BC"/>
    <w:rsid w:val="00A8266E"/>
    <w:rsid w:val="00AE5B85"/>
    <w:rsid w:val="00B34D97"/>
    <w:rsid w:val="00B642D1"/>
    <w:rsid w:val="00BA3526"/>
    <w:rsid w:val="00BE0354"/>
    <w:rsid w:val="00BF4BA1"/>
    <w:rsid w:val="00C65C51"/>
    <w:rsid w:val="00CE3B78"/>
    <w:rsid w:val="00DD318B"/>
    <w:rsid w:val="00E0065F"/>
    <w:rsid w:val="00E02BEA"/>
    <w:rsid w:val="00E8075A"/>
    <w:rsid w:val="00EE30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BA1"/>
    <w:pPr>
      <w:spacing w:after="0" w:line="240" w:lineRule="auto"/>
    </w:pPr>
    <w:rPr>
      <w:rFonts w:ascii="Times New Roman" w:eastAsia="Times New Roman" w:hAnsi="Times New Roman" w:cs="Angsana New"/>
      <w:sz w:val="24"/>
      <w:szCs w:val="24"/>
      <w:lang w:bidi="th-TH"/>
    </w:rPr>
  </w:style>
  <w:style w:type="paragraph" w:styleId="Heading1">
    <w:name w:val="heading 1"/>
    <w:basedOn w:val="Normal"/>
    <w:next w:val="Normal"/>
    <w:link w:val="Heading1Char"/>
    <w:qFormat/>
    <w:rsid w:val="004446F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4BA1"/>
    <w:pPr>
      <w:spacing w:before="40" w:after="40" w:line="360" w:lineRule="auto"/>
      <w:jc w:val="both"/>
    </w:pPr>
    <w:rPr>
      <w:rFonts w:ascii="Bookman Old Style" w:hAnsi="Bookman Old Style" w:cs="Bookman Old Style"/>
    </w:rPr>
  </w:style>
  <w:style w:type="character" w:customStyle="1" w:styleId="BodyTextChar">
    <w:name w:val="Body Text Char"/>
    <w:basedOn w:val="DefaultParagraphFont"/>
    <w:link w:val="BodyText"/>
    <w:rsid w:val="00BF4BA1"/>
    <w:rPr>
      <w:rFonts w:ascii="Bookman Old Style" w:eastAsia="Times New Roman" w:hAnsi="Bookman Old Style" w:cs="Bookman Old Style"/>
      <w:sz w:val="24"/>
      <w:szCs w:val="24"/>
      <w:lang w:bidi="th-TH"/>
    </w:rPr>
  </w:style>
  <w:style w:type="character" w:customStyle="1" w:styleId="Heading1Char">
    <w:name w:val="Heading 1 Char"/>
    <w:basedOn w:val="DefaultParagraphFont"/>
    <w:link w:val="Heading1"/>
    <w:rsid w:val="004446FE"/>
    <w:rPr>
      <w:rFonts w:ascii="Arial" w:eastAsia="Times New Roman" w:hAnsi="Arial" w:cs="Arial"/>
      <w:b/>
      <w:bCs/>
      <w:kern w:val="32"/>
      <w:sz w:val="32"/>
      <w:szCs w:val="32"/>
      <w:lang w:bidi="th-TH"/>
    </w:rPr>
  </w:style>
  <w:style w:type="paragraph" w:styleId="Header">
    <w:name w:val="header"/>
    <w:basedOn w:val="Normal"/>
    <w:link w:val="HeaderChar"/>
    <w:uiPriority w:val="99"/>
    <w:semiHidden/>
    <w:unhideWhenUsed/>
    <w:rsid w:val="003519BB"/>
    <w:pPr>
      <w:tabs>
        <w:tab w:val="center" w:pos="4680"/>
        <w:tab w:val="right" w:pos="9360"/>
      </w:tabs>
    </w:pPr>
    <w:rPr>
      <w:szCs w:val="30"/>
    </w:rPr>
  </w:style>
  <w:style w:type="character" w:customStyle="1" w:styleId="HeaderChar">
    <w:name w:val="Header Char"/>
    <w:basedOn w:val="DefaultParagraphFont"/>
    <w:link w:val="Header"/>
    <w:uiPriority w:val="99"/>
    <w:semiHidden/>
    <w:rsid w:val="003519BB"/>
    <w:rPr>
      <w:rFonts w:ascii="Times New Roman" w:eastAsia="Times New Roman" w:hAnsi="Times New Roman" w:cs="Angsana New"/>
      <w:sz w:val="24"/>
      <w:szCs w:val="30"/>
      <w:lang w:bidi="th-TH"/>
    </w:rPr>
  </w:style>
  <w:style w:type="paragraph" w:styleId="Footer">
    <w:name w:val="footer"/>
    <w:basedOn w:val="Normal"/>
    <w:link w:val="FooterChar"/>
    <w:uiPriority w:val="99"/>
    <w:unhideWhenUsed/>
    <w:rsid w:val="003519BB"/>
    <w:pPr>
      <w:tabs>
        <w:tab w:val="center" w:pos="4680"/>
        <w:tab w:val="right" w:pos="9360"/>
      </w:tabs>
    </w:pPr>
    <w:rPr>
      <w:szCs w:val="30"/>
    </w:rPr>
  </w:style>
  <w:style w:type="character" w:customStyle="1" w:styleId="FooterChar">
    <w:name w:val="Footer Char"/>
    <w:basedOn w:val="DefaultParagraphFont"/>
    <w:link w:val="Footer"/>
    <w:uiPriority w:val="99"/>
    <w:rsid w:val="003519BB"/>
    <w:rPr>
      <w:rFonts w:ascii="Times New Roman" w:eastAsia="Times New Roman" w:hAnsi="Times New Roman" w:cs="Angsana New"/>
      <w:sz w:val="24"/>
      <w:szCs w:val="30"/>
      <w:lang w:bidi="th-TH"/>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3.bin"/><Relationship Id="rId39" Type="http://schemas.openxmlformats.org/officeDocument/2006/relationships/oleObject" Target="embeddings/oleObject26.bin"/><Relationship Id="rId21" Type="http://schemas.openxmlformats.org/officeDocument/2006/relationships/oleObject" Target="embeddings/oleObject9.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oleObject" Target="embeddings/oleObject37.bin"/><Relationship Id="rId55" Type="http://schemas.openxmlformats.org/officeDocument/2006/relationships/oleObject" Target="embeddings/oleObject42.bin"/><Relationship Id="rId63" Type="http://schemas.openxmlformats.org/officeDocument/2006/relationships/oleObject" Target="embeddings/oleObject50.bin"/><Relationship Id="rId68"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oleObject" Target="embeddings/oleObject40.bin"/><Relationship Id="rId58" Type="http://schemas.openxmlformats.org/officeDocument/2006/relationships/oleObject" Target="embeddings/oleObject45.bin"/><Relationship Id="rId66"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5.bin"/><Relationship Id="rId36" Type="http://schemas.openxmlformats.org/officeDocument/2006/relationships/oleObject" Target="embeddings/oleObject23.bin"/><Relationship Id="rId49" Type="http://schemas.openxmlformats.org/officeDocument/2006/relationships/oleObject" Target="embeddings/oleObject36.bin"/><Relationship Id="rId57" Type="http://schemas.openxmlformats.org/officeDocument/2006/relationships/oleObject" Target="embeddings/oleObject44.bin"/><Relationship Id="rId61" Type="http://schemas.openxmlformats.org/officeDocument/2006/relationships/oleObject" Target="embeddings/oleObject48.bin"/><Relationship Id="rId10" Type="http://schemas.openxmlformats.org/officeDocument/2006/relationships/oleObject" Target="embeddings/oleObject2.bin"/><Relationship Id="rId19" Type="http://schemas.openxmlformats.org/officeDocument/2006/relationships/oleObject" Target="embeddings/oleObject8.bin"/><Relationship Id="rId31" Type="http://schemas.openxmlformats.org/officeDocument/2006/relationships/oleObject" Target="embeddings/oleObject18.bin"/><Relationship Id="rId44" Type="http://schemas.openxmlformats.org/officeDocument/2006/relationships/oleObject" Target="embeddings/oleObject31.bin"/><Relationship Id="rId52" Type="http://schemas.openxmlformats.org/officeDocument/2006/relationships/oleObject" Target="embeddings/oleObject39.bin"/><Relationship Id="rId60" Type="http://schemas.openxmlformats.org/officeDocument/2006/relationships/oleObject" Target="embeddings/oleObject47.bin"/><Relationship Id="rId65"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4.bin"/><Relationship Id="rId30" Type="http://schemas.openxmlformats.org/officeDocument/2006/relationships/oleObject" Target="embeddings/oleObject17.bin"/><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56" Type="http://schemas.openxmlformats.org/officeDocument/2006/relationships/oleObject" Target="embeddings/oleObject43.bin"/><Relationship Id="rId64" Type="http://schemas.openxmlformats.org/officeDocument/2006/relationships/oleObject" Target="embeddings/oleObject51.bin"/><Relationship Id="rId69"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38.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2.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59" Type="http://schemas.openxmlformats.org/officeDocument/2006/relationships/oleObject" Target="embeddings/oleObject46.bin"/><Relationship Id="rId67" Type="http://schemas.openxmlformats.org/officeDocument/2006/relationships/oleObject" Target="embeddings/oleObject53.bin"/><Relationship Id="rId20" Type="http://schemas.openxmlformats.org/officeDocument/2006/relationships/image" Target="media/image6.wmf"/><Relationship Id="rId41" Type="http://schemas.openxmlformats.org/officeDocument/2006/relationships/oleObject" Target="embeddings/oleObject28.bin"/><Relationship Id="rId54" Type="http://schemas.openxmlformats.org/officeDocument/2006/relationships/oleObject" Target="embeddings/oleObject41.bin"/><Relationship Id="rId62" Type="http://schemas.openxmlformats.org/officeDocument/2006/relationships/oleObject" Target="embeddings/oleObject49.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7</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10</cp:revision>
  <dcterms:created xsi:type="dcterms:W3CDTF">2019-11-24T09:46:00Z</dcterms:created>
  <dcterms:modified xsi:type="dcterms:W3CDTF">2020-03-22T11:16:00Z</dcterms:modified>
</cp:coreProperties>
</file>